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C4" w:rsidRDefault="001E7EC4">
      <w:pPr>
        <w:tabs>
          <w:tab w:val="left" w:pos="6600"/>
          <w:tab w:val="left" w:pos="6915"/>
        </w:tabs>
        <w:ind w:left="6300"/>
        <w:jc w:val="both"/>
        <w:rPr>
          <w:b/>
          <w:sz w:val="26"/>
          <w:szCs w:val="25"/>
        </w:rPr>
      </w:pPr>
    </w:p>
    <w:p w:rsidR="00525F7A" w:rsidRDefault="00525F7A" w:rsidP="00525F7A">
      <w:pPr>
        <w:pStyle w:val="a3"/>
        <w:rPr>
          <w:sz w:val="20"/>
        </w:rPr>
      </w:pPr>
    </w:p>
    <w:p w:rsidR="00525F7A" w:rsidRPr="00525F7A" w:rsidRDefault="00525F7A" w:rsidP="00525F7A">
      <w:pPr>
        <w:jc w:val="center"/>
      </w:pPr>
      <w:r w:rsidRPr="00525F7A">
        <w:rPr>
          <w:rFonts w:ascii="Calibri" w:eastAsia="Calibri" w:hAnsi="Calibri"/>
          <w:noProof/>
          <w:sz w:val="20"/>
          <w:szCs w:val="22"/>
        </w:rPr>
        <w:drawing>
          <wp:inline distT="0" distB="0" distL="0" distR="0" wp14:anchorId="33A53C84" wp14:editId="650F6759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91" w:rsidRPr="004260B5" w:rsidRDefault="00BF2991" w:rsidP="00BF2991">
      <w:pPr>
        <w:pStyle w:val="a3"/>
        <w:jc w:val="center"/>
        <w:rPr>
          <w:sz w:val="26"/>
          <w:szCs w:val="26"/>
        </w:rPr>
      </w:pPr>
      <w:r w:rsidRPr="004260B5">
        <w:rPr>
          <w:sz w:val="26"/>
          <w:szCs w:val="26"/>
        </w:rPr>
        <w:t>МУНИЦИПАЛЬНОЕ ОБРАЗОВАНИЕ ГОРОД ЭНГЕЛЬС</w:t>
      </w:r>
    </w:p>
    <w:p w:rsidR="00BF2991" w:rsidRPr="004260B5" w:rsidRDefault="00BF2991" w:rsidP="00BF2991">
      <w:pPr>
        <w:jc w:val="center"/>
        <w:rPr>
          <w:b/>
          <w:sz w:val="26"/>
          <w:szCs w:val="26"/>
        </w:rPr>
      </w:pPr>
      <w:r w:rsidRPr="004260B5">
        <w:rPr>
          <w:b/>
          <w:sz w:val="26"/>
          <w:szCs w:val="26"/>
        </w:rPr>
        <w:t>ЭНГЕЛЬССКОГО МУНИЦИПАЛЬНОГО РАЙОНА</w:t>
      </w:r>
    </w:p>
    <w:p w:rsidR="00BF2991" w:rsidRPr="004260B5" w:rsidRDefault="00BF2991" w:rsidP="00BF2991">
      <w:pPr>
        <w:jc w:val="center"/>
        <w:rPr>
          <w:b/>
          <w:sz w:val="26"/>
          <w:szCs w:val="26"/>
        </w:rPr>
      </w:pPr>
      <w:r w:rsidRPr="004260B5">
        <w:rPr>
          <w:b/>
          <w:sz w:val="26"/>
          <w:szCs w:val="26"/>
        </w:rPr>
        <w:t>САРАТОВСКОЙ ОБЛАСТИ</w:t>
      </w:r>
    </w:p>
    <w:p w:rsidR="00BF2991" w:rsidRDefault="00BF2991" w:rsidP="00BF2991">
      <w:pPr>
        <w:pStyle w:val="a3"/>
        <w:tabs>
          <w:tab w:val="left" w:pos="6030"/>
        </w:tabs>
        <w:jc w:val="left"/>
        <w:rPr>
          <w:sz w:val="20"/>
        </w:rPr>
      </w:pPr>
      <w:r>
        <w:rPr>
          <w:sz w:val="20"/>
        </w:rPr>
        <w:tab/>
      </w:r>
    </w:p>
    <w:p w:rsidR="00BF2991" w:rsidRPr="004260B5" w:rsidRDefault="00BF2991" w:rsidP="00BF2991">
      <w:pPr>
        <w:pStyle w:val="a3"/>
        <w:jc w:val="center"/>
        <w:rPr>
          <w:sz w:val="24"/>
          <w:szCs w:val="24"/>
        </w:rPr>
      </w:pPr>
      <w:r w:rsidRPr="004260B5">
        <w:rPr>
          <w:sz w:val="24"/>
          <w:szCs w:val="24"/>
        </w:rPr>
        <w:t>ЭНГЕЛЬССКИЙ ГОРОДСКОЙ СОВЕТ ДЕПУТАТОВ</w:t>
      </w:r>
    </w:p>
    <w:p w:rsidR="00BF2991" w:rsidRDefault="00BF2991" w:rsidP="00BF2991">
      <w:pPr>
        <w:ind w:firstLine="709"/>
        <w:rPr>
          <w:b/>
          <w:bCs/>
          <w:sz w:val="28"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BF2991" w:rsidRDefault="00BF2991" w:rsidP="00BF2991">
      <w:pPr>
        <w:pStyle w:val="1"/>
      </w:pPr>
      <w:r>
        <w:t>РЕШЕНИЕ</w:t>
      </w:r>
    </w:p>
    <w:p w:rsidR="004260B5" w:rsidRDefault="004260B5" w:rsidP="004260B5"/>
    <w:p w:rsidR="004260B5" w:rsidRDefault="004260B5" w:rsidP="004260B5">
      <w:pPr>
        <w:spacing w:line="312" w:lineRule="auto"/>
        <w:rPr>
          <w:b/>
          <w:bCs/>
        </w:rPr>
      </w:pPr>
      <w:r>
        <w:rPr>
          <w:b/>
          <w:bCs/>
        </w:rPr>
        <w:t>от 26 декабря 2018 года                                                                                                   № 56/02</w:t>
      </w:r>
    </w:p>
    <w:p w:rsidR="004260B5" w:rsidRDefault="004260B5" w:rsidP="004260B5">
      <w:pPr>
        <w:ind w:left="4956" w:firstLine="708"/>
        <w:jc w:val="both"/>
        <w:rPr>
          <w:b/>
        </w:rPr>
      </w:pPr>
      <w:r>
        <w:rPr>
          <w:b/>
        </w:rPr>
        <w:t xml:space="preserve">    Девятое (совместное) заседание</w:t>
      </w:r>
    </w:p>
    <w:p w:rsidR="004260B5" w:rsidRDefault="004260B5" w:rsidP="004260B5">
      <w:pPr>
        <w:ind w:left="4956" w:firstLine="708"/>
        <w:jc w:val="both"/>
        <w:rPr>
          <w:b/>
        </w:rPr>
      </w:pPr>
    </w:p>
    <w:p w:rsidR="004260B5" w:rsidRDefault="004260B5" w:rsidP="004260B5">
      <w:pPr>
        <w:ind w:left="4956" w:firstLine="708"/>
        <w:jc w:val="both"/>
        <w:rPr>
          <w:b/>
          <w:bCs/>
          <w:color w:val="000000"/>
        </w:rPr>
      </w:pPr>
    </w:p>
    <w:p w:rsidR="004260B5" w:rsidRPr="002E4F88" w:rsidRDefault="004260B5" w:rsidP="004569F7">
      <w:pPr>
        <w:ind w:right="4820"/>
        <w:jc w:val="both"/>
        <w:rPr>
          <w:b/>
        </w:rPr>
      </w:pPr>
      <w:r w:rsidRPr="002E4F88">
        <w:rPr>
          <w:b/>
          <w:bCs/>
          <w:color w:val="000000"/>
        </w:rPr>
        <w:t xml:space="preserve">О внесении изменений в решение </w:t>
      </w:r>
      <w:r w:rsidRPr="002E4F88">
        <w:rPr>
          <w:b/>
        </w:rPr>
        <w:t xml:space="preserve">Энгельсского городского Совета </w:t>
      </w:r>
      <w:r>
        <w:rPr>
          <w:b/>
        </w:rPr>
        <w:t xml:space="preserve">депутатов </w:t>
      </w:r>
      <w:r w:rsidRPr="002E4F88">
        <w:rPr>
          <w:b/>
        </w:rPr>
        <w:t xml:space="preserve">от </w:t>
      </w:r>
      <w:r>
        <w:rPr>
          <w:b/>
        </w:rPr>
        <w:t>12 сентября 2013</w:t>
      </w:r>
      <w:r w:rsidRPr="002E4F88">
        <w:rPr>
          <w:b/>
        </w:rPr>
        <w:t xml:space="preserve"> года </w:t>
      </w:r>
      <w:r>
        <w:rPr>
          <w:b/>
        </w:rPr>
        <w:t xml:space="preserve">        </w:t>
      </w:r>
      <w:r w:rsidRPr="002E4F88">
        <w:rPr>
          <w:b/>
        </w:rPr>
        <w:t>№</w:t>
      </w:r>
      <w:r>
        <w:rPr>
          <w:b/>
        </w:rPr>
        <w:t xml:space="preserve"> 07/01</w:t>
      </w:r>
      <w:r w:rsidRPr="002E4F88">
        <w:rPr>
          <w:b/>
        </w:rPr>
        <w:t xml:space="preserve"> «О</w:t>
      </w:r>
      <w:r>
        <w:rPr>
          <w:b/>
        </w:rPr>
        <w:t>б утверждении</w:t>
      </w:r>
      <w:r w:rsidRPr="002E4F88">
        <w:rPr>
          <w:b/>
        </w:rPr>
        <w:t xml:space="preserve"> структур</w:t>
      </w:r>
      <w:r>
        <w:rPr>
          <w:b/>
        </w:rPr>
        <w:t>ы</w:t>
      </w:r>
      <w:r w:rsidRPr="002E4F88">
        <w:rPr>
          <w:b/>
        </w:rPr>
        <w:t xml:space="preserve"> Энгельсского городского Совета </w:t>
      </w:r>
      <w:r>
        <w:rPr>
          <w:b/>
        </w:rPr>
        <w:t>депутатов</w:t>
      </w:r>
      <w:r w:rsidRPr="002E4F88">
        <w:rPr>
          <w:b/>
        </w:rPr>
        <w:t>»</w:t>
      </w:r>
    </w:p>
    <w:p w:rsidR="004260B5" w:rsidRPr="004260B5" w:rsidRDefault="004260B5" w:rsidP="004260B5">
      <w:pPr>
        <w:spacing w:line="312" w:lineRule="auto"/>
      </w:pPr>
    </w:p>
    <w:p w:rsidR="00BF2991" w:rsidRDefault="00BF2991" w:rsidP="004260B5">
      <w:pPr>
        <w:spacing w:line="312" w:lineRule="auto"/>
        <w:ind w:firstLine="709"/>
        <w:jc w:val="center"/>
        <w:rPr>
          <w:b/>
          <w:bCs/>
          <w:iCs/>
        </w:rPr>
      </w:pPr>
    </w:p>
    <w:p w:rsidR="00BF2991" w:rsidRPr="00887F5D" w:rsidRDefault="00BF2991" w:rsidP="004260B5">
      <w:pPr>
        <w:spacing w:line="312" w:lineRule="auto"/>
        <w:ind w:firstLine="709"/>
        <w:jc w:val="both"/>
      </w:pPr>
      <w:r>
        <w:rPr>
          <w:color w:val="000000"/>
        </w:rPr>
        <w:t xml:space="preserve">В соответствии </w:t>
      </w:r>
      <w:r>
        <w:t>с  Федеральным законом от 6 октября 2003 года №131-ФЗ «Об общих принципах организации местного самоуправления в Российской Федерации»,</w:t>
      </w:r>
      <w:r w:rsidRPr="00A249D3">
        <w:t xml:space="preserve"> Устав</w:t>
      </w:r>
      <w:r>
        <w:t>ом</w:t>
      </w:r>
      <w:r w:rsidRPr="00A249D3">
        <w:t xml:space="preserve"> муниципального образования город Энгельс Энгельсского муниципального района Саратовской области</w:t>
      </w:r>
    </w:p>
    <w:p w:rsidR="00BF2991" w:rsidRDefault="00BF2991" w:rsidP="004260B5">
      <w:pPr>
        <w:spacing w:line="312" w:lineRule="auto"/>
        <w:ind w:firstLine="708"/>
        <w:jc w:val="both"/>
        <w:rPr>
          <w:color w:val="000000"/>
        </w:rPr>
      </w:pPr>
      <w:r w:rsidRPr="00993363">
        <w:rPr>
          <w:color w:val="000000"/>
        </w:rPr>
        <w:t>Энгельсский городской Совет депутатов</w:t>
      </w:r>
    </w:p>
    <w:p w:rsidR="00BF2991" w:rsidRDefault="00BF2991" w:rsidP="004260B5">
      <w:pPr>
        <w:spacing w:line="312" w:lineRule="auto"/>
        <w:ind w:firstLine="708"/>
        <w:jc w:val="both"/>
        <w:rPr>
          <w:color w:val="000000"/>
        </w:rPr>
      </w:pPr>
    </w:p>
    <w:p w:rsidR="004569F7" w:rsidRPr="00993363" w:rsidRDefault="004569F7" w:rsidP="004260B5">
      <w:pPr>
        <w:spacing w:line="312" w:lineRule="auto"/>
        <w:ind w:firstLine="708"/>
        <w:jc w:val="both"/>
        <w:rPr>
          <w:color w:val="000000"/>
        </w:rPr>
      </w:pPr>
    </w:p>
    <w:p w:rsidR="00BF2991" w:rsidRDefault="00BF2991" w:rsidP="004260B5">
      <w:pPr>
        <w:spacing w:line="312" w:lineRule="auto"/>
        <w:jc w:val="center"/>
        <w:rPr>
          <w:b/>
          <w:bCs/>
        </w:rPr>
      </w:pPr>
      <w:r w:rsidRPr="00993363">
        <w:rPr>
          <w:b/>
          <w:bCs/>
        </w:rPr>
        <w:t>РЕШИЛ:</w:t>
      </w:r>
    </w:p>
    <w:p w:rsidR="00BF2991" w:rsidRPr="00526211" w:rsidRDefault="00BF2991" w:rsidP="004260B5">
      <w:pPr>
        <w:spacing w:line="312" w:lineRule="auto"/>
        <w:rPr>
          <w:bCs/>
        </w:rPr>
      </w:pPr>
    </w:p>
    <w:p w:rsidR="00BF2991" w:rsidRDefault="00BF2991" w:rsidP="004260B5">
      <w:pPr>
        <w:numPr>
          <w:ilvl w:val="0"/>
          <w:numId w:val="1"/>
        </w:numPr>
        <w:tabs>
          <w:tab w:val="clear" w:pos="1065"/>
          <w:tab w:val="num" w:pos="0"/>
        </w:tabs>
        <w:spacing w:line="312" w:lineRule="auto"/>
        <w:ind w:left="0" w:firstLine="709"/>
        <w:jc w:val="both"/>
        <w:rPr>
          <w:bCs/>
        </w:rPr>
      </w:pPr>
      <w:r>
        <w:rPr>
          <w:bCs/>
        </w:rPr>
        <w:t>Внести изменения в решение Энгельсского городского Совета</w:t>
      </w:r>
      <w:r w:rsidR="00700FBA">
        <w:rPr>
          <w:bCs/>
        </w:rPr>
        <w:t xml:space="preserve"> депутатов </w:t>
      </w:r>
      <w:r>
        <w:rPr>
          <w:bCs/>
        </w:rPr>
        <w:t xml:space="preserve"> от </w:t>
      </w:r>
      <w:r w:rsidR="00A9467F">
        <w:rPr>
          <w:bCs/>
        </w:rPr>
        <w:t>12 сентября 2013</w:t>
      </w:r>
      <w:r>
        <w:rPr>
          <w:bCs/>
        </w:rPr>
        <w:t xml:space="preserve"> года № </w:t>
      </w:r>
      <w:r w:rsidR="00A9467F">
        <w:rPr>
          <w:bCs/>
        </w:rPr>
        <w:t>07/01</w:t>
      </w:r>
      <w:r>
        <w:rPr>
          <w:bCs/>
        </w:rPr>
        <w:t xml:space="preserve"> «О</w:t>
      </w:r>
      <w:r w:rsidR="00A9467F">
        <w:rPr>
          <w:bCs/>
        </w:rPr>
        <w:t>б утверждении</w:t>
      </w:r>
      <w:r>
        <w:rPr>
          <w:bCs/>
        </w:rPr>
        <w:t xml:space="preserve"> структур</w:t>
      </w:r>
      <w:r w:rsidR="00A9467F">
        <w:rPr>
          <w:bCs/>
        </w:rPr>
        <w:t>ы</w:t>
      </w:r>
      <w:r>
        <w:rPr>
          <w:bCs/>
        </w:rPr>
        <w:t xml:space="preserve"> Энгельсского городского Совета </w:t>
      </w:r>
      <w:r w:rsidR="00A9467F">
        <w:rPr>
          <w:bCs/>
        </w:rPr>
        <w:t>депутатов</w:t>
      </w:r>
      <w:r>
        <w:rPr>
          <w:bCs/>
        </w:rPr>
        <w:t>», изложив Приложение в новой редакции согласно Приложению.</w:t>
      </w:r>
    </w:p>
    <w:p w:rsidR="00BF2991" w:rsidRPr="00EC4DE5" w:rsidRDefault="00C72F96" w:rsidP="004260B5">
      <w:pPr>
        <w:numPr>
          <w:ilvl w:val="0"/>
          <w:numId w:val="1"/>
        </w:numPr>
        <w:tabs>
          <w:tab w:val="clear" w:pos="1065"/>
          <w:tab w:val="num" w:pos="0"/>
          <w:tab w:val="left" w:pos="1080"/>
        </w:tabs>
        <w:spacing w:line="312" w:lineRule="auto"/>
        <w:ind w:left="0" w:firstLine="709"/>
        <w:jc w:val="both"/>
        <w:rPr>
          <w:b/>
          <w:bCs/>
        </w:rPr>
      </w:pPr>
      <w:r>
        <w:t xml:space="preserve">   </w:t>
      </w:r>
      <w:r w:rsidR="00BF2991">
        <w:t xml:space="preserve">Настоящее решение вступает в силу </w:t>
      </w:r>
      <w:r w:rsidR="00333310">
        <w:t>с 10 января 2019 года.</w:t>
      </w:r>
    </w:p>
    <w:p w:rsidR="00BF2991" w:rsidRDefault="00BF2991" w:rsidP="004260B5">
      <w:pPr>
        <w:spacing w:line="312" w:lineRule="auto"/>
        <w:jc w:val="both"/>
      </w:pPr>
    </w:p>
    <w:p w:rsidR="00BF2991" w:rsidRDefault="00BF2991" w:rsidP="004260B5">
      <w:pPr>
        <w:spacing w:line="312" w:lineRule="auto"/>
        <w:jc w:val="both"/>
        <w:rPr>
          <w:b/>
          <w:bCs/>
        </w:rPr>
      </w:pPr>
    </w:p>
    <w:p w:rsidR="004260B5" w:rsidRDefault="004260B5" w:rsidP="004260B5">
      <w:pPr>
        <w:spacing w:line="312" w:lineRule="auto"/>
        <w:rPr>
          <w:b/>
          <w:bCs/>
        </w:rPr>
      </w:pPr>
      <w:r>
        <w:rPr>
          <w:b/>
          <w:bCs/>
        </w:rPr>
        <w:t xml:space="preserve">Глава </w:t>
      </w:r>
      <w:proofErr w:type="gramStart"/>
      <w:r>
        <w:rPr>
          <w:b/>
          <w:bCs/>
        </w:rPr>
        <w:t>муниципального</w:t>
      </w:r>
      <w:proofErr w:type="gramEnd"/>
    </w:p>
    <w:p w:rsidR="004260B5" w:rsidRDefault="004260B5" w:rsidP="004260B5">
      <w:pPr>
        <w:spacing w:line="312" w:lineRule="auto"/>
        <w:rPr>
          <w:sz w:val="20"/>
          <w:szCs w:val="26"/>
        </w:rPr>
      </w:pPr>
      <w:r>
        <w:rPr>
          <w:b/>
          <w:bCs/>
        </w:rPr>
        <w:t>образования город Энгельс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С.Е. </w:t>
      </w:r>
      <w:proofErr w:type="spellStart"/>
      <w:r>
        <w:rPr>
          <w:b/>
          <w:bCs/>
        </w:rPr>
        <w:t>Горевский</w:t>
      </w:r>
      <w:proofErr w:type="spellEnd"/>
    </w:p>
    <w:p w:rsidR="00BF2991" w:rsidRDefault="00BF2991" w:rsidP="00BF2991">
      <w:pPr>
        <w:rPr>
          <w:b/>
          <w:sz w:val="26"/>
          <w:szCs w:val="25"/>
        </w:rPr>
      </w:pPr>
    </w:p>
    <w:p w:rsidR="00BF2991" w:rsidRDefault="00BF2991">
      <w:pPr>
        <w:tabs>
          <w:tab w:val="left" w:pos="6600"/>
          <w:tab w:val="left" w:pos="6915"/>
        </w:tabs>
        <w:ind w:left="6300"/>
        <w:jc w:val="both"/>
        <w:rPr>
          <w:b/>
          <w:sz w:val="26"/>
          <w:szCs w:val="25"/>
        </w:rPr>
        <w:sectPr w:rsidR="00BF2991" w:rsidSect="00BF2991">
          <w:headerReference w:type="even" r:id="rId10"/>
          <w:pgSz w:w="11906" w:h="16838"/>
          <w:pgMar w:top="284" w:right="851" w:bottom="0" w:left="1701" w:header="425" w:footer="709" w:gutter="0"/>
          <w:cols w:space="708"/>
          <w:titlePg/>
          <w:docGrid w:linePitch="360"/>
        </w:sectPr>
      </w:pPr>
    </w:p>
    <w:p w:rsidR="001E7EC4" w:rsidRPr="00BC37DF" w:rsidRDefault="001E7EC4" w:rsidP="001E7EC4">
      <w:pPr>
        <w:tabs>
          <w:tab w:val="left" w:pos="6600"/>
          <w:tab w:val="left" w:pos="6915"/>
        </w:tabs>
        <w:jc w:val="right"/>
        <w:rPr>
          <w:b/>
        </w:rPr>
      </w:pPr>
      <w:r>
        <w:rPr>
          <w:b/>
        </w:rPr>
        <w:lastRenderedPageBreak/>
        <w:t>Приложение</w:t>
      </w:r>
    </w:p>
    <w:p w:rsidR="001E7EC4" w:rsidRPr="00BC37DF" w:rsidRDefault="001E7EC4" w:rsidP="001E7EC4">
      <w:pPr>
        <w:tabs>
          <w:tab w:val="left" w:pos="6600"/>
          <w:tab w:val="left" w:pos="6915"/>
        </w:tabs>
        <w:jc w:val="right"/>
      </w:pPr>
      <w:r w:rsidRPr="00BC37DF">
        <w:t>к решению Энгельсского городского Совета депутатов</w:t>
      </w:r>
    </w:p>
    <w:p w:rsidR="001E7EC4" w:rsidRDefault="001E7EC4" w:rsidP="001E7EC4">
      <w:pPr>
        <w:tabs>
          <w:tab w:val="left" w:pos="6600"/>
          <w:tab w:val="left" w:pos="6915"/>
        </w:tabs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BC37DF">
        <w:rPr>
          <w:b/>
        </w:rPr>
        <w:t>от</w:t>
      </w:r>
      <w:r w:rsidR="00BF2991">
        <w:rPr>
          <w:b/>
        </w:rPr>
        <w:t xml:space="preserve"> </w:t>
      </w:r>
      <w:r w:rsidR="004260B5">
        <w:rPr>
          <w:b/>
        </w:rPr>
        <w:t>26</w:t>
      </w:r>
      <w:r w:rsidR="00A9467F">
        <w:rPr>
          <w:b/>
        </w:rPr>
        <w:t xml:space="preserve"> декабря</w:t>
      </w:r>
      <w:r w:rsidR="006A2A2E">
        <w:rPr>
          <w:b/>
        </w:rPr>
        <w:t xml:space="preserve"> </w:t>
      </w:r>
      <w:r w:rsidR="00A9467F">
        <w:rPr>
          <w:b/>
        </w:rPr>
        <w:t>2018</w:t>
      </w:r>
      <w:r w:rsidRPr="00BC37DF">
        <w:rPr>
          <w:b/>
        </w:rPr>
        <w:t xml:space="preserve"> года №</w:t>
      </w:r>
      <w:r>
        <w:rPr>
          <w:b/>
        </w:rPr>
        <w:t xml:space="preserve"> </w:t>
      </w:r>
      <w:r w:rsidR="004260B5">
        <w:rPr>
          <w:b/>
        </w:rPr>
        <w:t>56</w:t>
      </w:r>
      <w:r>
        <w:rPr>
          <w:b/>
        </w:rPr>
        <w:t>/0</w:t>
      </w:r>
      <w:r w:rsidR="00525F7A">
        <w:rPr>
          <w:b/>
        </w:rPr>
        <w:t>2</w:t>
      </w:r>
    </w:p>
    <w:p w:rsidR="001E7EC4" w:rsidRPr="00BC37DF" w:rsidRDefault="001E7EC4" w:rsidP="001E7EC4">
      <w:pPr>
        <w:tabs>
          <w:tab w:val="left" w:pos="6600"/>
          <w:tab w:val="left" w:pos="6915"/>
        </w:tabs>
        <w:jc w:val="right"/>
        <w:rPr>
          <w:b/>
        </w:rPr>
      </w:pPr>
      <w:r w:rsidRPr="00BC37DF">
        <w:rPr>
          <w:b/>
        </w:rPr>
        <w:t xml:space="preserve">Приложение </w:t>
      </w:r>
    </w:p>
    <w:p w:rsidR="003D3553" w:rsidRDefault="006A2745" w:rsidP="001E7EC4">
      <w:pPr>
        <w:tabs>
          <w:tab w:val="left" w:pos="6943"/>
        </w:tabs>
        <w:jc w:val="right"/>
        <w:rPr>
          <w:bCs/>
        </w:rPr>
      </w:pPr>
      <w:r>
        <w:rPr>
          <w:bCs/>
        </w:rPr>
        <w:t xml:space="preserve">к решению </w:t>
      </w:r>
      <w:r w:rsidR="003D3553">
        <w:rPr>
          <w:bCs/>
        </w:rPr>
        <w:t xml:space="preserve">Энгельсского городского Совета </w:t>
      </w:r>
      <w:r w:rsidR="00525F7A">
        <w:rPr>
          <w:bCs/>
        </w:rPr>
        <w:t>депутатов</w:t>
      </w:r>
    </w:p>
    <w:p w:rsidR="001E7EC4" w:rsidRDefault="001E7EC4" w:rsidP="001E7EC4">
      <w:pPr>
        <w:tabs>
          <w:tab w:val="left" w:pos="6943"/>
        </w:tabs>
        <w:jc w:val="right"/>
        <w:rPr>
          <w:b/>
        </w:rPr>
      </w:pPr>
      <w:r w:rsidRPr="00BC37DF">
        <w:rPr>
          <w:b/>
        </w:rPr>
        <w:t xml:space="preserve">от </w:t>
      </w:r>
      <w:r w:rsidR="00A9467F">
        <w:rPr>
          <w:b/>
        </w:rPr>
        <w:t>12 сентября 2013</w:t>
      </w:r>
      <w:r>
        <w:rPr>
          <w:b/>
        </w:rPr>
        <w:t xml:space="preserve"> года</w:t>
      </w:r>
      <w:r w:rsidRPr="00BC37DF">
        <w:rPr>
          <w:b/>
        </w:rPr>
        <w:t xml:space="preserve"> №</w:t>
      </w:r>
      <w:r w:rsidR="008C5516">
        <w:rPr>
          <w:b/>
        </w:rPr>
        <w:t xml:space="preserve"> </w:t>
      </w:r>
      <w:r w:rsidR="00A9467F">
        <w:rPr>
          <w:b/>
        </w:rPr>
        <w:t>07/01</w:t>
      </w:r>
    </w:p>
    <w:p w:rsidR="001E7EC4" w:rsidRDefault="001E7EC4" w:rsidP="001E7EC4">
      <w:pPr>
        <w:tabs>
          <w:tab w:val="left" w:pos="6943"/>
        </w:tabs>
        <w:jc w:val="right"/>
        <w:rPr>
          <w:b/>
        </w:rPr>
      </w:pPr>
    </w:p>
    <w:p w:rsidR="001E7EC4" w:rsidRDefault="001E7EC4" w:rsidP="001E7EC4">
      <w:pPr>
        <w:tabs>
          <w:tab w:val="left" w:pos="6943"/>
        </w:tabs>
        <w:jc w:val="center"/>
        <w:rPr>
          <w:b/>
        </w:rPr>
      </w:pPr>
      <w:r>
        <w:rPr>
          <w:b/>
        </w:rPr>
        <w:t>Структура  Энгельсского городского Совета депутатов</w:t>
      </w:r>
    </w:p>
    <w:bookmarkStart w:id="0" w:name="_GoBack"/>
    <w:p w:rsidR="001E7EC4" w:rsidRDefault="00162603" w:rsidP="00A9467F">
      <w:pPr>
        <w:rPr>
          <w:b/>
          <w:sz w:val="26"/>
          <w:szCs w:val="25"/>
        </w:rPr>
      </w:pPr>
      <w:r>
        <w:pict>
          <v:group id="_x0000_s1026" editas="canvas" style="width:783pt;height:410.8pt;mso-position-horizontal-relative:char;mso-position-vertical-relative:line" coordorigin="4793,4326" coordsize="7200,37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793;top:4326;width:7200;height:3792" o:preferrelative="f">
              <v:fill o:detectmouseclick="t"/>
              <v:path o:extrusionok="t" o:connecttype="none"/>
              <o:lock v:ext="edit" text="t"/>
            </v:shape>
            <v:rect id="_x0000_s1028" style="position:absolute;left:10088;top:5624;width:1655;height:582">
              <v:textbox style="mso-next-textbox:#_x0000_s1028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Контрольно – счетная комиссия</w:t>
                    </w:r>
                  </w:p>
                </w:txbxContent>
              </v:textbox>
            </v:rect>
            <v:rect id="_x0000_s1029" style="position:absolute;left:4959;top:5617;width:1780;height:582">
              <v:textbox style="mso-next-textbox:#_x0000_s1029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 xml:space="preserve">Комиссия по бюджетно </w:t>
                    </w:r>
                    <w:proofErr w:type="gramStart"/>
                    <w:r w:rsidRPr="00A9467F">
                      <w:t>–ф</w:t>
                    </w:r>
                    <w:proofErr w:type="gramEnd"/>
                    <w:r w:rsidRPr="00A9467F">
                      <w:t>инансовым и экономическим вопросам, налогам, собственности и предпринимательству</w:t>
                    </w:r>
                  </w:p>
                </w:txbxContent>
              </v:textbox>
            </v:rect>
            <v:rect id="_x0000_s1030" style="position:absolute;left:6875;top:5617;width:1406;height:582">
              <v:textbox style="mso-next-textbox:#_x0000_s1030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Комиссия по правовому обеспечению и развитию местного самоуправления</w:t>
                    </w:r>
                  </w:p>
                </w:txbxContent>
              </v:textbox>
            </v:rect>
            <v:rect id="_x0000_s1031" style="position:absolute;left:8413;top:5624;width:1561;height:582">
              <v:textbox style="mso-next-textbox:#_x0000_s1031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Комиссия по социальным и жилищно-коммунальным вопросам</w:t>
                    </w:r>
                  </w:p>
                </w:txbxContent>
              </v:textbox>
            </v:rect>
            <v:rect id="_x0000_s1032" style="position:absolute;left:6574;top:5133;width:3559;height:249">
              <v:textbox style="mso-next-textbox:#_x0000_s1032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Заместитель Главы муниципального образования город Энгельс</w:t>
                    </w:r>
                  </w:p>
                </w:txbxContent>
              </v:textbox>
            </v:rect>
            <v:rect id="_x0000_s1034" style="position:absolute;left:6529;top:4756;width:3559;height:211">
              <v:textbox style="mso-next-textbox:#_x0000_s1034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Глава муниципального образования город Энгельс</w:t>
                    </w:r>
                  </w:p>
                </w:txbxContent>
              </v:textbox>
            </v:rect>
            <v:rect id="_x0000_s1035" style="position:absolute;left:6065;top:4381;width:4425;height:208">
              <v:textbox style="mso-next-textbox:#_x0000_s1035">
                <w:txbxContent>
                  <w:p w:rsidR="001E7EC4" w:rsidRPr="00A9467F" w:rsidRDefault="001E7EC4" w:rsidP="009D49C6">
                    <w:pPr>
                      <w:jc w:val="center"/>
                    </w:pPr>
                    <w:r w:rsidRPr="00A9467F">
                      <w:t>Энгельсский городской Совет  депутатов</w:t>
                    </w:r>
                  </w:p>
                </w:txbxContent>
              </v:textbox>
            </v:rect>
            <v:line id="_x0000_s1038" style="position:absolute" from="8209,4967" to="8210,5133"/>
            <v:line id="_x0000_s1039" style="position:absolute" from="8350,5382" to="8357,6282"/>
            <v:line id="_x0000_s1040" style="position:absolute" from="10490,4499" to="10942,4500"/>
            <v:line id="_x0000_s1041" style="position:absolute" from="10941,4491" to="10942,5617"/>
            <v:line id="_x0000_s1046" style="position:absolute" from="8210,4589" to="8211,4756"/>
            <v:line id="_x0000_s1047" style="position:absolute" from="5705,5484" to="9347,5486"/>
            <v:line id="_x0000_s1048" style="position:absolute" from="5705,5486" to="5706,5617"/>
            <v:line id="_x0000_s1049" style="position:absolute" from="9344,5486" to="9345,5617"/>
            <v:line id="_x0000_s1050" style="position:absolute" from="7443,5486" to="7444,5617"/>
            <v:rect id="_x0000_s1053" style="position:absolute;left:6471;top:6567;width:1738;height:338">
              <v:textbox style="mso-next-textbox:#_x0000_s1053">
                <w:txbxContent>
                  <w:p w:rsidR="001E7EC4" w:rsidRPr="00A9467F" w:rsidRDefault="006A2A2E" w:rsidP="009D49C6">
                    <w:pPr>
                      <w:jc w:val="center"/>
                    </w:pPr>
                    <w:r>
                      <w:t>О</w:t>
                    </w:r>
                    <w:r w:rsidR="00A9467F" w:rsidRPr="00A9467F">
                      <w:t xml:space="preserve">тдел </w:t>
                    </w:r>
                    <w:r w:rsidR="005C5113">
                      <w:t>учета</w:t>
                    </w:r>
                    <w:r>
                      <w:t xml:space="preserve"> и отчетности</w:t>
                    </w:r>
                  </w:p>
                </w:txbxContent>
              </v:textbox>
            </v:rect>
            <v:rect id="_x0000_s1055" style="position:absolute;left:8671;top:6567;width:1738;height:338">
              <v:textbox style="mso-next-textbox:#_x0000_s1055">
                <w:txbxContent>
                  <w:p w:rsidR="009D49C6" w:rsidRPr="00A9467F" w:rsidRDefault="009D49C6" w:rsidP="009D49C6">
                    <w:pPr>
                      <w:jc w:val="center"/>
                    </w:pPr>
                    <w:r>
                      <w:t>О</w:t>
                    </w:r>
                    <w:r w:rsidRPr="00A9467F">
                      <w:t xml:space="preserve">тдел </w:t>
                    </w:r>
                    <w:r>
                      <w:t>административно-хозяйственной работы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7444;top:6284;width:2033;height:1" o:connectortype="straight"/>
            <v:shape id="_x0000_s1057" type="#_x0000_t32" style="position:absolute;left:7444;top:6282;width:1;height:282" o:connectortype="straight"/>
            <v:shape id="_x0000_s1058" type="#_x0000_t32" style="position:absolute;left:9477;top:6285;width:1;height:282" o:connectortype="straight"/>
            <w10:wrap type="none"/>
            <w10:anchorlock/>
          </v:group>
        </w:pict>
      </w:r>
      <w:bookmarkEnd w:id="0"/>
    </w:p>
    <w:sectPr w:rsidR="001E7EC4" w:rsidSect="001E7EC4">
      <w:pgSz w:w="16838" w:h="11906" w:orient="landscape"/>
      <w:pgMar w:top="709" w:right="425" w:bottom="0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E95" w:rsidRDefault="00655E95">
      <w:r>
        <w:separator/>
      </w:r>
    </w:p>
  </w:endnote>
  <w:endnote w:type="continuationSeparator" w:id="0">
    <w:p w:rsidR="00655E95" w:rsidRDefault="0065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E95" w:rsidRDefault="00655E95">
      <w:r>
        <w:separator/>
      </w:r>
    </w:p>
  </w:footnote>
  <w:footnote w:type="continuationSeparator" w:id="0">
    <w:p w:rsidR="00655E95" w:rsidRDefault="00655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16" w:rsidRDefault="006867C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E37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E3716" w:rsidRDefault="008E37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C9B"/>
    <w:multiLevelType w:val="hybridMultilevel"/>
    <w:tmpl w:val="AD8C6CDA"/>
    <w:lvl w:ilvl="0" w:tplc="5680F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E159B"/>
    <w:multiLevelType w:val="hybridMultilevel"/>
    <w:tmpl w:val="29924F70"/>
    <w:lvl w:ilvl="0" w:tplc="BC9E877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EA7C1A"/>
    <w:multiLevelType w:val="hybridMultilevel"/>
    <w:tmpl w:val="CD92D576"/>
    <w:lvl w:ilvl="0" w:tplc="872064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610E3C"/>
    <w:multiLevelType w:val="multilevel"/>
    <w:tmpl w:val="72988D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F004B25"/>
    <w:multiLevelType w:val="hybridMultilevel"/>
    <w:tmpl w:val="3CF4D2DE"/>
    <w:lvl w:ilvl="0" w:tplc="BA62E7A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1704F1"/>
    <w:multiLevelType w:val="multilevel"/>
    <w:tmpl w:val="7FE603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AE743EE"/>
    <w:multiLevelType w:val="multilevel"/>
    <w:tmpl w:val="75FA614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363"/>
    <w:rsid w:val="00006706"/>
    <w:rsid w:val="00097BC2"/>
    <w:rsid w:val="000A1CBD"/>
    <w:rsid w:val="000E477E"/>
    <w:rsid w:val="000F186A"/>
    <w:rsid w:val="000F5B23"/>
    <w:rsid w:val="00112A6C"/>
    <w:rsid w:val="0013232C"/>
    <w:rsid w:val="00162603"/>
    <w:rsid w:val="00177A3D"/>
    <w:rsid w:val="001847EA"/>
    <w:rsid w:val="0018524A"/>
    <w:rsid w:val="00197D47"/>
    <w:rsid w:val="001B0129"/>
    <w:rsid w:val="001B2D0A"/>
    <w:rsid w:val="001C7C92"/>
    <w:rsid w:val="001E7EC4"/>
    <w:rsid w:val="00207C9F"/>
    <w:rsid w:val="00222A19"/>
    <w:rsid w:val="00223028"/>
    <w:rsid w:val="00224ADA"/>
    <w:rsid w:val="00235402"/>
    <w:rsid w:val="00277F11"/>
    <w:rsid w:val="002E4F88"/>
    <w:rsid w:val="002F1452"/>
    <w:rsid w:val="00313D8B"/>
    <w:rsid w:val="00333310"/>
    <w:rsid w:val="00341AF8"/>
    <w:rsid w:val="00365EDD"/>
    <w:rsid w:val="003C56D5"/>
    <w:rsid w:val="003D3553"/>
    <w:rsid w:val="003F08FB"/>
    <w:rsid w:val="00420F28"/>
    <w:rsid w:val="004260B5"/>
    <w:rsid w:val="004569F7"/>
    <w:rsid w:val="00474FA1"/>
    <w:rsid w:val="004C2137"/>
    <w:rsid w:val="004D2DCE"/>
    <w:rsid w:val="004D2E09"/>
    <w:rsid w:val="00503628"/>
    <w:rsid w:val="005149E2"/>
    <w:rsid w:val="00525F7A"/>
    <w:rsid w:val="00526211"/>
    <w:rsid w:val="00547017"/>
    <w:rsid w:val="005615BF"/>
    <w:rsid w:val="005C5113"/>
    <w:rsid w:val="005E2081"/>
    <w:rsid w:val="005E5DDF"/>
    <w:rsid w:val="00604941"/>
    <w:rsid w:val="00624945"/>
    <w:rsid w:val="00631074"/>
    <w:rsid w:val="006317B0"/>
    <w:rsid w:val="00655E95"/>
    <w:rsid w:val="006867CB"/>
    <w:rsid w:val="0069764D"/>
    <w:rsid w:val="006A2745"/>
    <w:rsid w:val="006A2A2E"/>
    <w:rsid w:val="006A608C"/>
    <w:rsid w:val="006B454E"/>
    <w:rsid w:val="006C22E1"/>
    <w:rsid w:val="006F50B9"/>
    <w:rsid w:val="00700FBA"/>
    <w:rsid w:val="00701345"/>
    <w:rsid w:val="00772234"/>
    <w:rsid w:val="007D226D"/>
    <w:rsid w:val="007D6284"/>
    <w:rsid w:val="007E1BD7"/>
    <w:rsid w:val="007F6558"/>
    <w:rsid w:val="008120BD"/>
    <w:rsid w:val="00843C13"/>
    <w:rsid w:val="008604EF"/>
    <w:rsid w:val="008665D3"/>
    <w:rsid w:val="0088655B"/>
    <w:rsid w:val="00887F5D"/>
    <w:rsid w:val="008C5516"/>
    <w:rsid w:val="008E3716"/>
    <w:rsid w:val="008E747C"/>
    <w:rsid w:val="009057AF"/>
    <w:rsid w:val="00933A3C"/>
    <w:rsid w:val="00992C03"/>
    <w:rsid w:val="00993363"/>
    <w:rsid w:val="009A1737"/>
    <w:rsid w:val="009C201C"/>
    <w:rsid w:val="009D4610"/>
    <w:rsid w:val="009D49C6"/>
    <w:rsid w:val="009D6C57"/>
    <w:rsid w:val="009E0C5C"/>
    <w:rsid w:val="009E6016"/>
    <w:rsid w:val="00A00831"/>
    <w:rsid w:val="00A27532"/>
    <w:rsid w:val="00A43DBA"/>
    <w:rsid w:val="00A52A74"/>
    <w:rsid w:val="00A721C9"/>
    <w:rsid w:val="00A80FB3"/>
    <w:rsid w:val="00A9467F"/>
    <w:rsid w:val="00AA0514"/>
    <w:rsid w:val="00AD28D0"/>
    <w:rsid w:val="00AF776E"/>
    <w:rsid w:val="00B61D53"/>
    <w:rsid w:val="00BD1498"/>
    <w:rsid w:val="00BD60C2"/>
    <w:rsid w:val="00BE19FE"/>
    <w:rsid w:val="00BF2991"/>
    <w:rsid w:val="00C17B53"/>
    <w:rsid w:val="00C25749"/>
    <w:rsid w:val="00C364E6"/>
    <w:rsid w:val="00C61756"/>
    <w:rsid w:val="00C72F96"/>
    <w:rsid w:val="00C947BF"/>
    <w:rsid w:val="00CA4772"/>
    <w:rsid w:val="00D17EBB"/>
    <w:rsid w:val="00D2555F"/>
    <w:rsid w:val="00D46F6A"/>
    <w:rsid w:val="00D50B37"/>
    <w:rsid w:val="00E033BA"/>
    <w:rsid w:val="00E76467"/>
    <w:rsid w:val="00E8088B"/>
    <w:rsid w:val="00E82DE1"/>
    <w:rsid w:val="00EA4078"/>
    <w:rsid w:val="00EC4DE5"/>
    <w:rsid w:val="00EF4EE2"/>
    <w:rsid w:val="00F059FB"/>
    <w:rsid w:val="00F2686F"/>
    <w:rsid w:val="00F87DD4"/>
    <w:rsid w:val="00FA2CBF"/>
    <w:rsid w:val="00FA6460"/>
    <w:rsid w:val="00FD1341"/>
    <w:rsid w:val="00FE6BBF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  <o:rules v:ext="edit">
        <o:r id="V:Rule4" type="connector" idref="#_x0000_s1056"/>
        <o:r id="V:Rule5" type="connector" idref="#_x0000_s1058"/>
        <o:r id="V:Rule6" type="connector" idref="#_x0000_s105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32C"/>
    <w:rPr>
      <w:sz w:val="24"/>
      <w:szCs w:val="24"/>
    </w:rPr>
  </w:style>
  <w:style w:type="paragraph" w:styleId="1">
    <w:name w:val="heading 1"/>
    <w:basedOn w:val="a"/>
    <w:next w:val="a"/>
    <w:qFormat/>
    <w:rsid w:val="0013232C"/>
    <w:pPr>
      <w:keepNext/>
      <w:ind w:firstLine="709"/>
      <w:jc w:val="center"/>
      <w:outlineLvl w:val="0"/>
    </w:pPr>
    <w:rPr>
      <w:b/>
      <w:bCs/>
      <w:iCs/>
      <w:sz w:val="28"/>
    </w:rPr>
  </w:style>
  <w:style w:type="paragraph" w:styleId="2">
    <w:name w:val="heading 2"/>
    <w:basedOn w:val="a"/>
    <w:next w:val="a"/>
    <w:qFormat/>
    <w:rsid w:val="0013232C"/>
    <w:pPr>
      <w:keepNext/>
      <w:outlineLvl w:val="1"/>
    </w:pPr>
    <w:rPr>
      <w:b/>
      <w:bCs/>
      <w:sz w:val="27"/>
    </w:rPr>
  </w:style>
  <w:style w:type="paragraph" w:styleId="3">
    <w:name w:val="heading 3"/>
    <w:basedOn w:val="a"/>
    <w:next w:val="a"/>
    <w:qFormat/>
    <w:rsid w:val="0013232C"/>
    <w:pPr>
      <w:keepNext/>
      <w:ind w:right="-108"/>
      <w:outlineLvl w:val="2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3232C"/>
    <w:pPr>
      <w:jc w:val="right"/>
    </w:pPr>
    <w:rPr>
      <w:b/>
      <w:sz w:val="28"/>
      <w:szCs w:val="20"/>
    </w:rPr>
  </w:style>
  <w:style w:type="paragraph" w:customStyle="1" w:styleId="ConsNormal">
    <w:name w:val="ConsNormal"/>
    <w:rsid w:val="001323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Текст документа"/>
    <w:basedOn w:val="a"/>
    <w:rsid w:val="0013232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5">
    <w:name w:val="header"/>
    <w:basedOn w:val="a"/>
    <w:link w:val="a6"/>
    <w:uiPriority w:val="99"/>
    <w:semiHidden/>
    <w:rsid w:val="0013232C"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rsid w:val="0013232C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semiHidden/>
    <w:rsid w:val="0013232C"/>
    <w:pPr>
      <w:spacing w:line="288" w:lineRule="auto"/>
      <w:ind w:firstLine="720"/>
      <w:jc w:val="both"/>
    </w:pPr>
    <w:rPr>
      <w:sz w:val="26"/>
    </w:rPr>
  </w:style>
  <w:style w:type="character" w:styleId="a9">
    <w:name w:val="page number"/>
    <w:basedOn w:val="a0"/>
    <w:semiHidden/>
    <w:rsid w:val="0013232C"/>
  </w:style>
  <w:style w:type="paragraph" w:styleId="aa">
    <w:name w:val="Body Text"/>
    <w:basedOn w:val="a"/>
    <w:semiHidden/>
    <w:rsid w:val="0013232C"/>
    <w:rPr>
      <w:b/>
      <w:bCs/>
      <w:sz w:val="26"/>
    </w:rPr>
  </w:style>
  <w:style w:type="paragraph" w:styleId="ab">
    <w:name w:val="Balloon Text"/>
    <w:basedOn w:val="a"/>
    <w:link w:val="ac"/>
    <w:uiPriority w:val="99"/>
    <w:semiHidden/>
    <w:unhideWhenUsed/>
    <w:rsid w:val="00BD14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D149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87F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link w:val="a5"/>
    <w:uiPriority w:val="99"/>
    <w:semiHidden/>
    <w:rsid w:val="001E7EC4"/>
    <w:rPr>
      <w:sz w:val="24"/>
      <w:szCs w:val="24"/>
    </w:rPr>
  </w:style>
  <w:style w:type="paragraph" w:styleId="ae">
    <w:name w:val="No Spacing"/>
    <w:uiPriority w:val="1"/>
    <w:qFormat/>
    <w:rsid w:val="005E5DD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8581-8D98-48D3-88E6-C035A362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Наталия А. Береговская</cp:lastModifiedBy>
  <cp:revision>19</cp:revision>
  <cp:lastPrinted>2018-12-26T09:28:00Z</cp:lastPrinted>
  <dcterms:created xsi:type="dcterms:W3CDTF">2018-12-03T05:03:00Z</dcterms:created>
  <dcterms:modified xsi:type="dcterms:W3CDTF">2018-12-26T09:32:00Z</dcterms:modified>
</cp:coreProperties>
</file>