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8F" w:rsidRPr="00016B3C" w:rsidRDefault="0050288F" w:rsidP="00337E49">
      <w:pPr>
        <w:pStyle w:val="2"/>
        <w:ind w:left="4248"/>
        <w:rPr>
          <w:rFonts w:ascii="Courier New" w:hAnsi="Courier New"/>
          <w:spacing w:val="20"/>
          <w:lang w:val="en-US"/>
        </w:rPr>
      </w:pPr>
      <w:r w:rsidRPr="00016B3C">
        <w:rPr>
          <w:noProof/>
        </w:rPr>
        <w:drawing>
          <wp:inline distT="0" distB="0" distL="0" distR="0">
            <wp:extent cx="748030" cy="8432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49" w:rsidRDefault="00337E49" w:rsidP="0050288F">
      <w:pPr>
        <w:pStyle w:val="a3"/>
        <w:jc w:val="center"/>
        <w:outlineLvl w:val="0"/>
        <w:rPr>
          <w:sz w:val="26"/>
          <w:szCs w:val="26"/>
        </w:rPr>
      </w:pPr>
    </w:p>
    <w:p w:rsidR="0050288F" w:rsidRPr="00016B3C" w:rsidRDefault="0050288F" w:rsidP="0050288F">
      <w:pPr>
        <w:pStyle w:val="a3"/>
        <w:jc w:val="center"/>
        <w:outlineLvl w:val="0"/>
        <w:rPr>
          <w:sz w:val="26"/>
          <w:szCs w:val="26"/>
        </w:rPr>
      </w:pPr>
      <w:r w:rsidRPr="00016B3C">
        <w:rPr>
          <w:sz w:val="26"/>
          <w:szCs w:val="26"/>
        </w:rPr>
        <w:t>МУНИЦИПАЛЬНОЕ ОБРАЗОВАНИЕ ГОРОД ЭНГЕЛЬС</w:t>
      </w:r>
    </w:p>
    <w:p w:rsidR="0050288F" w:rsidRPr="00016B3C" w:rsidRDefault="0050288F" w:rsidP="0050288F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016B3C">
        <w:rPr>
          <w:rFonts w:ascii="Times New Roman CYR" w:hAnsi="Times New Roman CYR"/>
          <w:b/>
          <w:sz w:val="26"/>
          <w:szCs w:val="26"/>
        </w:rPr>
        <w:t>ЭНГЕЛЬССКОГО МУНИЦИПАЛЬНОГО РАЙОНА</w:t>
      </w:r>
    </w:p>
    <w:p w:rsidR="0050288F" w:rsidRPr="00016B3C" w:rsidRDefault="0050288F" w:rsidP="0050288F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016B3C">
        <w:rPr>
          <w:rFonts w:ascii="Times New Roman CYR" w:hAnsi="Times New Roman CYR"/>
          <w:b/>
          <w:sz w:val="26"/>
          <w:szCs w:val="26"/>
        </w:rPr>
        <w:t>САРАТОВСКОЙ ОБЛАСТИ</w:t>
      </w:r>
    </w:p>
    <w:p w:rsidR="0050288F" w:rsidRPr="00016B3C" w:rsidRDefault="0050288F" w:rsidP="0050288F">
      <w:pPr>
        <w:pStyle w:val="a3"/>
        <w:jc w:val="left"/>
        <w:rPr>
          <w:sz w:val="24"/>
          <w:szCs w:val="24"/>
        </w:rPr>
      </w:pPr>
    </w:p>
    <w:p w:rsidR="0050288F" w:rsidRPr="00016B3C" w:rsidRDefault="0050288F" w:rsidP="0050288F">
      <w:pPr>
        <w:pStyle w:val="a3"/>
        <w:jc w:val="center"/>
        <w:outlineLvl w:val="0"/>
        <w:rPr>
          <w:sz w:val="24"/>
          <w:szCs w:val="24"/>
        </w:rPr>
      </w:pPr>
      <w:r w:rsidRPr="00016B3C">
        <w:rPr>
          <w:sz w:val="24"/>
          <w:szCs w:val="24"/>
        </w:rPr>
        <w:t>ЭНГЕЛЬССКИЙ ГОРОДСКОЙ СОВЕТ ДЕПУТАТОВ</w:t>
      </w:r>
    </w:p>
    <w:p w:rsidR="0050288F" w:rsidRPr="00016B3C" w:rsidRDefault="0050288F" w:rsidP="0050288F">
      <w:pPr>
        <w:jc w:val="center"/>
        <w:outlineLvl w:val="0"/>
        <w:rPr>
          <w:b/>
          <w:bCs/>
          <w:iCs/>
        </w:rPr>
      </w:pPr>
    </w:p>
    <w:p w:rsidR="0050288F" w:rsidRPr="00016B3C" w:rsidRDefault="0050288F" w:rsidP="0050288F">
      <w:pPr>
        <w:jc w:val="center"/>
        <w:outlineLvl w:val="0"/>
        <w:rPr>
          <w:b/>
          <w:bCs/>
          <w:iCs/>
        </w:rPr>
      </w:pPr>
      <w:r w:rsidRPr="00016B3C">
        <w:rPr>
          <w:b/>
          <w:bCs/>
          <w:iCs/>
        </w:rPr>
        <w:t>РЕШЕНИЕ</w:t>
      </w:r>
    </w:p>
    <w:p w:rsidR="0050288F" w:rsidRDefault="00101E90" w:rsidP="00E20A99">
      <w:p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E20A99">
        <w:rPr>
          <w:b/>
          <w:bCs/>
          <w:sz w:val="24"/>
          <w:szCs w:val="24"/>
        </w:rPr>
        <w:t>27 июня</w:t>
      </w:r>
      <w:r>
        <w:rPr>
          <w:b/>
          <w:bCs/>
          <w:sz w:val="24"/>
          <w:szCs w:val="24"/>
        </w:rPr>
        <w:t xml:space="preserve"> 2018</w:t>
      </w:r>
      <w:r w:rsidR="0050288F" w:rsidRPr="00016B3C">
        <w:rPr>
          <w:b/>
          <w:bCs/>
          <w:sz w:val="24"/>
          <w:szCs w:val="24"/>
        </w:rPr>
        <w:t xml:space="preserve"> года                                                                                       </w:t>
      </w:r>
      <w:r w:rsidR="00700006">
        <w:rPr>
          <w:b/>
          <w:bCs/>
          <w:sz w:val="24"/>
          <w:szCs w:val="24"/>
        </w:rPr>
        <w:t xml:space="preserve">    </w:t>
      </w:r>
      <w:r w:rsidR="0050288F" w:rsidRPr="00016B3C">
        <w:rPr>
          <w:b/>
          <w:bCs/>
          <w:sz w:val="24"/>
          <w:szCs w:val="24"/>
        </w:rPr>
        <w:t xml:space="preserve"> </w:t>
      </w:r>
      <w:r w:rsidR="00E20A99">
        <w:rPr>
          <w:b/>
          <w:bCs/>
          <w:sz w:val="24"/>
          <w:szCs w:val="24"/>
        </w:rPr>
        <w:t xml:space="preserve">             </w:t>
      </w:r>
      <w:r w:rsidR="0050288F" w:rsidRPr="00016B3C">
        <w:rPr>
          <w:b/>
          <w:bCs/>
          <w:sz w:val="24"/>
          <w:szCs w:val="24"/>
        </w:rPr>
        <w:t xml:space="preserve"> </w:t>
      </w:r>
      <w:r w:rsidR="00E94352">
        <w:rPr>
          <w:b/>
          <w:bCs/>
          <w:sz w:val="24"/>
          <w:szCs w:val="24"/>
        </w:rPr>
        <w:t xml:space="preserve">№ </w:t>
      </w:r>
      <w:r w:rsidR="00E20A99">
        <w:rPr>
          <w:b/>
          <w:bCs/>
          <w:sz w:val="24"/>
          <w:szCs w:val="24"/>
        </w:rPr>
        <w:t>537</w:t>
      </w:r>
      <w:r w:rsidR="00700006">
        <w:rPr>
          <w:b/>
          <w:bCs/>
          <w:sz w:val="24"/>
          <w:szCs w:val="24"/>
        </w:rPr>
        <w:t>/01</w:t>
      </w:r>
    </w:p>
    <w:p w:rsidR="00E94352" w:rsidRDefault="00E20A99" w:rsidP="00E20A99">
      <w:p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Сотое заседание</w:t>
      </w:r>
    </w:p>
    <w:p w:rsidR="00E94352" w:rsidRPr="00016B3C" w:rsidRDefault="00E94352" w:rsidP="00E20A99">
      <w:pPr>
        <w:spacing w:line="312" w:lineRule="auto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50288F" w:rsidRPr="00270745" w:rsidTr="0050288F">
        <w:tc>
          <w:tcPr>
            <w:tcW w:w="5103" w:type="dxa"/>
          </w:tcPr>
          <w:p w:rsidR="0050288F" w:rsidRPr="00270745" w:rsidRDefault="0050288F" w:rsidP="00E20A99">
            <w:pPr>
              <w:spacing w:line="312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288F" w:rsidRPr="00270745" w:rsidRDefault="0050288F" w:rsidP="00E20A99">
            <w:pPr>
              <w:spacing w:line="312" w:lineRule="auto"/>
              <w:jc w:val="both"/>
              <w:rPr>
                <w:b/>
                <w:bCs/>
                <w:sz w:val="24"/>
                <w:szCs w:val="24"/>
              </w:rPr>
            </w:pPr>
            <w:r w:rsidRPr="00270745">
              <w:rPr>
                <w:b/>
                <w:bCs/>
                <w:sz w:val="24"/>
                <w:szCs w:val="24"/>
              </w:rPr>
              <w:t>О</w:t>
            </w:r>
            <w:r w:rsidRPr="00270745">
              <w:rPr>
                <w:b/>
                <w:sz w:val="24"/>
                <w:szCs w:val="24"/>
              </w:rPr>
              <w:t xml:space="preserve"> </w:t>
            </w:r>
            <w:r w:rsidR="008B4A1C">
              <w:rPr>
                <w:b/>
                <w:sz w:val="24"/>
                <w:szCs w:val="24"/>
              </w:rPr>
              <w:t xml:space="preserve">мерах по повышению </w:t>
            </w:r>
            <w:proofErr w:type="gramStart"/>
            <w:r w:rsidR="008B4A1C">
              <w:rPr>
                <w:b/>
                <w:sz w:val="24"/>
                <w:szCs w:val="24"/>
              </w:rPr>
              <w:t>оплаты труда отдельных категорий работников муниципальных учреждений муниципального образования</w:t>
            </w:r>
            <w:proofErr w:type="gramEnd"/>
            <w:r w:rsidR="008B4A1C">
              <w:rPr>
                <w:b/>
                <w:sz w:val="24"/>
                <w:szCs w:val="24"/>
              </w:rPr>
              <w:t xml:space="preserve"> город Энгельс Энгельсского муниципального района Саратовской области</w:t>
            </w:r>
          </w:p>
        </w:tc>
      </w:tr>
    </w:tbl>
    <w:p w:rsidR="00700006" w:rsidRDefault="00700006" w:rsidP="00E20A99">
      <w:pPr>
        <w:spacing w:line="312" w:lineRule="auto"/>
        <w:ind w:firstLine="709"/>
        <w:jc w:val="both"/>
        <w:rPr>
          <w:sz w:val="24"/>
          <w:szCs w:val="24"/>
        </w:rPr>
      </w:pPr>
    </w:p>
    <w:p w:rsidR="0050288F" w:rsidRPr="00270745" w:rsidRDefault="0050288F" w:rsidP="00E20A99">
      <w:pPr>
        <w:spacing w:line="312" w:lineRule="auto"/>
        <w:ind w:firstLine="709"/>
        <w:jc w:val="both"/>
        <w:rPr>
          <w:sz w:val="24"/>
          <w:szCs w:val="24"/>
        </w:rPr>
      </w:pPr>
      <w:proofErr w:type="gramStart"/>
      <w:r w:rsidRPr="00270745">
        <w:rPr>
          <w:sz w:val="24"/>
          <w:szCs w:val="24"/>
        </w:rPr>
        <w:t xml:space="preserve">В </w:t>
      </w:r>
      <w:r w:rsidR="008B4A1C">
        <w:rPr>
          <w:sz w:val="24"/>
          <w:szCs w:val="24"/>
        </w:rPr>
        <w:t xml:space="preserve">целях повышения оплаты труда работников муниципальных бюджетных учреждений </w:t>
      </w:r>
      <w:r w:rsidRPr="00270745">
        <w:rPr>
          <w:sz w:val="24"/>
          <w:szCs w:val="24"/>
        </w:rPr>
        <w:t>муниципального образования город Энгельс Энгельсского муниципального района Саратовской области</w:t>
      </w:r>
      <w:r w:rsidR="008B4A1C">
        <w:rPr>
          <w:sz w:val="24"/>
          <w:szCs w:val="24"/>
        </w:rPr>
        <w:t xml:space="preserve">, руководствуясь статьей </w:t>
      </w:r>
      <w:r w:rsidR="002744CD">
        <w:rPr>
          <w:sz w:val="24"/>
          <w:szCs w:val="24"/>
        </w:rPr>
        <w:t>22</w:t>
      </w:r>
      <w:r w:rsidR="008B4A1C" w:rsidRPr="002744CD">
        <w:rPr>
          <w:sz w:val="24"/>
          <w:szCs w:val="24"/>
        </w:rPr>
        <w:t>, статьей 2</w:t>
      </w:r>
      <w:r w:rsidR="002744CD">
        <w:rPr>
          <w:sz w:val="24"/>
          <w:szCs w:val="24"/>
        </w:rPr>
        <w:t>7</w:t>
      </w:r>
      <w:r w:rsidR="008B4A1C">
        <w:rPr>
          <w:sz w:val="24"/>
          <w:szCs w:val="24"/>
        </w:rPr>
        <w:t xml:space="preserve"> Устава </w:t>
      </w:r>
      <w:r w:rsidR="008B4A1C" w:rsidRPr="00270745">
        <w:rPr>
          <w:sz w:val="24"/>
          <w:szCs w:val="24"/>
        </w:rPr>
        <w:t>муниципального образования город Энгельс Энгельсского муниципального района Саратовской области</w:t>
      </w:r>
      <w:r w:rsidR="002744CD">
        <w:rPr>
          <w:sz w:val="24"/>
          <w:szCs w:val="24"/>
        </w:rPr>
        <w:t xml:space="preserve">, </w:t>
      </w:r>
      <w:r w:rsidR="002744CD" w:rsidRPr="002744CD">
        <w:rPr>
          <w:sz w:val="24"/>
          <w:szCs w:val="24"/>
        </w:rPr>
        <w:t>решением Энгельсского городского Совета депутатов от 27 ноября 2013 года № 63/01 «О полномочиях исполнительно-распорядительного органа местного самоуправления, осуществляющего функции и полномочия местной администрации муниципального</w:t>
      </w:r>
      <w:proofErr w:type="gramEnd"/>
      <w:r w:rsidR="002744CD" w:rsidRPr="002744CD">
        <w:rPr>
          <w:sz w:val="24"/>
          <w:szCs w:val="24"/>
        </w:rPr>
        <w:t xml:space="preserve"> образования город Энгельс Энгельсского муниципального района Саратовской области»</w:t>
      </w:r>
    </w:p>
    <w:p w:rsidR="0050288F" w:rsidRPr="00270745" w:rsidRDefault="0050288F" w:rsidP="00E20A99">
      <w:pPr>
        <w:spacing w:line="312" w:lineRule="auto"/>
        <w:ind w:firstLine="709"/>
        <w:jc w:val="both"/>
        <w:rPr>
          <w:sz w:val="24"/>
          <w:szCs w:val="24"/>
        </w:rPr>
      </w:pPr>
      <w:r w:rsidRPr="00270745">
        <w:rPr>
          <w:sz w:val="24"/>
          <w:szCs w:val="24"/>
        </w:rPr>
        <w:t>Энгельсский городской Совет депутатов</w:t>
      </w:r>
    </w:p>
    <w:p w:rsidR="0050288F" w:rsidRPr="00724991" w:rsidRDefault="0050288F" w:rsidP="00E20A99">
      <w:pPr>
        <w:tabs>
          <w:tab w:val="left" w:pos="1276"/>
        </w:tabs>
        <w:spacing w:line="312" w:lineRule="auto"/>
        <w:jc w:val="both"/>
        <w:rPr>
          <w:sz w:val="24"/>
          <w:szCs w:val="24"/>
        </w:rPr>
      </w:pPr>
    </w:p>
    <w:p w:rsidR="0050288F" w:rsidRPr="00724991" w:rsidRDefault="0050288F" w:rsidP="00E20A99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724991">
        <w:rPr>
          <w:b/>
          <w:sz w:val="24"/>
          <w:szCs w:val="24"/>
        </w:rPr>
        <w:t>РЕШИЛ:</w:t>
      </w:r>
    </w:p>
    <w:p w:rsidR="009A2762" w:rsidRPr="00A33315" w:rsidRDefault="008B4A1C" w:rsidP="00E20A99">
      <w:pPr>
        <w:numPr>
          <w:ilvl w:val="0"/>
          <w:numId w:val="19"/>
        </w:numPr>
        <w:tabs>
          <w:tab w:val="left" w:pos="0"/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Администрации Энгельсского муниципального района принять меры по обеспечению повышения оплаты труда работникам муниципальных бюджетных учреждений муниципального образования город Энгельс Энгельсского муниципального района Саратовской области</w:t>
      </w:r>
      <w:r w:rsidR="0030265A">
        <w:rPr>
          <w:sz w:val="24"/>
          <w:szCs w:val="24"/>
        </w:rPr>
        <w:t>,</w:t>
      </w:r>
      <w:r>
        <w:rPr>
          <w:sz w:val="24"/>
          <w:szCs w:val="24"/>
        </w:rPr>
        <w:t xml:space="preserve">  на которых не распространяется действие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</w:t>
      </w:r>
      <w:proofErr w:type="gramEnd"/>
      <w:r>
        <w:rPr>
          <w:sz w:val="24"/>
          <w:szCs w:val="24"/>
        </w:rPr>
        <w:t xml:space="preserve"> 2012-2017 годы» и от 28 декабря 2012 № 1688 «О </w:t>
      </w:r>
      <w:r>
        <w:rPr>
          <w:sz w:val="24"/>
          <w:szCs w:val="24"/>
        </w:rPr>
        <w:lastRenderedPageBreak/>
        <w:t>некоторых мерах по реализации государственной политики в сфере защиты детей-сирот и детей, оставшихся без попечения родителей» на 4 процента с 1 января 2018 года</w:t>
      </w:r>
      <w:r w:rsidR="009A2762" w:rsidRPr="00A33315">
        <w:rPr>
          <w:sz w:val="24"/>
          <w:szCs w:val="24"/>
        </w:rPr>
        <w:t>.</w:t>
      </w:r>
    </w:p>
    <w:p w:rsidR="00102424" w:rsidRDefault="008B4A1C" w:rsidP="00E20A99">
      <w:pPr>
        <w:numPr>
          <w:ilvl w:val="0"/>
          <w:numId w:val="19"/>
        </w:numPr>
        <w:tabs>
          <w:tab w:val="left" w:pos="0"/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Энгельсского муниципального района обеспечить подготовку</w:t>
      </w:r>
      <w:r w:rsidR="00102424">
        <w:rPr>
          <w:sz w:val="24"/>
          <w:szCs w:val="24"/>
        </w:rPr>
        <w:t xml:space="preserve"> и внесение в Энгельсский городской Совет депутатов проектов правовых актов необходимых для реализации мер, предусмотренных в пункте 1 настоящего решения. </w:t>
      </w:r>
    </w:p>
    <w:p w:rsidR="00160E4A" w:rsidRDefault="00102424" w:rsidP="00E20A99">
      <w:pPr>
        <w:numPr>
          <w:ilvl w:val="0"/>
          <w:numId w:val="19"/>
        </w:numPr>
        <w:tabs>
          <w:tab w:val="left" w:pos="0"/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официального опубликования и распространяется на правоотношения, возникшие с 1 января 2018 года. </w:t>
      </w:r>
    </w:p>
    <w:p w:rsidR="0050288F" w:rsidRPr="001869C4" w:rsidRDefault="00102424" w:rsidP="00E20A99">
      <w:pPr>
        <w:tabs>
          <w:tab w:val="left" w:pos="0"/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4ED4" w:rsidRPr="00194655">
        <w:rPr>
          <w:sz w:val="24"/>
          <w:szCs w:val="24"/>
        </w:rPr>
        <w:t>.</w:t>
      </w:r>
      <w:r w:rsidR="00004B65" w:rsidRPr="00194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0288F" w:rsidRPr="00194655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за </w:t>
      </w:r>
      <w:r w:rsidR="0050288F" w:rsidRPr="00194655">
        <w:rPr>
          <w:sz w:val="24"/>
          <w:szCs w:val="24"/>
        </w:rPr>
        <w:t>исполнени</w:t>
      </w:r>
      <w:r>
        <w:rPr>
          <w:sz w:val="24"/>
          <w:szCs w:val="24"/>
        </w:rPr>
        <w:t>ем</w:t>
      </w:r>
      <w:r w:rsidR="0050288F" w:rsidRPr="00194655">
        <w:rPr>
          <w:sz w:val="24"/>
          <w:szCs w:val="24"/>
        </w:rPr>
        <w:t xml:space="preserve"> настоящего решения возложить на </w:t>
      </w:r>
      <w:r w:rsidR="00DE0C1D">
        <w:rPr>
          <w:sz w:val="24"/>
          <w:szCs w:val="24"/>
        </w:rPr>
        <w:t>К</w:t>
      </w:r>
      <w:bookmarkStart w:id="0" w:name="_GoBack"/>
      <w:bookmarkEnd w:id="0"/>
      <w:r w:rsidR="0050288F" w:rsidRPr="00194655">
        <w:rPr>
          <w:sz w:val="24"/>
          <w:szCs w:val="24"/>
        </w:rPr>
        <w:t>омиссию по бюджетно-финансовым и экономическим вопросам, налогам, собственности и предпринимательству.</w:t>
      </w:r>
      <w:r w:rsidR="0050288F" w:rsidRPr="001869C4">
        <w:rPr>
          <w:sz w:val="24"/>
          <w:szCs w:val="24"/>
        </w:rPr>
        <w:t xml:space="preserve"> </w:t>
      </w:r>
    </w:p>
    <w:p w:rsidR="0050288F" w:rsidRPr="001869C4" w:rsidRDefault="0050288F" w:rsidP="00E20A99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</w:p>
    <w:p w:rsidR="00B94ED4" w:rsidRPr="001869C4" w:rsidRDefault="00B94ED4" w:rsidP="00E20A99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</w:p>
    <w:p w:rsidR="0050288F" w:rsidRPr="001869C4" w:rsidRDefault="0050288F" w:rsidP="00E20A99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  <w:r w:rsidRPr="001869C4">
        <w:rPr>
          <w:b/>
          <w:sz w:val="24"/>
          <w:szCs w:val="24"/>
        </w:rPr>
        <w:t xml:space="preserve">Глава </w:t>
      </w:r>
      <w:proofErr w:type="gramStart"/>
      <w:r w:rsidRPr="001869C4">
        <w:rPr>
          <w:b/>
          <w:sz w:val="24"/>
          <w:szCs w:val="24"/>
        </w:rPr>
        <w:t>муниципального</w:t>
      </w:r>
      <w:proofErr w:type="gramEnd"/>
      <w:r w:rsidRPr="001869C4">
        <w:rPr>
          <w:b/>
          <w:sz w:val="24"/>
          <w:szCs w:val="24"/>
        </w:rPr>
        <w:t xml:space="preserve"> </w:t>
      </w:r>
    </w:p>
    <w:p w:rsidR="0050288F" w:rsidRPr="001869C4" w:rsidRDefault="0050288F" w:rsidP="00E20A99">
      <w:pPr>
        <w:tabs>
          <w:tab w:val="left" w:pos="6943"/>
        </w:tabs>
        <w:spacing w:line="312" w:lineRule="auto"/>
        <w:rPr>
          <w:sz w:val="24"/>
          <w:szCs w:val="24"/>
        </w:rPr>
      </w:pPr>
      <w:r w:rsidRPr="001869C4">
        <w:rPr>
          <w:b/>
          <w:sz w:val="24"/>
          <w:szCs w:val="24"/>
        </w:rPr>
        <w:t xml:space="preserve">образования город Энгельс                                                  </w:t>
      </w:r>
      <w:r w:rsidRPr="001869C4">
        <w:rPr>
          <w:b/>
          <w:sz w:val="24"/>
          <w:szCs w:val="24"/>
        </w:rPr>
        <w:tab/>
      </w:r>
      <w:r w:rsidRPr="001869C4">
        <w:rPr>
          <w:b/>
          <w:sz w:val="24"/>
          <w:szCs w:val="24"/>
        </w:rPr>
        <w:tab/>
        <w:t xml:space="preserve">         </w:t>
      </w:r>
      <w:r w:rsidR="005B12E3" w:rsidRPr="001869C4">
        <w:rPr>
          <w:b/>
          <w:sz w:val="24"/>
          <w:szCs w:val="24"/>
        </w:rPr>
        <w:t xml:space="preserve">     </w:t>
      </w:r>
      <w:r w:rsidRPr="001869C4">
        <w:rPr>
          <w:b/>
          <w:sz w:val="24"/>
          <w:szCs w:val="24"/>
        </w:rPr>
        <w:t xml:space="preserve">С.Е. </w:t>
      </w:r>
      <w:proofErr w:type="spellStart"/>
      <w:r w:rsidRPr="001869C4">
        <w:rPr>
          <w:b/>
          <w:sz w:val="24"/>
          <w:szCs w:val="24"/>
        </w:rPr>
        <w:t>Горевский</w:t>
      </w:r>
      <w:proofErr w:type="spellEnd"/>
    </w:p>
    <w:p w:rsidR="00B647D7" w:rsidRPr="001869C4" w:rsidRDefault="00B647D7" w:rsidP="0050288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D622D4" w:rsidRPr="001869C4" w:rsidRDefault="00D622D4" w:rsidP="009F691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94ED4" w:rsidRPr="001869C4" w:rsidRDefault="00B94ED4" w:rsidP="009F691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sectPr w:rsidR="00B94ED4" w:rsidRPr="001869C4" w:rsidSect="00E20A99">
      <w:headerReference w:type="first" r:id="rId10"/>
      <w:pgSz w:w="11906" w:h="16838"/>
      <w:pgMar w:top="1135" w:right="850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5A" w:rsidRDefault="0030265A" w:rsidP="0050288F">
      <w:r>
        <w:separator/>
      </w:r>
    </w:p>
  </w:endnote>
  <w:endnote w:type="continuationSeparator" w:id="0">
    <w:p w:rsidR="0030265A" w:rsidRDefault="0030265A" w:rsidP="0050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5A" w:rsidRDefault="0030265A" w:rsidP="0050288F">
      <w:r>
        <w:separator/>
      </w:r>
    </w:p>
  </w:footnote>
  <w:footnote w:type="continuationSeparator" w:id="0">
    <w:p w:rsidR="0030265A" w:rsidRDefault="0030265A" w:rsidP="0050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5A" w:rsidRDefault="0030265A" w:rsidP="0063363A">
    <w:pPr>
      <w:pStyle w:val="a8"/>
      <w:jc w:val="right"/>
    </w:pPr>
  </w:p>
  <w:p w:rsidR="0030265A" w:rsidRDefault="003026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65FF6"/>
    <w:multiLevelType w:val="multilevel"/>
    <w:tmpl w:val="377CF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7A22BE"/>
    <w:multiLevelType w:val="hybridMultilevel"/>
    <w:tmpl w:val="1214CDDA"/>
    <w:lvl w:ilvl="0" w:tplc="81A652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0B220E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AB38F1"/>
    <w:multiLevelType w:val="multilevel"/>
    <w:tmpl w:val="704C6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38072C32"/>
    <w:multiLevelType w:val="multilevel"/>
    <w:tmpl w:val="7FC2A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1954251"/>
    <w:multiLevelType w:val="hybridMultilevel"/>
    <w:tmpl w:val="CB2A97C4"/>
    <w:styleLink w:val="132"/>
    <w:lvl w:ilvl="0" w:tplc="81A652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00194"/>
    <w:multiLevelType w:val="multilevel"/>
    <w:tmpl w:val="78667E0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6271BD"/>
    <w:multiLevelType w:val="multilevel"/>
    <w:tmpl w:val="468E3F78"/>
    <w:lvl w:ilvl="0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9" w:hanging="1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3" w:hanging="15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15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1" w:hanging="15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5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9" w:hanging="15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3" w:hanging="15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48B9153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813678"/>
    <w:multiLevelType w:val="multilevel"/>
    <w:tmpl w:val="A8C66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>
    <w:nsid w:val="4ED9242C"/>
    <w:multiLevelType w:val="hybridMultilevel"/>
    <w:tmpl w:val="C9E61070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0656BFD"/>
    <w:multiLevelType w:val="multilevel"/>
    <w:tmpl w:val="44A6EB0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88943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6B5FDE"/>
    <w:multiLevelType w:val="multilevel"/>
    <w:tmpl w:val="0360E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C975575"/>
    <w:multiLevelType w:val="multilevel"/>
    <w:tmpl w:val="8144B3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54265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425404"/>
    <w:multiLevelType w:val="hybridMultilevel"/>
    <w:tmpl w:val="F454CA0E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6"/>
  </w:num>
  <w:num w:numId="6">
    <w:abstractNumId w:val="18"/>
  </w:num>
  <w:num w:numId="7">
    <w:abstractNumId w:val="1"/>
  </w:num>
  <w:num w:numId="8">
    <w:abstractNumId w:val="1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4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0"/>
  </w:num>
  <w:num w:numId="18">
    <w:abstractNumId w:val="13"/>
  </w:num>
  <w:num w:numId="19">
    <w:abstractNumId w:val="10"/>
  </w:num>
  <w:num w:numId="20">
    <w:abstractNumId w:val="9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1"/>
  </w:num>
  <w:num w:numId="29">
    <w:abstractNumId w:val="3"/>
  </w:num>
  <w:num w:numId="30">
    <w:abstractNumId w:val="10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88F"/>
    <w:rsid w:val="00004863"/>
    <w:rsid w:val="00004B65"/>
    <w:rsid w:val="00011F60"/>
    <w:rsid w:val="00014E36"/>
    <w:rsid w:val="00016B3C"/>
    <w:rsid w:val="00017333"/>
    <w:rsid w:val="000207E0"/>
    <w:rsid w:val="00026A3A"/>
    <w:rsid w:val="000303BE"/>
    <w:rsid w:val="0003169D"/>
    <w:rsid w:val="000319B3"/>
    <w:rsid w:val="00034B2A"/>
    <w:rsid w:val="000371EE"/>
    <w:rsid w:val="00037B52"/>
    <w:rsid w:val="00043D78"/>
    <w:rsid w:val="0004703D"/>
    <w:rsid w:val="00066771"/>
    <w:rsid w:val="00084137"/>
    <w:rsid w:val="00095669"/>
    <w:rsid w:val="000969E7"/>
    <w:rsid w:val="00096A7F"/>
    <w:rsid w:val="000A0A6C"/>
    <w:rsid w:val="000A0D26"/>
    <w:rsid w:val="000A12B6"/>
    <w:rsid w:val="000A2F75"/>
    <w:rsid w:val="000A79DA"/>
    <w:rsid w:val="000A7F2D"/>
    <w:rsid w:val="000B2FC7"/>
    <w:rsid w:val="000E7CD3"/>
    <w:rsid w:val="000F1280"/>
    <w:rsid w:val="000F2565"/>
    <w:rsid w:val="00101E90"/>
    <w:rsid w:val="00102424"/>
    <w:rsid w:val="00106447"/>
    <w:rsid w:val="00107B59"/>
    <w:rsid w:val="00111D3A"/>
    <w:rsid w:val="00113FE7"/>
    <w:rsid w:val="00116C78"/>
    <w:rsid w:val="00117C30"/>
    <w:rsid w:val="00120762"/>
    <w:rsid w:val="00122296"/>
    <w:rsid w:val="00130054"/>
    <w:rsid w:val="0013508D"/>
    <w:rsid w:val="0013664E"/>
    <w:rsid w:val="00144CFC"/>
    <w:rsid w:val="00145BEC"/>
    <w:rsid w:val="00160E4A"/>
    <w:rsid w:val="00162677"/>
    <w:rsid w:val="00173040"/>
    <w:rsid w:val="0018198F"/>
    <w:rsid w:val="001842BA"/>
    <w:rsid w:val="001869C4"/>
    <w:rsid w:val="001920DD"/>
    <w:rsid w:val="00194655"/>
    <w:rsid w:val="00195648"/>
    <w:rsid w:val="001A04DD"/>
    <w:rsid w:val="001A04EE"/>
    <w:rsid w:val="001A1E1C"/>
    <w:rsid w:val="001A30B4"/>
    <w:rsid w:val="001B2CEA"/>
    <w:rsid w:val="001B688E"/>
    <w:rsid w:val="001C5D63"/>
    <w:rsid w:val="001D0183"/>
    <w:rsid w:val="001D1DDD"/>
    <w:rsid w:val="001D5E69"/>
    <w:rsid w:val="001E2E5B"/>
    <w:rsid w:val="001E502A"/>
    <w:rsid w:val="001E788B"/>
    <w:rsid w:val="001F1869"/>
    <w:rsid w:val="001F2075"/>
    <w:rsid w:val="00206F77"/>
    <w:rsid w:val="00226994"/>
    <w:rsid w:val="00227DAE"/>
    <w:rsid w:val="002356F5"/>
    <w:rsid w:val="00235EDC"/>
    <w:rsid w:val="0024041D"/>
    <w:rsid w:val="0024238D"/>
    <w:rsid w:val="0024332C"/>
    <w:rsid w:val="00244F4E"/>
    <w:rsid w:val="002535DF"/>
    <w:rsid w:val="00255B41"/>
    <w:rsid w:val="00266BE6"/>
    <w:rsid w:val="00270745"/>
    <w:rsid w:val="002744CD"/>
    <w:rsid w:val="00282C44"/>
    <w:rsid w:val="002838AD"/>
    <w:rsid w:val="00291C28"/>
    <w:rsid w:val="00297C29"/>
    <w:rsid w:val="002A3594"/>
    <w:rsid w:val="002A5815"/>
    <w:rsid w:val="002A6C9F"/>
    <w:rsid w:val="002B0CFD"/>
    <w:rsid w:val="002B26AC"/>
    <w:rsid w:val="002B303C"/>
    <w:rsid w:val="002B73B1"/>
    <w:rsid w:val="002C3BB8"/>
    <w:rsid w:val="002D32F5"/>
    <w:rsid w:val="002D4338"/>
    <w:rsid w:val="002E4954"/>
    <w:rsid w:val="002E63FE"/>
    <w:rsid w:val="002F4E9A"/>
    <w:rsid w:val="002F791B"/>
    <w:rsid w:val="00300135"/>
    <w:rsid w:val="0030265A"/>
    <w:rsid w:val="00305E5B"/>
    <w:rsid w:val="00306D69"/>
    <w:rsid w:val="00306EDC"/>
    <w:rsid w:val="003129A9"/>
    <w:rsid w:val="00313546"/>
    <w:rsid w:val="003269E5"/>
    <w:rsid w:val="003317FE"/>
    <w:rsid w:val="00331EB0"/>
    <w:rsid w:val="00337E49"/>
    <w:rsid w:val="00340C15"/>
    <w:rsid w:val="00342BF2"/>
    <w:rsid w:val="00342E62"/>
    <w:rsid w:val="00344A3D"/>
    <w:rsid w:val="0034504A"/>
    <w:rsid w:val="00350FF6"/>
    <w:rsid w:val="00351380"/>
    <w:rsid w:val="0035216E"/>
    <w:rsid w:val="00365389"/>
    <w:rsid w:val="003653AF"/>
    <w:rsid w:val="00373BEF"/>
    <w:rsid w:val="0037621F"/>
    <w:rsid w:val="00376357"/>
    <w:rsid w:val="003764E3"/>
    <w:rsid w:val="00397331"/>
    <w:rsid w:val="003B5FBA"/>
    <w:rsid w:val="003C2BDA"/>
    <w:rsid w:val="003C6259"/>
    <w:rsid w:val="003C7510"/>
    <w:rsid w:val="003E12A5"/>
    <w:rsid w:val="003E1FFF"/>
    <w:rsid w:val="003E4893"/>
    <w:rsid w:val="003F5D29"/>
    <w:rsid w:val="00404C18"/>
    <w:rsid w:val="00405711"/>
    <w:rsid w:val="00406232"/>
    <w:rsid w:val="0040796F"/>
    <w:rsid w:val="004105B9"/>
    <w:rsid w:val="004116F5"/>
    <w:rsid w:val="00411EC7"/>
    <w:rsid w:val="0042696A"/>
    <w:rsid w:val="00436B0F"/>
    <w:rsid w:val="004458EF"/>
    <w:rsid w:val="00446B00"/>
    <w:rsid w:val="004470E8"/>
    <w:rsid w:val="004579CD"/>
    <w:rsid w:val="00457F74"/>
    <w:rsid w:val="00464F1F"/>
    <w:rsid w:val="00465542"/>
    <w:rsid w:val="004656E5"/>
    <w:rsid w:val="00466CC8"/>
    <w:rsid w:val="004715A7"/>
    <w:rsid w:val="004722B0"/>
    <w:rsid w:val="00477FF1"/>
    <w:rsid w:val="00485DCB"/>
    <w:rsid w:val="0049127A"/>
    <w:rsid w:val="00497816"/>
    <w:rsid w:val="004A032D"/>
    <w:rsid w:val="004A66C7"/>
    <w:rsid w:val="004B0778"/>
    <w:rsid w:val="004B2B07"/>
    <w:rsid w:val="004B3DF3"/>
    <w:rsid w:val="004B69F2"/>
    <w:rsid w:val="004D11BC"/>
    <w:rsid w:val="004F058F"/>
    <w:rsid w:val="004F1C43"/>
    <w:rsid w:val="004F2509"/>
    <w:rsid w:val="004F32A2"/>
    <w:rsid w:val="00501E84"/>
    <w:rsid w:val="0050288F"/>
    <w:rsid w:val="005052FF"/>
    <w:rsid w:val="0050641E"/>
    <w:rsid w:val="00516B04"/>
    <w:rsid w:val="00524196"/>
    <w:rsid w:val="00537F3B"/>
    <w:rsid w:val="005423F7"/>
    <w:rsid w:val="00543767"/>
    <w:rsid w:val="00543C9B"/>
    <w:rsid w:val="00547496"/>
    <w:rsid w:val="0054776B"/>
    <w:rsid w:val="00547A2A"/>
    <w:rsid w:val="005641C7"/>
    <w:rsid w:val="00567197"/>
    <w:rsid w:val="00570B01"/>
    <w:rsid w:val="00576497"/>
    <w:rsid w:val="00576541"/>
    <w:rsid w:val="00580AA9"/>
    <w:rsid w:val="00582785"/>
    <w:rsid w:val="005869DD"/>
    <w:rsid w:val="005911C6"/>
    <w:rsid w:val="0059162A"/>
    <w:rsid w:val="00592EA1"/>
    <w:rsid w:val="005974E1"/>
    <w:rsid w:val="005B12E3"/>
    <w:rsid w:val="005B13D1"/>
    <w:rsid w:val="005B1B4F"/>
    <w:rsid w:val="005B4477"/>
    <w:rsid w:val="005C1CD2"/>
    <w:rsid w:val="005C491F"/>
    <w:rsid w:val="005D2138"/>
    <w:rsid w:val="005E7EE9"/>
    <w:rsid w:val="00600D6B"/>
    <w:rsid w:val="00606F1B"/>
    <w:rsid w:val="00610EE0"/>
    <w:rsid w:val="00613601"/>
    <w:rsid w:val="00613C52"/>
    <w:rsid w:val="006152DA"/>
    <w:rsid w:val="00621A11"/>
    <w:rsid w:val="00626D25"/>
    <w:rsid w:val="00633537"/>
    <w:rsid w:val="0063363A"/>
    <w:rsid w:val="0063512D"/>
    <w:rsid w:val="00635F14"/>
    <w:rsid w:val="00640D54"/>
    <w:rsid w:val="00644077"/>
    <w:rsid w:val="00647FEA"/>
    <w:rsid w:val="00653B84"/>
    <w:rsid w:val="00655837"/>
    <w:rsid w:val="006570C7"/>
    <w:rsid w:val="00662317"/>
    <w:rsid w:val="00664F09"/>
    <w:rsid w:val="00671FF2"/>
    <w:rsid w:val="00681A4D"/>
    <w:rsid w:val="006838CC"/>
    <w:rsid w:val="00686E6C"/>
    <w:rsid w:val="0069622E"/>
    <w:rsid w:val="006A1AD1"/>
    <w:rsid w:val="006A335E"/>
    <w:rsid w:val="006A375F"/>
    <w:rsid w:val="006A3E84"/>
    <w:rsid w:val="006B2648"/>
    <w:rsid w:val="006B489D"/>
    <w:rsid w:val="006D15EA"/>
    <w:rsid w:val="006D6788"/>
    <w:rsid w:val="006E01FA"/>
    <w:rsid w:val="006F72DE"/>
    <w:rsid w:val="00700006"/>
    <w:rsid w:val="00701038"/>
    <w:rsid w:val="00704E11"/>
    <w:rsid w:val="00705295"/>
    <w:rsid w:val="00707D9B"/>
    <w:rsid w:val="00724991"/>
    <w:rsid w:val="00726159"/>
    <w:rsid w:val="007263BF"/>
    <w:rsid w:val="00732DC2"/>
    <w:rsid w:val="007367C3"/>
    <w:rsid w:val="007418E4"/>
    <w:rsid w:val="0074516B"/>
    <w:rsid w:val="00745743"/>
    <w:rsid w:val="0075650F"/>
    <w:rsid w:val="00762064"/>
    <w:rsid w:val="007824A6"/>
    <w:rsid w:val="00784CB0"/>
    <w:rsid w:val="0078658B"/>
    <w:rsid w:val="00793EE8"/>
    <w:rsid w:val="007B07C4"/>
    <w:rsid w:val="007B2E81"/>
    <w:rsid w:val="007B438B"/>
    <w:rsid w:val="007B534F"/>
    <w:rsid w:val="007B7A0D"/>
    <w:rsid w:val="007C064D"/>
    <w:rsid w:val="007C403F"/>
    <w:rsid w:val="007C51BA"/>
    <w:rsid w:val="007D604F"/>
    <w:rsid w:val="007E5EA4"/>
    <w:rsid w:val="008119EA"/>
    <w:rsid w:val="00815B13"/>
    <w:rsid w:val="008164C3"/>
    <w:rsid w:val="0082787E"/>
    <w:rsid w:val="00832F6E"/>
    <w:rsid w:val="0084054A"/>
    <w:rsid w:val="00843482"/>
    <w:rsid w:val="00844095"/>
    <w:rsid w:val="00845C8C"/>
    <w:rsid w:val="00845D96"/>
    <w:rsid w:val="0085033B"/>
    <w:rsid w:val="008513EA"/>
    <w:rsid w:val="0085207F"/>
    <w:rsid w:val="00862950"/>
    <w:rsid w:val="0086311C"/>
    <w:rsid w:val="00864668"/>
    <w:rsid w:val="0087468C"/>
    <w:rsid w:val="00876107"/>
    <w:rsid w:val="00882613"/>
    <w:rsid w:val="0088430F"/>
    <w:rsid w:val="008911C2"/>
    <w:rsid w:val="00895B1A"/>
    <w:rsid w:val="008A2845"/>
    <w:rsid w:val="008B0282"/>
    <w:rsid w:val="008B30A1"/>
    <w:rsid w:val="008B4A1C"/>
    <w:rsid w:val="008C44D6"/>
    <w:rsid w:val="008C6D88"/>
    <w:rsid w:val="008D2198"/>
    <w:rsid w:val="008D25AE"/>
    <w:rsid w:val="008D5B39"/>
    <w:rsid w:val="008D5C69"/>
    <w:rsid w:val="008D7B54"/>
    <w:rsid w:val="008D7ECE"/>
    <w:rsid w:val="008E3167"/>
    <w:rsid w:val="008E4D9C"/>
    <w:rsid w:val="008E5F10"/>
    <w:rsid w:val="008E7E10"/>
    <w:rsid w:val="008F682D"/>
    <w:rsid w:val="0090003D"/>
    <w:rsid w:val="00900423"/>
    <w:rsid w:val="00901EE5"/>
    <w:rsid w:val="00907C02"/>
    <w:rsid w:val="00913815"/>
    <w:rsid w:val="0091445D"/>
    <w:rsid w:val="00915D97"/>
    <w:rsid w:val="00922598"/>
    <w:rsid w:val="009417E6"/>
    <w:rsid w:val="0094220E"/>
    <w:rsid w:val="0095005B"/>
    <w:rsid w:val="00950C08"/>
    <w:rsid w:val="0095203A"/>
    <w:rsid w:val="0096304A"/>
    <w:rsid w:val="00963D22"/>
    <w:rsid w:val="00971D4E"/>
    <w:rsid w:val="00984EA7"/>
    <w:rsid w:val="009A1403"/>
    <w:rsid w:val="009A2762"/>
    <w:rsid w:val="009B58AD"/>
    <w:rsid w:val="009D343E"/>
    <w:rsid w:val="009D75C3"/>
    <w:rsid w:val="009E05AA"/>
    <w:rsid w:val="009E3141"/>
    <w:rsid w:val="009F691F"/>
    <w:rsid w:val="00A04A30"/>
    <w:rsid w:val="00A12D97"/>
    <w:rsid w:val="00A213D1"/>
    <w:rsid w:val="00A221C1"/>
    <w:rsid w:val="00A229EB"/>
    <w:rsid w:val="00A306F6"/>
    <w:rsid w:val="00A33315"/>
    <w:rsid w:val="00A375C0"/>
    <w:rsid w:val="00A43EEF"/>
    <w:rsid w:val="00A47AB0"/>
    <w:rsid w:val="00A50B22"/>
    <w:rsid w:val="00A56D96"/>
    <w:rsid w:val="00A63837"/>
    <w:rsid w:val="00A83B4D"/>
    <w:rsid w:val="00A928D6"/>
    <w:rsid w:val="00A97180"/>
    <w:rsid w:val="00AA0199"/>
    <w:rsid w:val="00AA1217"/>
    <w:rsid w:val="00AA46F4"/>
    <w:rsid w:val="00AA5CF4"/>
    <w:rsid w:val="00AB6FAB"/>
    <w:rsid w:val="00AC0252"/>
    <w:rsid w:val="00AC351B"/>
    <w:rsid w:val="00AC5C94"/>
    <w:rsid w:val="00AD5CA3"/>
    <w:rsid w:val="00AE3AC7"/>
    <w:rsid w:val="00AE499F"/>
    <w:rsid w:val="00AF319B"/>
    <w:rsid w:val="00AF5D7F"/>
    <w:rsid w:val="00AF63F1"/>
    <w:rsid w:val="00AF7A31"/>
    <w:rsid w:val="00B10C71"/>
    <w:rsid w:val="00B11BE7"/>
    <w:rsid w:val="00B20C41"/>
    <w:rsid w:val="00B21F6B"/>
    <w:rsid w:val="00B22055"/>
    <w:rsid w:val="00B3458E"/>
    <w:rsid w:val="00B360EB"/>
    <w:rsid w:val="00B420BF"/>
    <w:rsid w:val="00B44A67"/>
    <w:rsid w:val="00B46F37"/>
    <w:rsid w:val="00B536C0"/>
    <w:rsid w:val="00B53B9D"/>
    <w:rsid w:val="00B5667E"/>
    <w:rsid w:val="00B57F52"/>
    <w:rsid w:val="00B600B7"/>
    <w:rsid w:val="00B6142E"/>
    <w:rsid w:val="00B63808"/>
    <w:rsid w:val="00B647D7"/>
    <w:rsid w:val="00B77EF1"/>
    <w:rsid w:val="00B840CD"/>
    <w:rsid w:val="00B904CF"/>
    <w:rsid w:val="00B92160"/>
    <w:rsid w:val="00B94ED4"/>
    <w:rsid w:val="00B967DF"/>
    <w:rsid w:val="00BA1A96"/>
    <w:rsid w:val="00BA3599"/>
    <w:rsid w:val="00BA66D2"/>
    <w:rsid w:val="00BA76ED"/>
    <w:rsid w:val="00BB20FC"/>
    <w:rsid w:val="00BB70DA"/>
    <w:rsid w:val="00BB71AA"/>
    <w:rsid w:val="00BC19F4"/>
    <w:rsid w:val="00BD49CF"/>
    <w:rsid w:val="00BD6010"/>
    <w:rsid w:val="00BD610D"/>
    <w:rsid w:val="00BE0C50"/>
    <w:rsid w:val="00BE1A09"/>
    <w:rsid w:val="00BE2155"/>
    <w:rsid w:val="00BE33B0"/>
    <w:rsid w:val="00BF1128"/>
    <w:rsid w:val="00C00276"/>
    <w:rsid w:val="00C054CD"/>
    <w:rsid w:val="00C11D54"/>
    <w:rsid w:val="00C1704A"/>
    <w:rsid w:val="00C23DF9"/>
    <w:rsid w:val="00C254B8"/>
    <w:rsid w:val="00C27A20"/>
    <w:rsid w:val="00C3141E"/>
    <w:rsid w:val="00C556E7"/>
    <w:rsid w:val="00C66363"/>
    <w:rsid w:val="00C670FE"/>
    <w:rsid w:val="00C676DC"/>
    <w:rsid w:val="00C70188"/>
    <w:rsid w:val="00C73619"/>
    <w:rsid w:val="00C76B66"/>
    <w:rsid w:val="00C817C4"/>
    <w:rsid w:val="00C85B91"/>
    <w:rsid w:val="00C95230"/>
    <w:rsid w:val="00CB01C4"/>
    <w:rsid w:val="00CB1F86"/>
    <w:rsid w:val="00CC3662"/>
    <w:rsid w:val="00CC4B53"/>
    <w:rsid w:val="00CC616A"/>
    <w:rsid w:val="00CD137D"/>
    <w:rsid w:val="00CD21D1"/>
    <w:rsid w:val="00CD3984"/>
    <w:rsid w:val="00CD3FDB"/>
    <w:rsid w:val="00CD4D98"/>
    <w:rsid w:val="00CD50DE"/>
    <w:rsid w:val="00CD63BC"/>
    <w:rsid w:val="00CE031E"/>
    <w:rsid w:val="00CE44CD"/>
    <w:rsid w:val="00CE660B"/>
    <w:rsid w:val="00CE745A"/>
    <w:rsid w:val="00CE7975"/>
    <w:rsid w:val="00CF06F0"/>
    <w:rsid w:val="00CF1DCD"/>
    <w:rsid w:val="00CF253B"/>
    <w:rsid w:val="00CF746C"/>
    <w:rsid w:val="00D006AC"/>
    <w:rsid w:val="00D034C1"/>
    <w:rsid w:val="00D13D51"/>
    <w:rsid w:val="00D14855"/>
    <w:rsid w:val="00D31EDF"/>
    <w:rsid w:val="00D42BFC"/>
    <w:rsid w:val="00D47B5C"/>
    <w:rsid w:val="00D50E54"/>
    <w:rsid w:val="00D51A37"/>
    <w:rsid w:val="00D54E9B"/>
    <w:rsid w:val="00D56E1F"/>
    <w:rsid w:val="00D622D4"/>
    <w:rsid w:val="00D6616C"/>
    <w:rsid w:val="00D77601"/>
    <w:rsid w:val="00D83685"/>
    <w:rsid w:val="00D86EBC"/>
    <w:rsid w:val="00D949AE"/>
    <w:rsid w:val="00D94FAF"/>
    <w:rsid w:val="00D9749B"/>
    <w:rsid w:val="00DA291C"/>
    <w:rsid w:val="00DA3133"/>
    <w:rsid w:val="00DB0CBD"/>
    <w:rsid w:val="00DB676C"/>
    <w:rsid w:val="00DC0D3D"/>
    <w:rsid w:val="00DC2C85"/>
    <w:rsid w:val="00DC4665"/>
    <w:rsid w:val="00DC5BF1"/>
    <w:rsid w:val="00DD099D"/>
    <w:rsid w:val="00DD7472"/>
    <w:rsid w:val="00DE0C1D"/>
    <w:rsid w:val="00DF0D0E"/>
    <w:rsid w:val="00E02FA8"/>
    <w:rsid w:val="00E055AF"/>
    <w:rsid w:val="00E1366B"/>
    <w:rsid w:val="00E20A99"/>
    <w:rsid w:val="00E22388"/>
    <w:rsid w:val="00E2603B"/>
    <w:rsid w:val="00E26338"/>
    <w:rsid w:val="00E356B6"/>
    <w:rsid w:val="00E37BA4"/>
    <w:rsid w:val="00E4165C"/>
    <w:rsid w:val="00E43D5D"/>
    <w:rsid w:val="00E45E2F"/>
    <w:rsid w:val="00E47CAD"/>
    <w:rsid w:val="00E5264A"/>
    <w:rsid w:val="00E526ED"/>
    <w:rsid w:val="00E61FC4"/>
    <w:rsid w:val="00E64465"/>
    <w:rsid w:val="00E64502"/>
    <w:rsid w:val="00E66866"/>
    <w:rsid w:val="00E7005C"/>
    <w:rsid w:val="00E70A87"/>
    <w:rsid w:val="00E84B2A"/>
    <w:rsid w:val="00E9133A"/>
    <w:rsid w:val="00E926AC"/>
    <w:rsid w:val="00E9337D"/>
    <w:rsid w:val="00E94352"/>
    <w:rsid w:val="00EA2035"/>
    <w:rsid w:val="00EA4700"/>
    <w:rsid w:val="00EB26AC"/>
    <w:rsid w:val="00EB3195"/>
    <w:rsid w:val="00EB52A4"/>
    <w:rsid w:val="00EB682B"/>
    <w:rsid w:val="00ED27D3"/>
    <w:rsid w:val="00ED4068"/>
    <w:rsid w:val="00ED7234"/>
    <w:rsid w:val="00EF313C"/>
    <w:rsid w:val="00EF3645"/>
    <w:rsid w:val="00EF488A"/>
    <w:rsid w:val="00EF52CF"/>
    <w:rsid w:val="00EF5532"/>
    <w:rsid w:val="00F01D9B"/>
    <w:rsid w:val="00F01DBD"/>
    <w:rsid w:val="00F073F2"/>
    <w:rsid w:val="00F075C8"/>
    <w:rsid w:val="00F100D8"/>
    <w:rsid w:val="00F107DD"/>
    <w:rsid w:val="00F264A8"/>
    <w:rsid w:val="00F30AC0"/>
    <w:rsid w:val="00F30F56"/>
    <w:rsid w:val="00F313F2"/>
    <w:rsid w:val="00F43597"/>
    <w:rsid w:val="00F44BE2"/>
    <w:rsid w:val="00F45630"/>
    <w:rsid w:val="00F45876"/>
    <w:rsid w:val="00F51BF0"/>
    <w:rsid w:val="00F61AED"/>
    <w:rsid w:val="00F76097"/>
    <w:rsid w:val="00F8191E"/>
    <w:rsid w:val="00F83566"/>
    <w:rsid w:val="00F870E2"/>
    <w:rsid w:val="00F87C21"/>
    <w:rsid w:val="00FA008B"/>
    <w:rsid w:val="00FA0DDD"/>
    <w:rsid w:val="00FB5E09"/>
    <w:rsid w:val="00FC01BE"/>
    <w:rsid w:val="00FC7F9A"/>
    <w:rsid w:val="00FD0EF8"/>
    <w:rsid w:val="00FE62F7"/>
    <w:rsid w:val="00FE6452"/>
    <w:rsid w:val="00FF07AB"/>
    <w:rsid w:val="00FF253A"/>
    <w:rsid w:val="00FF5099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5C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C8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0288F"/>
    <w:pPr>
      <w:jc w:val="right"/>
    </w:pPr>
    <w:rPr>
      <w:b/>
    </w:rPr>
  </w:style>
  <w:style w:type="table" w:styleId="a4">
    <w:name w:val="Table Grid"/>
    <w:basedOn w:val="a1"/>
    <w:uiPriority w:val="59"/>
    <w:rsid w:val="0050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288F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028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A66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66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66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66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7304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73040"/>
    <w:rPr>
      <w:color w:val="800080"/>
      <w:u w:val="single"/>
    </w:rPr>
  </w:style>
  <w:style w:type="paragraph" w:customStyle="1" w:styleId="xl67">
    <w:name w:val="xl67"/>
    <w:basedOn w:val="a"/>
    <w:rsid w:val="00173040"/>
    <w:pP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68">
    <w:name w:val="xl68"/>
    <w:basedOn w:val="a"/>
    <w:rsid w:val="00173040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69">
    <w:name w:val="xl69"/>
    <w:basedOn w:val="a"/>
    <w:rsid w:val="0017304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70">
    <w:name w:val="xl7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173040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a"/>
    <w:rsid w:val="00173040"/>
    <w:pP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83">
    <w:name w:val="xl83"/>
    <w:basedOn w:val="a"/>
    <w:rsid w:val="0017304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4">
    <w:name w:val="xl8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32">
    <w:name w:val="Стиль132"/>
    <w:uiPriority w:val="99"/>
    <w:rsid w:val="00A47AB0"/>
    <w:pPr>
      <w:numPr>
        <w:numId w:val="27"/>
      </w:numPr>
    </w:pPr>
  </w:style>
  <w:style w:type="paragraph" w:customStyle="1" w:styleId="xl118">
    <w:name w:val="xl11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457F74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</w:rPr>
  </w:style>
  <w:style w:type="paragraph" w:customStyle="1" w:styleId="xl127">
    <w:name w:val="xl127"/>
    <w:basedOn w:val="a"/>
    <w:rsid w:val="00457F7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8">
    <w:name w:val="xl128"/>
    <w:basedOn w:val="a"/>
    <w:rsid w:val="00457F74"/>
    <w:pPr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</w:rPr>
  </w:style>
  <w:style w:type="paragraph" w:customStyle="1" w:styleId="xl129">
    <w:name w:val="xl12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457F74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32">
    <w:name w:val="xl13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306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0">
    <w:name w:val="xl150"/>
    <w:basedOn w:val="a"/>
    <w:rsid w:val="00306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5B4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B4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3">
    <w:name w:val="xl153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60">
    <w:name w:val="xl160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6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163">
    <w:name w:val="xl163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68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68">
    <w:name w:val="xl168"/>
    <w:basedOn w:val="a"/>
    <w:rsid w:val="0068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E35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3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A131-F67E-4010-B420-6A0F4051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Наталия А. Береговская</cp:lastModifiedBy>
  <cp:revision>35</cp:revision>
  <cp:lastPrinted>2018-02-15T12:03:00Z</cp:lastPrinted>
  <dcterms:created xsi:type="dcterms:W3CDTF">2018-05-30T05:39:00Z</dcterms:created>
  <dcterms:modified xsi:type="dcterms:W3CDTF">2018-06-27T08:04:00Z</dcterms:modified>
</cp:coreProperties>
</file>