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88F" w:rsidRPr="00016B3C" w:rsidRDefault="0050288F" w:rsidP="00337E49">
      <w:pPr>
        <w:pStyle w:val="2"/>
        <w:ind w:left="4248"/>
        <w:rPr>
          <w:rFonts w:ascii="Courier New" w:hAnsi="Courier New"/>
          <w:spacing w:val="20"/>
          <w:lang w:val="en-US"/>
        </w:rPr>
      </w:pPr>
      <w:r w:rsidRPr="00016B3C">
        <w:rPr>
          <w:noProof/>
        </w:rPr>
        <w:drawing>
          <wp:inline distT="0" distB="0" distL="0" distR="0" wp14:anchorId="335418BD" wp14:editId="3C45D969">
            <wp:extent cx="748030" cy="84328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847725"/>
                    </a:xfrm>
                    <a:prstGeom prst="rect">
                      <a:avLst/>
                    </a:prstGeom>
                    <a:noFill/>
                    <a:ln>
                      <a:noFill/>
                    </a:ln>
                  </pic:spPr>
                </pic:pic>
              </a:graphicData>
            </a:graphic>
          </wp:inline>
        </w:drawing>
      </w:r>
    </w:p>
    <w:p w:rsidR="00337E49" w:rsidRDefault="00337E49" w:rsidP="0050288F">
      <w:pPr>
        <w:pStyle w:val="a3"/>
        <w:jc w:val="center"/>
        <w:outlineLvl w:val="0"/>
        <w:rPr>
          <w:sz w:val="26"/>
          <w:szCs w:val="26"/>
        </w:rPr>
      </w:pPr>
    </w:p>
    <w:p w:rsidR="0050288F" w:rsidRPr="00016B3C" w:rsidRDefault="0050288F" w:rsidP="0050288F">
      <w:pPr>
        <w:pStyle w:val="a3"/>
        <w:jc w:val="center"/>
        <w:outlineLvl w:val="0"/>
        <w:rPr>
          <w:sz w:val="26"/>
          <w:szCs w:val="26"/>
        </w:rPr>
      </w:pPr>
      <w:r w:rsidRPr="00016B3C">
        <w:rPr>
          <w:sz w:val="26"/>
          <w:szCs w:val="26"/>
        </w:rPr>
        <w:t>МУНИЦИПАЛЬНОЕ ОБРАЗОВАНИЕ ГОРОД ЭНГЕЛЬС</w:t>
      </w:r>
    </w:p>
    <w:p w:rsidR="0050288F" w:rsidRPr="00016B3C" w:rsidRDefault="0050288F" w:rsidP="0050288F">
      <w:pPr>
        <w:jc w:val="center"/>
        <w:outlineLvl w:val="0"/>
        <w:rPr>
          <w:rFonts w:ascii="Times New Roman CYR" w:hAnsi="Times New Roman CYR"/>
          <w:b/>
          <w:sz w:val="26"/>
          <w:szCs w:val="26"/>
        </w:rPr>
      </w:pPr>
      <w:r w:rsidRPr="00016B3C">
        <w:rPr>
          <w:rFonts w:ascii="Times New Roman CYR" w:hAnsi="Times New Roman CYR"/>
          <w:b/>
          <w:sz w:val="26"/>
          <w:szCs w:val="26"/>
        </w:rPr>
        <w:t>ЭНГЕЛЬССКОГО МУНИЦИПАЛЬНОГО РАЙОНА</w:t>
      </w:r>
    </w:p>
    <w:p w:rsidR="0050288F" w:rsidRPr="00016B3C" w:rsidRDefault="0050288F" w:rsidP="0050288F">
      <w:pPr>
        <w:jc w:val="center"/>
        <w:outlineLvl w:val="0"/>
        <w:rPr>
          <w:rFonts w:ascii="Times New Roman CYR" w:hAnsi="Times New Roman CYR"/>
          <w:b/>
          <w:sz w:val="26"/>
          <w:szCs w:val="26"/>
        </w:rPr>
      </w:pPr>
      <w:r w:rsidRPr="00016B3C">
        <w:rPr>
          <w:rFonts w:ascii="Times New Roman CYR" w:hAnsi="Times New Roman CYR"/>
          <w:b/>
          <w:sz w:val="26"/>
          <w:szCs w:val="26"/>
        </w:rPr>
        <w:t>САРАТОВСКОЙ ОБЛАСТИ</w:t>
      </w:r>
    </w:p>
    <w:p w:rsidR="0050288F" w:rsidRPr="00016B3C" w:rsidRDefault="0050288F" w:rsidP="0050288F">
      <w:pPr>
        <w:pStyle w:val="a3"/>
        <w:jc w:val="left"/>
        <w:rPr>
          <w:sz w:val="24"/>
          <w:szCs w:val="24"/>
        </w:rPr>
      </w:pPr>
    </w:p>
    <w:p w:rsidR="0050288F" w:rsidRPr="00016B3C" w:rsidRDefault="0050288F" w:rsidP="0050288F">
      <w:pPr>
        <w:pStyle w:val="a3"/>
        <w:jc w:val="center"/>
        <w:outlineLvl w:val="0"/>
        <w:rPr>
          <w:sz w:val="24"/>
          <w:szCs w:val="24"/>
        </w:rPr>
      </w:pPr>
      <w:r w:rsidRPr="00016B3C">
        <w:rPr>
          <w:sz w:val="24"/>
          <w:szCs w:val="24"/>
        </w:rPr>
        <w:t>ЭНГЕЛЬССКИЙ ГОРОДСКОЙ СОВЕТ ДЕПУТАТОВ</w:t>
      </w:r>
    </w:p>
    <w:p w:rsidR="0050288F" w:rsidRPr="00016B3C" w:rsidRDefault="0050288F" w:rsidP="0050288F">
      <w:pPr>
        <w:jc w:val="center"/>
        <w:outlineLvl w:val="0"/>
        <w:rPr>
          <w:b/>
          <w:bCs/>
          <w:iCs/>
        </w:rPr>
      </w:pPr>
    </w:p>
    <w:p w:rsidR="0050288F" w:rsidRPr="00016B3C" w:rsidRDefault="0050288F" w:rsidP="0050288F">
      <w:pPr>
        <w:jc w:val="center"/>
        <w:outlineLvl w:val="0"/>
        <w:rPr>
          <w:b/>
          <w:bCs/>
          <w:iCs/>
        </w:rPr>
      </w:pPr>
      <w:r w:rsidRPr="00016B3C">
        <w:rPr>
          <w:b/>
          <w:bCs/>
          <w:iCs/>
        </w:rPr>
        <w:t>РЕШЕНИЕ</w:t>
      </w:r>
    </w:p>
    <w:p w:rsidR="0050288F" w:rsidRDefault="00101E90" w:rsidP="0050288F">
      <w:pPr>
        <w:rPr>
          <w:b/>
          <w:bCs/>
          <w:sz w:val="24"/>
          <w:szCs w:val="24"/>
        </w:rPr>
      </w:pPr>
      <w:r>
        <w:rPr>
          <w:b/>
          <w:bCs/>
          <w:sz w:val="24"/>
          <w:szCs w:val="24"/>
        </w:rPr>
        <w:t xml:space="preserve">от </w:t>
      </w:r>
      <w:r w:rsidR="004A2299">
        <w:rPr>
          <w:b/>
          <w:bCs/>
          <w:sz w:val="24"/>
          <w:szCs w:val="24"/>
        </w:rPr>
        <w:t>18 апреля</w:t>
      </w:r>
      <w:r w:rsidR="00700006">
        <w:rPr>
          <w:b/>
          <w:bCs/>
          <w:sz w:val="24"/>
          <w:szCs w:val="24"/>
        </w:rPr>
        <w:t xml:space="preserve"> </w:t>
      </w:r>
      <w:r>
        <w:rPr>
          <w:b/>
          <w:bCs/>
          <w:sz w:val="24"/>
          <w:szCs w:val="24"/>
        </w:rPr>
        <w:t>2018</w:t>
      </w:r>
      <w:r w:rsidR="0050288F" w:rsidRPr="00016B3C">
        <w:rPr>
          <w:b/>
          <w:bCs/>
          <w:sz w:val="24"/>
          <w:szCs w:val="24"/>
        </w:rPr>
        <w:t xml:space="preserve"> года                                                                                       </w:t>
      </w:r>
      <w:r w:rsidR="00700006">
        <w:rPr>
          <w:b/>
          <w:bCs/>
          <w:sz w:val="24"/>
          <w:szCs w:val="24"/>
        </w:rPr>
        <w:t xml:space="preserve">    </w:t>
      </w:r>
      <w:r w:rsidR="0050288F" w:rsidRPr="00016B3C">
        <w:rPr>
          <w:b/>
          <w:bCs/>
          <w:sz w:val="24"/>
          <w:szCs w:val="24"/>
        </w:rPr>
        <w:t xml:space="preserve"> </w:t>
      </w:r>
      <w:r w:rsidR="004A2299">
        <w:rPr>
          <w:b/>
          <w:bCs/>
          <w:sz w:val="24"/>
          <w:szCs w:val="24"/>
        </w:rPr>
        <w:t xml:space="preserve">          </w:t>
      </w:r>
      <w:r w:rsidR="0050288F" w:rsidRPr="00016B3C">
        <w:rPr>
          <w:b/>
          <w:bCs/>
          <w:sz w:val="24"/>
          <w:szCs w:val="24"/>
        </w:rPr>
        <w:t xml:space="preserve"> </w:t>
      </w:r>
      <w:r w:rsidR="00E94352">
        <w:rPr>
          <w:b/>
          <w:bCs/>
          <w:sz w:val="24"/>
          <w:szCs w:val="24"/>
        </w:rPr>
        <w:t xml:space="preserve">№ </w:t>
      </w:r>
      <w:r w:rsidR="004A2299">
        <w:rPr>
          <w:b/>
          <w:bCs/>
          <w:sz w:val="24"/>
          <w:szCs w:val="24"/>
        </w:rPr>
        <w:t>514</w:t>
      </w:r>
      <w:r w:rsidR="00700006">
        <w:rPr>
          <w:b/>
          <w:bCs/>
          <w:sz w:val="24"/>
          <w:szCs w:val="24"/>
        </w:rPr>
        <w:t>/01</w:t>
      </w:r>
    </w:p>
    <w:p w:rsidR="00E94352" w:rsidRDefault="00E94352" w:rsidP="0050288F">
      <w:pPr>
        <w:rPr>
          <w:b/>
          <w:bCs/>
          <w:sz w:val="24"/>
          <w:szCs w:val="24"/>
        </w:rPr>
      </w:pPr>
    </w:p>
    <w:p w:rsidR="00E94352" w:rsidRDefault="004A2299" w:rsidP="0050288F">
      <w:pPr>
        <w:rPr>
          <w:b/>
          <w:bCs/>
          <w:sz w:val="24"/>
          <w:szCs w:val="24"/>
        </w:rPr>
      </w:pPr>
      <w:r>
        <w:rPr>
          <w:b/>
          <w:bCs/>
          <w:sz w:val="24"/>
          <w:szCs w:val="24"/>
        </w:rPr>
        <w:t xml:space="preserve">                                                                                   Девяносто пятое (внеочередное) заседание</w:t>
      </w:r>
    </w:p>
    <w:p w:rsidR="004A2299" w:rsidRPr="00016B3C" w:rsidRDefault="004A2299" w:rsidP="0050288F">
      <w:pPr>
        <w:rPr>
          <w:b/>
          <w:bCs/>
          <w:sz w:val="24"/>
          <w:szCs w:val="24"/>
        </w:rPr>
      </w:pPr>
    </w:p>
    <w:tbl>
      <w:tblPr>
        <w:tblW w:w="0" w:type="auto"/>
        <w:tblInd w:w="108" w:type="dxa"/>
        <w:tblLook w:val="04A0" w:firstRow="1" w:lastRow="0" w:firstColumn="1" w:lastColumn="0" w:noHBand="0" w:noVBand="1"/>
      </w:tblPr>
      <w:tblGrid>
        <w:gridCol w:w="5103"/>
      </w:tblGrid>
      <w:tr w:rsidR="0050288F" w:rsidRPr="00270745" w:rsidTr="0050288F">
        <w:tc>
          <w:tcPr>
            <w:tcW w:w="5103" w:type="dxa"/>
          </w:tcPr>
          <w:p w:rsidR="0050288F" w:rsidRPr="00270745" w:rsidRDefault="0050288F" w:rsidP="0050288F">
            <w:pPr>
              <w:jc w:val="both"/>
              <w:rPr>
                <w:b/>
                <w:bCs/>
                <w:sz w:val="24"/>
                <w:szCs w:val="24"/>
              </w:rPr>
            </w:pPr>
          </w:p>
          <w:p w:rsidR="0050288F" w:rsidRPr="00270745" w:rsidRDefault="0050288F" w:rsidP="0050288F">
            <w:pPr>
              <w:jc w:val="both"/>
              <w:rPr>
                <w:b/>
                <w:bCs/>
                <w:sz w:val="24"/>
                <w:szCs w:val="24"/>
              </w:rPr>
            </w:pPr>
            <w:r w:rsidRPr="00270745">
              <w:rPr>
                <w:b/>
                <w:bCs/>
                <w:sz w:val="24"/>
                <w:szCs w:val="24"/>
              </w:rPr>
              <w:t>О</w:t>
            </w:r>
            <w:r w:rsidRPr="00270745">
              <w:rPr>
                <w:b/>
                <w:sz w:val="24"/>
                <w:szCs w:val="24"/>
              </w:rPr>
              <w:t xml:space="preserve"> внесении изменений в бюджет  муниципального образования город Энгельс </w:t>
            </w:r>
            <w:r w:rsidRPr="00270745">
              <w:rPr>
                <w:b/>
                <w:bCs/>
                <w:sz w:val="24"/>
                <w:szCs w:val="24"/>
              </w:rPr>
              <w:t>Энгельсского муниципального района С</w:t>
            </w:r>
            <w:r w:rsidR="00101E90" w:rsidRPr="00270745">
              <w:rPr>
                <w:b/>
                <w:bCs/>
                <w:sz w:val="24"/>
                <w:szCs w:val="24"/>
              </w:rPr>
              <w:t>аратовской области на 2018</w:t>
            </w:r>
            <w:r w:rsidRPr="00270745">
              <w:rPr>
                <w:b/>
                <w:bCs/>
                <w:sz w:val="24"/>
                <w:szCs w:val="24"/>
              </w:rPr>
              <w:t xml:space="preserve"> год </w:t>
            </w:r>
            <w:r w:rsidR="00101E90" w:rsidRPr="00270745">
              <w:rPr>
                <w:b/>
                <w:bCs/>
                <w:sz w:val="24"/>
                <w:szCs w:val="24"/>
              </w:rPr>
              <w:t>и на плановый период 2019 и 2020 годов</w:t>
            </w:r>
          </w:p>
        </w:tc>
      </w:tr>
    </w:tbl>
    <w:p w:rsidR="00700006" w:rsidRDefault="00700006" w:rsidP="007B7A0D">
      <w:pPr>
        <w:spacing w:line="276" w:lineRule="auto"/>
        <w:ind w:firstLine="709"/>
        <w:jc w:val="both"/>
        <w:rPr>
          <w:sz w:val="24"/>
          <w:szCs w:val="24"/>
        </w:rPr>
      </w:pPr>
    </w:p>
    <w:p w:rsidR="0050288F" w:rsidRPr="00270745" w:rsidRDefault="0050288F" w:rsidP="007B7A0D">
      <w:pPr>
        <w:spacing w:line="276" w:lineRule="auto"/>
        <w:ind w:firstLine="709"/>
        <w:jc w:val="both"/>
        <w:rPr>
          <w:sz w:val="24"/>
          <w:szCs w:val="24"/>
        </w:rPr>
      </w:pPr>
      <w:r w:rsidRPr="00270745">
        <w:rPr>
          <w:sz w:val="24"/>
          <w:szCs w:val="24"/>
        </w:rPr>
        <w:t>В соответствии с Бюджетным кодексом Российской Федерации, Уставом муниципального образования город Энгельс Энгельсского муниципального района Саратовской области</w:t>
      </w:r>
    </w:p>
    <w:p w:rsidR="0050288F" w:rsidRPr="00270745" w:rsidRDefault="0050288F" w:rsidP="007B7A0D">
      <w:pPr>
        <w:spacing w:line="276" w:lineRule="auto"/>
        <w:ind w:firstLine="709"/>
        <w:jc w:val="both"/>
        <w:rPr>
          <w:sz w:val="24"/>
          <w:szCs w:val="24"/>
        </w:rPr>
      </w:pPr>
      <w:r w:rsidRPr="00270745">
        <w:rPr>
          <w:sz w:val="24"/>
          <w:szCs w:val="24"/>
        </w:rPr>
        <w:t>Энгельсский городской Совет депутатов</w:t>
      </w:r>
    </w:p>
    <w:p w:rsidR="0050288F" w:rsidRPr="00724991" w:rsidRDefault="0050288F" w:rsidP="007B7A0D">
      <w:pPr>
        <w:tabs>
          <w:tab w:val="left" w:pos="1276"/>
        </w:tabs>
        <w:spacing w:line="276" w:lineRule="auto"/>
        <w:jc w:val="both"/>
        <w:rPr>
          <w:sz w:val="24"/>
          <w:szCs w:val="24"/>
        </w:rPr>
      </w:pPr>
    </w:p>
    <w:p w:rsidR="0050288F" w:rsidRPr="00724991" w:rsidRDefault="0050288F" w:rsidP="00BA66D2">
      <w:pPr>
        <w:spacing w:line="276" w:lineRule="auto"/>
        <w:jc w:val="center"/>
        <w:outlineLvl w:val="0"/>
        <w:rPr>
          <w:b/>
          <w:sz w:val="24"/>
          <w:szCs w:val="24"/>
        </w:rPr>
      </w:pPr>
      <w:r w:rsidRPr="00724991">
        <w:rPr>
          <w:b/>
          <w:sz w:val="24"/>
          <w:szCs w:val="24"/>
        </w:rPr>
        <w:t>РЕШИЛ:</w:t>
      </w:r>
    </w:p>
    <w:p w:rsidR="00A47AB0" w:rsidRPr="008C6D88" w:rsidRDefault="00A47AB0" w:rsidP="00A47AB0">
      <w:pPr>
        <w:numPr>
          <w:ilvl w:val="0"/>
          <w:numId w:val="19"/>
        </w:numPr>
        <w:tabs>
          <w:tab w:val="left" w:pos="0"/>
        </w:tabs>
        <w:spacing w:line="276" w:lineRule="auto"/>
        <w:ind w:left="0" w:right="-1" w:firstLine="567"/>
        <w:jc w:val="both"/>
        <w:rPr>
          <w:sz w:val="24"/>
          <w:szCs w:val="24"/>
        </w:rPr>
      </w:pPr>
      <w:r w:rsidRPr="008C6D88">
        <w:rPr>
          <w:sz w:val="24"/>
          <w:szCs w:val="24"/>
        </w:rPr>
        <w:t>Внести следующие изменения в доходную часть бюджета муниципального образования город Энгельс Энгельсского муниципального района Саратовской области на 2018 год:</w:t>
      </w:r>
    </w:p>
    <w:p w:rsidR="00A47AB0" w:rsidRPr="008C6D88" w:rsidRDefault="00A47AB0" w:rsidP="00A47AB0">
      <w:pPr>
        <w:pStyle w:val="a5"/>
        <w:numPr>
          <w:ilvl w:val="1"/>
          <w:numId w:val="19"/>
        </w:numPr>
        <w:tabs>
          <w:tab w:val="left" w:pos="993"/>
          <w:tab w:val="left" w:pos="1418"/>
          <w:tab w:val="left" w:pos="1843"/>
        </w:tabs>
        <w:spacing w:line="276" w:lineRule="auto"/>
        <w:ind w:left="0" w:firstLine="567"/>
        <w:jc w:val="both"/>
        <w:rPr>
          <w:sz w:val="24"/>
          <w:szCs w:val="24"/>
        </w:rPr>
      </w:pPr>
      <w:r w:rsidRPr="008C6D88">
        <w:rPr>
          <w:sz w:val="24"/>
          <w:szCs w:val="24"/>
        </w:rPr>
        <w:t xml:space="preserve">Увеличить доходную часть бюджета муниципального образования город Энгельс Энгельсского муниципального района Саратовской области на 2018 год на сумму  </w:t>
      </w:r>
      <w:r w:rsidR="008C6D88" w:rsidRPr="008C6D88">
        <w:rPr>
          <w:sz w:val="24"/>
          <w:szCs w:val="24"/>
        </w:rPr>
        <w:t xml:space="preserve">295,5 </w:t>
      </w:r>
      <w:r w:rsidRPr="008C6D88">
        <w:rPr>
          <w:sz w:val="24"/>
          <w:szCs w:val="24"/>
        </w:rPr>
        <w:t xml:space="preserve"> тыс. рублей по коду бюджетной классификации доходов:</w:t>
      </w:r>
    </w:p>
    <w:p w:rsidR="00A47AB0" w:rsidRPr="008C6D88" w:rsidRDefault="00A47AB0" w:rsidP="00A47AB0">
      <w:pPr>
        <w:pStyle w:val="a5"/>
        <w:tabs>
          <w:tab w:val="left" w:pos="993"/>
          <w:tab w:val="left" w:pos="1418"/>
          <w:tab w:val="left" w:pos="1843"/>
        </w:tabs>
        <w:spacing w:line="276" w:lineRule="auto"/>
        <w:ind w:left="0" w:firstLine="567"/>
        <w:jc w:val="both"/>
        <w:rPr>
          <w:color w:val="000000"/>
          <w:sz w:val="24"/>
          <w:szCs w:val="24"/>
        </w:rPr>
      </w:pPr>
      <w:r w:rsidRPr="008C6D88">
        <w:rPr>
          <w:color w:val="000000"/>
          <w:sz w:val="24"/>
          <w:szCs w:val="24"/>
        </w:rPr>
        <w:t>- 000 1 11 05010 00 0000 120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50288F" w:rsidRPr="00543C9B" w:rsidRDefault="0050288F" w:rsidP="007B7A0D">
      <w:pPr>
        <w:numPr>
          <w:ilvl w:val="0"/>
          <w:numId w:val="19"/>
        </w:numPr>
        <w:tabs>
          <w:tab w:val="left" w:pos="0"/>
        </w:tabs>
        <w:spacing w:line="276" w:lineRule="auto"/>
        <w:ind w:left="0" w:right="-1" w:firstLine="567"/>
        <w:jc w:val="both"/>
        <w:rPr>
          <w:sz w:val="24"/>
          <w:szCs w:val="24"/>
        </w:rPr>
      </w:pPr>
      <w:r w:rsidRPr="00543C9B">
        <w:rPr>
          <w:sz w:val="24"/>
          <w:szCs w:val="24"/>
        </w:rPr>
        <w:t>Внести следующие изменения в расходную часть бюджета муниципального образования город Энгельс Энгельсского муниципального района Саратовской области на 201</w:t>
      </w:r>
      <w:r w:rsidR="00E2603B" w:rsidRPr="00543C9B">
        <w:rPr>
          <w:sz w:val="24"/>
          <w:szCs w:val="24"/>
        </w:rPr>
        <w:t>8</w:t>
      </w:r>
      <w:r w:rsidRPr="00543C9B">
        <w:rPr>
          <w:sz w:val="24"/>
          <w:szCs w:val="24"/>
        </w:rPr>
        <w:t xml:space="preserve"> год</w:t>
      </w:r>
      <w:r w:rsidR="00E2603B" w:rsidRPr="00543C9B">
        <w:rPr>
          <w:sz w:val="24"/>
          <w:szCs w:val="24"/>
        </w:rPr>
        <w:t xml:space="preserve"> и на плановый период 2019 и 2020 годов</w:t>
      </w:r>
      <w:r w:rsidRPr="00543C9B">
        <w:rPr>
          <w:sz w:val="24"/>
          <w:szCs w:val="24"/>
        </w:rPr>
        <w:t>:</w:t>
      </w:r>
    </w:p>
    <w:p w:rsidR="00E26338" w:rsidRPr="00543C9B" w:rsidRDefault="00D94FAF" w:rsidP="00543C9B">
      <w:pPr>
        <w:pStyle w:val="a5"/>
        <w:numPr>
          <w:ilvl w:val="1"/>
          <w:numId w:val="19"/>
        </w:numPr>
        <w:tabs>
          <w:tab w:val="left" w:pos="993"/>
          <w:tab w:val="left" w:pos="1418"/>
          <w:tab w:val="left" w:pos="1843"/>
        </w:tabs>
        <w:spacing w:line="276" w:lineRule="auto"/>
        <w:ind w:left="0" w:firstLine="567"/>
        <w:jc w:val="both"/>
        <w:rPr>
          <w:sz w:val="24"/>
          <w:szCs w:val="24"/>
        </w:rPr>
      </w:pPr>
      <w:r w:rsidRPr="00543C9B">
        <w:rPr>
          <w:sz w:val="24"/>
          <w:szCs w:val="24"/>
        </w:rPr>
        <w:t xml:space="preserve"> </w:t>
      </w:r>
      <w:r w:rsidR="00266BE6" w:rsidRPr="00543C9B">
        <w:rPr>
          <w:sz w:val="24"/>
          <w:szCs w:val="24"/>
        </w:rPr>
        <w:t>Увеличить расходную часть бюджета муниципального образования город Энгельс Энгельсского муниципального района Саратовской области на 201</w:t>
      </w:r>
      <w:r w:rsidR="00E2603B" w:rsidRPr="00543C9B">
        <w:rPr>
          <w:sz w:val="24"/>
          <w:szCs w:val="24"/>
        </w:rPr>
        <w:t>8</w:t>
      </w:r>
      <w:r w:rsidR="00266BE6" w:rsidRPr="00543C9B">
        <w:rPr>
          <w:sz w:val="24"/>
          <w:szCs w:val="24"/>
        </w:rPr>
        <w:t xml:space="preserve"> год на сумму </w:t>
      </w:r>
      <w:r w:rsidR="00543C9B" w:rsidRPr="00543C9B">
        <w:rPr>
          <w:sz w:val="24"/>
          <w:szCs w:val="24"/>
        </w:rPr>
        <w:t>6 025,0</w:t>
      </w:r>
      <w:r w:rsidR="00D86EBC" w:rsidRPr="00543C9B">
        <w:rPr>
          <w:sz w:val="24"/>
          <w:szCs w:val="24"/>
        </w:rPr>
        <w:t xml:space="preserve"> </w:t>
      </w:r>
      <w:r w:rsidR="00266BE6" w:rsidRPr="00543C9B">
        <w:rPr>
          <w:sz w:val="24"/>
          <w:szCs w:val="24"/>
        </w:rPr>
        <w:t>тыс. рублей, в том числе:</w:t>
      </w:r>
      <w:r w:rsidRPr="00543C9B">
        <w:rPr>
          <w:sz w:val="24"/>
          <w:szCs w:val="24"/>
        </w:rPr>
        <w:t xml:space="preserve"> </w:t>
      </w:r>
    </w:p>
    <w:p w:rsidR="00266BE6" w:rsidRPr="002535DF" w:rsidRDefault="00E26338" w:rsidP="007B7A0D">
      <w:pPr>
        <w:tabs>
          <w:tab w:val="left" w:pos="993"/>
        </w:tabs>
        <w:spacing w:line="276" w:lineRule="auto"/>
        <w:ind w:right="-1" w:firstLine="709"/>
        <w:jc w:val="both"/>
        <w:rPr>
          <w:sz w:val="24"/>
          <w:szCs w:val="24"/>
        </w:rPr>
      </w:pPr>
      <w:r w:rsidRPr="00543C9B">
        <w:rPr>
          <w:sz w:val="24"/>
          <w:szCs w:val="24"/>
        </w:rPr>
        <w:t>2.1.</w:t>
      </w:r>
      <w:r w:rsidR="00543C9B" w:rsidRPr="00543C9B">
        <w:rPr>
          <w:sz w:val="24"/>
          <w:szCs w:val="24"/>
        </w:rPr>
        <w:t>1</w:t>
      </w:r>
      <w:r w:rsidRPr="00543C9B">
        <w:rPr>
          <w:sz w:val="24"/>
          <w:szCs w:val="24"/>
        </w:rPr>
        <w:t xml:space="preserve">. </w:t>
      </w:r>
      <w:r w:rsidR="00266BE6" w:rsidRPr="00543C9B">
        <w:rPr>
          <w:sz w:val="24"/>
          <w:szCs w:val="24"/>
        </w:rPr>
        <w:t xml:space="preserve">Увеличить бюджетные ассигнования комитету жилищно-коммунального хозяйства, топливно-энергетического комплекса, транспорта и связи администрации </w:t>
      </w:r>
      <w:r w:rsidR="00266BE6" w:rsidRPr="00543C9B">
        <w:rPr>
          <w:sz w:val="24"/>
          <w:szCs w:val="24"/>
        </w:rPr>
        <w:lastRenderedPageBreak/>
        <w:t xml:space="preserve">Энгельсского муниципального района </w:t>
      </w:r>
      <w:r w:rsidR="00342BF2" w:rsidRPr="00543C9B">
        <w:rPr>
          <w:sz w:val="24"/>
          <w:szCs w:val="24"/>
        </w:rPr>
        <w:t xml:space="preserve">в сумме </w:t>
      </w:r>
      <w:r w:rsidR="00543C9B" w:rsidRPr="00543C9B">
        <w:rPr>
          <w:sz w:val="24"/>
          <w:szCs w:val="24"/>
        </w:rPr>
        <w:t>6 025,0</w:t>
      </w:r>
      <w:r w:rsidR="00EF5532" w:rsidRPr="00543C9B">
        <w:rPr>
          <w:sz w:val="24"/>
          <w:szCs w:val="24"/>
        </w:rPr>
        <w:t xml:space="preserve"> тыс. рублей </w:t>
      </w:r>
      <w:r w:rsidR="00266BE6" w:rsidRPr="00543C9B">
        <w:rPr>
          <w:sz w:val="24"/>
          <w:szCs w:val="24"/>
        </w:rPr>
        <w:t xml:space="preserve">по </w:t>
      </w:r>
      <w:r w:rsidR="00342BF2" w:rsidRPr="00543C9B">
        <w:rPr>
          <w:sz w:val="24"/>
          <w:szCs w:val="24"/>
        </w:rPr>
        <w:t xml:space="preserve">следующим </w:t>
      </w:r>
      <w:r w:rsidR="00266BE6" w:rsidRPr="00543C9B">
        <w:rPr>
          <w:sz w:val="24"/>
          <w:szCs w:val="24"/>
        </w:rPr>
        <w:t>код</w:t>
      </w:r>
      <w:r w:rsidR="00342BF2" w:rsidRPr="00543C9B">
        <w:rPr>
          <w:sz w:val="24"/>
          <w:szCs w:val="24"/>
        </w:rPr>
        <w:t>ам</w:t>
      </w:r>
      <w:r w:rsidR="00266BE6" w:rsidRPr="00543C9B">
        <w:rPr>
          <w:sz w:val="24"/>
          <w:szCs w:val="24"/>
        </w:rPr>
        <w:t xml:space="preserve"> бюджетной </w:t>
      </w:r>
      <w:r w:rsidR="00266BE6" w:rsidRPr="002535DF">
        <w:rPr>
          <w:sz w:val="24"/>
          <w:szCs w:val="24"/>
        </w:rPr>
        <w:t>классификации расходов:</w:t>
      </w:r>
    </w:p>
    <w:p w:rsidR="0095005B" w:rsidRPr="002535DF" w:rsidRDefault="002535DF" w:rsidP="007D604F">
      <w:pPr>
        <w:numPr>
          <w:ilvl w:val="0"/>
          <w:numId w:val="3"/>
        </w:numPr>
        <w:tabs>
          <w:tab w:val="left" w:pos="993"/>
        </w:tabs>
        <w:spacing w:line="276" w:lineRule="auto"/>
        <w:ind w:left="0" w:right="-1" w:firstLine="360"/>
        <w:jc w:val="both"/>
        <w:rPr>
          <w:sz w:val="24"/>
          <w:szCs w:val="24"/>
        </w:rPr>
      </w:pPr>
      <w:r w:rsidRPr="002535DF">
        <w:rPr>
          <w:sz w:val="24"/>
          <w:szCs w:val="24"/>
        </w:rPr>
        <w:t>0113</w:t>
      </w:r>
      <w:r w:rsidR="007D604F" w:rsidRPr="002535DF">
        <w:rPr>
          <w:sz w:val="24"/>
          <w:szCs w:val="24"/>
        </w:rPr>
        <w:t>-125-</w:t>
      </w:r>
      <w:r w:rsidR="006152DA" w:rsidRPr="002535DF">
        <w:rPr>
          <w:sz w:val="24"/>
          <w:szCs w:val="24"/>
        </w:rPr>
        <w:t>2610001500</w:t>
      </w:r>
      <w:r w:rsidRPr="002535DF">
        <w:rPr>
          <w:sz w:val="24"/>
          <w:szCs w:val="24"/>
        </w:rPr>
        <w:t>-240</w:t>
      </w:r>
      <w:r w:rsidR="007D604F" w:rsidRPr="002535DF">
        <w:rPr>
          <w:sz w:val="24"/>
          <w:szCs w:val="24"/>
        </w:rPr>
        <w:t xml:space="preserve"> – </w:t>
      </w:r>
      <w:r w:rsidR="006152DA" w:rsidRPr="002535DF">
        <w:rPr>
          <w:sz w:val="24"/>
          <w:szCs w:val="24"/>
        </w:rPr>
        <w:t>расходы на погашение кредиторской задолженности прошлых лет, за исключением обеспечения деятельности органов местного самоуправления, судебные издержки</w:t>
      </w:r>
      <w:r w:rsidR="007D604F" w:rsidRPr="002535DF">
        <w:rPr>
          <w:sz w:val="24"/>
          <w:szCs w:val="24"/>
        </w:rPr>
        <w:t xml:space="preserve"> в сумме </w:t>
      </w:r>
      <w:r w:rsidR="0024041D" w:rsidRPr="002535DF">
        <w:rPr>
          <w:sz w:val="24"/>
          <w:szCs w:val="24"/>
        </w:rPr>
        <w:t>2</w:t>
      </w:r>
      <w:r w:rsidRPr="002535DF">
        <w:rPr>
          <w:sz w:val="24"/>
          <w:szCs w:val="24"/>
        </w:rPr>
        <w:t>15</w:t>
      </w:r>
      <w:r w:rsidR="0024041D" w:rsidRPr="002535DF">
        <w:rPr>
          <w:sz w:val="24"/>
          <w:szCs w:val="24"/>
        </w:rPr>
        <w:t>,</w:t>
      </w:r>
      <w:r w:rsidR="00E61FC4">
        <w:rPr>
          <w:sz w:val="24"/>
          <w:szCs w:val="24"/>
        </w:rPr>
        <w:t>5</w:t>
      </w:r>
      <w:r w:rsidR="00111D3A" w:rsidRPr="002535DF">
        <w:rPr>
          <w:sz w:val="24"/>
          <w:szCs w:val="24"/>
        </w:rPr>
        <w:t xml:space="preserve"> тыс. рублей</w:t>
      </w:r>
      <w:r w:rsidR="0095005B" w:rsidRPr="002535DF">
        <w:rPr>
          <w:sz w:val="24"/>
          <w:szCs w:val="24"/>
        </w:rPr>
        <w:t>;</w:t>
      </w:r>
    </w:p>
    <w:p w:rsidR="0024041D" w:rsidRPr="002535DF" w:rsidRDefault="002535DF" w:rsidP="007D604F">
      <w:pPr>
        <w:numPr>
          <w:ilvl w:val="0"/>
          <w:numId w:val="3"/>
        </w:numPr>
        <w:tabs>
          <w:tab w:val="left" w:pos="993"/>
        </w:tabs>
        <w:spacing w:line="276" w:lineRule="auto"/>
        <w:ind w:left="0" w:right="-1" w:firstLine="360"/>
        <w:jc w:val="both"/>
        <w:rPr>
          <w:sz w:val="24"/>
          <w:szCs w:val="24"/>
        </w:rPr>
      </w:pPr>
      <w:r w:rsidRPr="002535DF">
        <w:rPr>
          <w:sz w:val="24"/>
          <w:szCs w:val="24"/>
        </w:rPr>
        <w:t>0409</w:t>
      </w:r>
      <w:r w:rsidR="00145BEC" w:rsidRPr="002535DF">
        <w:rPr>
          <w:sz w:val="24"/>
          <w:szCs w:val="24"/>
        </w:rPr>
        <w:t>-125-</w:t>
      </w:r>
      <w:r w:rsidRPr="002535DF">
        <w:rPr>
          <w:sz w:val="24"/>
          <w:szCs w:val="24"/>
        </w:rPr>
        <w:t>460</w:t>
      </w:r>
      <w:r w:rsidR="0024041D" w:rsidRPr="002535DF">
        <w:rPr>
          <w:sz w:val="24"/>
          <w:szCs w:val="24"/>
        </w:rPr>
        <w:t>0</w:t>
      </w:r>
      <w:r w:rsidRPr="002535DF">
        <w:rPr>
          <w:sz w:val="24"/>
          <w:szCs w:val="24"/>
        </w:rPr>
        <w:t>1</w:t>
      </w:r>
      <w:r w:rsidRPr="002535DF">
        <w:rPr>
          <w:sz w:val="24"/>
          <w:szCs w:val="24"/>
          <w:lang w:val="en-US"/>
        </w:rPr>
        <w:t>Z</w:t>
      </w:r>
      <w:r w:rsidRPr="002535DF">
        <w:rPr>
          <w:sz w:val="24"/>
          <w:szCs w:val="24"/>
        </w:rPr>
        <w:t>0000</w:t>
      </w:r>
      <w:r w:rsidR="00145BEC" w:rsidRPr="002535DF">
        <w:rPr>
          <w:sz w:val="24"/>
          <w:szCs w:val="24"/>
        </w:rPr>
        <w:t>-</w:t>
      </w:r>
      <w:r w:rsidR="00640D54" w:rsidRPr="002535DF">
        <w:rPr>
          <w:sz w:val="24"/>
          <w:szCs w:val="24"/>
        </w:rPr>
        <w:t>240</w:t>
      </w:r>
      <w:r w:rsidR="007B2E81" w:rsidRPr="002535DF">
        <w:rPr>
          <w:sz w:val="24"/>
          <w:szCs w:val="24"/>
        </w:rPr>
        <w:t xml:space="preserve"> </w:t>
      </w:r>
      <w:r w:rsidR="0095005B" w:rsidRPr="002535DF">
        <w:rPr>
          <w:sz w:val="24"/>
          <w:szCs w:val="24"/>
        </w:rPr>
        <w:t xml:space="preserve">– расходы на </w:t>
      </w:r>
      <w:r w:rsidRPr="002535DF">
        <w:rPr>
          <w:sz w:val="24"/>
          <w:szCs w:val="24"/>
        </w:rPr>
        <w:t>реализацию основного мероприятия</w:t>
      </w:r>
      <w:r w:rsidRPr="002535DF">
        <w:t xml:space="preserve"> </w:t>
      </w:r>
      <w:r w:rsidRPr="002535DF">
        <w:rPr>
          <w:sz w:val="24"/>
          <w:szCs w:val="24"/>
        </w:rPr>
        <w:t>«Ремонт автомобильных дорог общего пользования» в рамках</w:t>
      </w:r>
      <w:r w:rsidR="000A7F2D" w:rsidRPr="002535DF">
        <w:rPr>
          <w:sz w:val="24"/>
          <w:szCs w:val="24"/>
        </w:rPr>
        <w:t xml:space="preserve"> </w:t>
      </w:r>
      <w:r w:rsidRPr="002535DF">
        <w:rPr>
          <w:sz w:val="24"/>
          <w:szCs w:val="24"/>
        </w:rPr>
        <w:t xml:space="preserve">ведомственной целевой программы «Комплексное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2017-2020 годы» </w:t>
      </w:r>
      <w:r w:rsidR="000A7F2D" w:rsidRPr="002535DF">
        <w:rPr>
          <w:sz w:val="24"/>
          <w:szCs w:val="24"/>
        </w:rPr>
        <w:t xml:space="preserve">в сумме </w:t>
      </w:r>
      <w:r w:rsidRPr="002535DF">
        <w:rPr>
          <w:sz w:val="24"/>
          <w:szCs w:val="24"/>
        </w:rPr>
        <w:t>4 491,4</w:t>
      </w:r>
      <w:r w:rsidR="000A7F2D" w:rsidRPr="002535DF">
        <w:rPr>
          <w:sz w:val="24"/>
          <w:szCs w:val="24"/>
        </w:rPr>
        <w:t xml:space="preserve"> тыс. рублей;</w:t>
      </w:r>
    </w:p>
    <w:p w:rsidR="002535DF" w:rsidRPr="00E61FC4" w:rsidRDefault="002535DF" w:rsidP="002535DF">
      <w:pPr>
        <w:numPr>
          <w:ilvl w:val="0"/>
          <w:numId w:val="3"/>
        </w:numPr>
        <w:tabs>
          <w:tab w:val="left" w:pos="993"/>
        </w:tabs>
        <w:spacing w:line="276" w:lineRule="auto"/>
        <w:ind w:left="0" w:right="-1" w:firstLine="360"/>
        <w:jc w:val="both"/>
        <w:rPr>
          <w:sz w:val="24"/>
          <w:szCs w:val="24"/>
        </w:rPr>
      </w:pPr>
      <w:r w:rsidRPr="002535DF">
        <w:rPr>
          <w:sz w:val="24"/>
          <w:szCs w:val="24"/>
        </w:rPr>
        <w:t>0409</w:t>
      </w:r>
      <w:r w:rsidR="0024041D" w:rsidRPr="002535DF">
        <w:rPr>
          <w:sz w:val="24"/>
          <w:szCs w:val="24"/>
        </w:rPr>
        <w:t>-125-</w:t>
      </w:r>
      <w:r w:rsidRPr="002535DF">
        <w:rPr>
          <w:sz w:val="24"/>
          <w:szCs w:val="24"/>
        </w:rPr>
        <w:t>2610001500</w:t>
      </w:r>
      <w:r w:rsidR="0024041D" w:rsidRPr="002535DF">
        <w:rPr>
          <w:sz w:val="24"/>
          <w:szCs w:val="24"/>
        </w:rPr>
        <w:t xml:space="preserve">-240 – </w:t>
      </w:r>
      <w:r w:rsidRPr="002535DF">
        <w:rPr>
          <w:sz w:val="24"/>
          <w:szCs w:val="24"/>
        </w:rPr>
        <w:t>расходы на погашение кредиторской задолженности прошлых лет</w:t>
      </w:r>
      <w:r w:rsidRPr="00E61FC4">
        <w:rPr>
          <w:sz w:val="24"/>
          <w:szCs w:val="24"/>
        </w:rPr>
        <w:t>, за исключением обеспечения деятельности органов местного самоуправления, судебные издержки в сумме 50,0 тыс. рублей;</w:t>
      </w:r>
    </w:p>
    <w:p w:rsidR="002535DF" w:rsidRPr="00E61FC4" w:rsidRDefault="002535DF" w:rsidP="002535DF">
      <w:pPr>
        <w:numPr>
          <w:ilvl w:val="0"/>
          <w:numId w:val="3"/>
        </w:numPr>
        <w:tabs>
          <w:tab w:val="left" w:pos="993"/>
        </w:tabs>
        <w:spacing w:line="276" w:lineRule="auto"/>
        <w:ind w:left="0" w:right="-1" w:firstLine="360"/>
        <w:jc w:val="both"/>
        <w:rPr>
          <w:sz w:val="24"/>
          <w:szCs w:val="24"/>
        </w:rPr>
      </w:pPr>
      <w:r w:rsidRPr="00E61FC4">
        <w:rPr>
          <w:sz w:val="24"/>
          <w:szCs w:val="24"/>
        </w:rPr>
        <w:t>0412</w:t>
      </w:r>
      <w:r w:rsidR="00B94ED4" w:rsidRPr="00E61FC4">
        <w:rPr>
          <w:sz w:val="24"/>
          <w:szCs w:val="24"/>
        </w:rPr>
        <w:t>-</w:t>
      </w:r>
      <w:r w:rsidR="00547496" w:rsidRPr="00E61FC4">
        <w:rPr>
          <w:sz w:val="24"/>
          <w:szCs w:val="24"/>
        </w:rPr>
        <w:t>125-</w:t>
      </w:r>
      <w:r w:rsidRPr="00E61FC4">
        <w:rPr>
          <w:sz w:val="24"/>
          <w:szCs w:val="24"/>
        </w:rPr>
        <w:t>2610001500</w:t>
      </w:r>
      <w:r w:rsidR="00B94ED4" w:rsidRPr="00E61FC4">
        <w:rPr>
          <w:sz w:val="24"/>
          <w:szCs w:val="24"/>
        </w:rPr>
        <w:t xml:space="preserve">-240 – </w:t>
      </w:r>
      <w:r w:rsidRPr="00E61FC4">
        <w:rPr>
          <w:sz w:val="24"/>
          <w:szCs w:val="24"/>
        </w:rPr>
        <w:t xml:space="preserve">расходы на погашение кредиторской задолженности прошлых лет, за исключением обеспечения деятельности органов местного самоуправления, судебные издержки в сумме </w:t>
      </w:r>
      <w:r w:rsidR="00E61FC4" w:rsidRPr="00E61FC4">
        <w:rPr>
          <w:sz w:val="24"/>
          <w:szCs w:val="24"/>
        </w:rPr>
        <w:t>3</w:t>
      </w:r>
      <w:r w:rsidRPr="00E61FC4">
        <w:rPr>
          <w:sz w:val="24"/>
          <w:szCs w:val="24"/>
        </w:rPr>
        <w:t>0,0 тыс. рублей;</w:t>
      </w:r>
    </w:p>
    <w:p w:rsidR="00DC2C85" w:rsidRPr="00E61FC4" w:rsidRDefault="000303BE" w:rsidP="007D604F">
      <w:pPr>
        <w:numPr>
          <w:ilvl w:val="0"/>
          <w:numId w:val="3"/>
        </w:numPr>
        <w:tabs>
          <w:tab w:val="left" w:pos="993"/>
        </w:tabs>
        <w:spacing w:line="276" w:lineRule="auto"/>
        <w:ind w:left="0" w:right="-1" w:firstLine="360"/>
        <w:jc w:val="both"/>
        <w:rPr>
          <w:sz w:val="24"/>
          <w:szCs w:val="24"/>
        </w:rPr>
      </w:pPr>
      <w:proofErr w:type="gramStart"/>
      <w:r w:rsidRPr="00E61FC4">
        <w:rPr>
          <w:sz w:val="24"/>
          <w:szCs w:val="24"/>
        </w:rPr>
        <w:t>0503-</w:t>
      </w:r>
      <w:r w:rsidR="00547496" w:rsidRPr="00E61FC4">
        <w:rPr>
          <w:sz w:val="24"/>
          <w:szCs w:val="24"/>
        </w:rPr>
        <w:t>125-</w:t>
      </w:r>
      <w:r w:rsidR="00E61FC4" w:rsidRPr="00E61FC4">
        <w:rPr>
          <w:sz w:val="24"/>
          <w:szCs w:val="24"/>
        </w:rPr>
        <w:t>5200101500</w:t>
      </w:r>
      <w:r w:rsidRPr="00E61FC4">
        <w:rPr>
          <w:sz w:val="24"/>
          <w:szCs w:val="24"/>
        </w:rPr>
        <w:t>-</w:t>
      </w:r>
      <w:r w:rsidR="00E61FC4" w:rsidRPr="00E61FC4">
        <w:rPr>
          <w:sz w:val="24"/>
          <w:szCs w:val="24"/>
        </w:rPr>
        <w:t>81</w:t>
      </w:r>
      <w:r w:rsidRPr="00E61FC4">
        <w:rPr>
          <w:sz w:val="24"/>
          <w:szCs w:val="24"/>
        </w:rPr>
        <w:t xml:space="preserve">0 – расходы на </w:t>
      </w:r>
      <w:r w:rsidR="00E61FC4" w:rsidRPr="00E61FC4">
        <w:rPr>
          <w:sz w:val="24"/>
          <w:szCs w:val="24"/>
        </w:rPr>
        <w:t>погашение кредиторской задолженности прошлых лет за исключением обеспечения деятельности органов местного самоуправления, судебные издержки по основному мероприятию «Организация освещения улиц и улучшение технического состояния электрических линий уличного освещения» в рамках</w:t>
      </w:r>
      <w:r w:rsidR="00E61FC4" w:rsidRPr="00E61FC4">
        <w:t xml:space="preserve"> </w:t>
      </w:r>
      <w:r w:rsidR="00E61FC4" w:rsidRPr="00E61FC4">
        <w:rPr>
          <w:sz w:val="24"/>
          <w:szCs w:val="24"/>
        </w:rPr>
        <w:t>ведомственной целевой программы «Уличное освещение на территории муниципального образования г. Энгельс Энгельсского муниципального района Саратовской области в  2016-2020 годах»</w:t>
      </w:r>
      <w:r w:rsidRPr="00E61FC4">
        <w:rPr>
          <w:sz w:val="24"/>
          <w:szCs w:val="24"/>
        </w:rPr>
        <w:t xml:space="preserve">, в сумме </w:t>
      </w:r>
      <w:r w:rsidR="00E61FC4" w:rsidRPr="00E61FC4">
        <w:rPr>
          <w:sz w:val="24"/>
          <w:szCs w:val="24"/>
        </w:rPr>
        <w:t>1 238,1</w:t>
      </w:r>
      <w:r w:rsidRPr="00E61FC4">
        <w:rPr>
          <w:sz w:val="24"/>
          <w:szCs w:val="24"/>
        </w:rPr>
        <w:t xml:space="preserve"> тыс. рублей</w:t>
      </w:r>
      <w:r w:rsidR="006A335E" w:rsidRPr="00E61FC4">
        <w:rPr>
          <w:sz w:val="24"/>
          <w:szCs w:val="24"/>
        </w:rPr>
        <w:t>.</w:t>
      </w:r>
      <w:proofErr w:type="gramEnd"/>
    </w:p>
    <w:p w:rsidR="00FC01BE" w:rsidRPr="00543C9B" w:rsidRDefault="00D47B5C" w:rsidP="00640D54">
      <w:pPr>
        <w:tabs>
          <w:tab w:val="left" w:pos="993"/>
        </w:tabs>
        <w:spacing w:line="276" w:lineRule="auto"/>
        <w:ind w:right="-1" w:firstLine="709"/>
        <w:jc w:val="both"/>
        <w:rPr>
          <w:sz w:val="24"/>
          <w:szCs w:val="24"/>
        </w:rPr>
      </w:pPr>
      <w:r w:rsidRPr="00543C9B">
        <w:rPr>
          <w:sz w:val="24"/>
          <w:szCs w:val="24"/>
        </w:rPr>
        <w:t>2.</w:t>
      </w:r>
      <w:r w:rsidR="00640D54" w:rsidRPr="00543C9B">
        <w:rPr>
          <w:sz w:val="24"/>
          <w:szCs w:val="24"/>
        </w:rPr>
        <w:t>2</w:t>
      </w:r>
      <w:r w:rsidRPr="00543C9B">
        <w:rPr>
          <w:sz w:val="24"/>
          <w:szCs w:val="24"/>
        </w:rPr>
        <w:t xml:space="preserve">. </w:t>
      </w:r>
      <w:r w:rsidR="00FC01BE" w:rsidRPr="00543C9B">
        <w:rPr>
          <w:sz w:val="24"/>
          <w:szCs w:val="24"/>
        </w:rPr>
        <w:t xml:space="preserve">Уменьшить расходную часть бюджета муниципального образования город Энгельс Энгельсского муниципального района Саратовской области на 2018 год на сумму    </w:t>
      </w:r>
      <w:r w:rsidR="00543C9B" w:rsidRPr="00543C9B">
        <w:rPr>
          <w:sz w:val="24"/>
          <w:szCs w:val="24"/>
        </w:rPr>
        <w:t>5 729,5</w:t>
      </w:r>
      <w:r w:rsidR="00FC01BE" w:rsidRPr="00543C9B">
        <w:rPr>
          <w:sz w:val="24"/>
          <w:szCs w:val="24"/>
        </w:rPr>
        <w:t xml:space="preserve"> тыс. рублей, в том числе:</w:t>
      </w:r>
    </w:p>
    <w:p w:rsidR="00CF746C" w:rsidRPr="00543C9B" w:rsidRDefault="00640D54" w:rsidP="00640D54">
      <w:pPr>
        <w:tabs>
          <w:tab w:val="left" w:pos="0"/>
        </w:tabs>
        <w:spacing w:line="276" w:lineRule="auto"/>
        <w:ind w:right="-1"/>
        <w:jc w:val="both"/>
        <w:rPr>
          <w:sz w:val="24"/>
          <w:szCs w:val="24"/>
        </w:rPr>
      </w:pPr>
      <w:r w:rsidRPr="00543C9B">
        <w:rPr>
          <w:sz w:val="24"/>
          <w:szCs w:val="24"/>
        </w:rPr>
        <w:t xml:space="preserve">             2.2.1.</w:t>
      </w:r>
      <w:r w:rsidR="00CF746C" w:rsidRPr="00543C9B">
        <w:rPr>
          <w:sz w:val="24"/>
          <w:szCs w:val="24"/>
        </w:rPr>
        <w:t xml:space="preserve">Уменьшить бюджетные ассигнования комитету жилищно-коммунального хозяйства, топливно-энергетического комплекса, транспорта и связи администрации Энгельсского муниципального района в сумме </w:t>
      </w:r>
      <w:r w:rsidR="00543C9B" w:rsidRPr="00543C9B">
        <w:rPr>
          <w:sz w:val="24"/>
          <w:szCs w:val="24"/>
        </w:rPr>
        <w:t>5 729,5</w:t>
      </w:r>
      <w:r w:rsidR="00CF746C" w:rsidRPr="00543C9B">
        <w:rPr>
          <w:sz w:val="24"/>
          <w:szCs w:val="24"/>
        </w:rPr>
        <w:t xml:space="preserve"> тыс. рублей по следующим кодам бюджетной классификации расходов:</w:t>
      </w:r>
    </w:p>
    <w:p w:rsidR="00D86EBC" w:rsidRPr="002535DF" w:rsidRDefault="00B20C41" w:rsidP="00B20C41">
      <w:pPr>
        <w:numPr>
          <w:ilvl w:val="0"/>
          <w:numId w:val="3"/>
        </w:numPr>
        <w:tabs>
          <w:tab w:val="left" w:pos="993"/>
        </w:tabs>
        <w:spacing w:line="276" w:lineRule="auto"/>
        <w:ind w:left="0" w:right="-1" w:firstLine="360"/>
        <w:jc w:val="both"/>
        <w:rPr>
          <w:sz w:val="24"/>
          <w:szCs w:val="24"/>
        </w:rPr>
      </w:pPr>
      <w:r w:rsidRPr="00543C9B">
        <w:rPr>
          <w:sz w:val="24"/>
          <w:szCs w:val="24"/>
        </w:rPr>
        <w:t>0409-</w:t>
      </w:r>
      <w:r w:rsidR="00CF746C" w:rsidRPr="00543C9B">
        <w:rPr>
          <w:sz w:val="24"/>
          <w:szCs w:val="24"/>
        </w:rPr>
        <w:t>125-</w:t>
      </w:r>
      <w:r w:rsidR="00543C9B" w:rsidRPr="00543C9B">
        <w:rPr>
          <w:sz w:val="24"/>
          <w:szCs w:val="24"/>
        </w:rPr>
        <w:t>71005</w:t>
      </w:r>
      <w:r w:rsidR="00543C9B" w:rsidRPr="00543C9B">
        <w:rPr>
          <w:sz w:val="24"/>
          <w:szCs w:val="24"/>
          <w:lang w:val="en-US"/>
        </w:rPr>
        <w:t>Z</w:t>
      </w:r>
      <w:r w:rsidR="00543C9B" w:rsidRPr="00543C9B">
        <w:rPr>
          <w:sz w:val="24"/>
          <w:szCs w:val="24"/>
        </w:rPr>
        <w:t>0000</w:t>
      </w:r>
      <w:r w:rsidRPr="00543C9B">
        <w:rPr>
          <w:sz w:val="24"/>
          <w:szCs w:val="24"/>
        </w:rPr>
        <w:t>-</w:t>
      </w:r>
      <w:r w:rsidR="00543C9B" w:rsidRPr="00543C9B">
        <w:rPr>
          <w:sz w:val="24"/>
          <w:szCs w:val="24"/>
        </w:rPr>
        <w:t>240</w:t>
      </w:r>
      <w:r w:rsidRPr="00543C9B">
        <w:rPr>
          <w:sz w:val="24"/>
          <w:szCs w:val="24"/>
        </w:rPr>
        <w:t xml:space="preserve"> – расходы на </w:t>
      </w:r>
      <w:r w:rsidR="00543C9B" w:rsidRPr="00543C9B">
        <w:rPr>
          <w:sz w:val="24"/>
          <w:szCs w:val="24"/>
        </w:rPr>
        <w:t>реализацию основного мероприятия</w:t>
      </w:r>
      <w:r w:rsidRPr="00543C9B">
        <w:rPr>
          <w:sz w:val="24"/>
          <w:szCs w:val="24"/>
        </w:rPr>
        <w:t xml:space="preserve"> </w:t>
      </w:r>
      <w:r w:rsidR="00543C9B" w:rsidRPr="00543C9B">
        <w:rPr>
          <w:sz w:val="24"/>
          <w:szCs w:val="24"/>
        </w:rPr>
        <w:t xml:space="preserve"> по  выполнению работ по капитальному ремонту автомобильных дорог общего пользования в рамках ведомственной целевой программы «Дорожная деятельность и благоустройство территории муниципального образования город Энгельс Энгельсского муниципального </w:t>
      </w:r>
      <w:r w:rsidR="00543C9B" w:rsidRPr="002535DF">
        <w:rPr>
          <w:sz w:val="24"/>
          <w:szCs w:val="24"/>
        </w:rPr>
        <w:t xml:space="preserve">района Саратовской области на 2018 - 2020 годы» </w:t>
      </w:r>
      <w:r w:rsidRPr="002535DF">
        <w:rPr>
          <w:sz w:val="24"/>
          <w:szCs w:val="24"/>
        </w:rPr>
        <w:t xml:space="preserve">в сумме </w:t>
      </w:r>
      <w:r w:rsidR="00543C9B" w:rsidRPr="002535DF">
        <w:rPr>
          <w:sz w:val="24"/>
          <w:szCs w:val="24"/>
        </w:rPr>
        <w:t>4 491,4</w:t>
      </w:r>
      <w:r w:rsidRPr="002535DF">
        <w:rPr>
          <w:sz w:val="24"/>
          <w:szCs w:val="24"/>
        </w:rPr>
        <w:t xml:space="preserve"> тыс. рублей</w:t>
      </w:r>
      <w:r w:rsidR="00D86EBC" w:rsidRPr="002535DF">
        <w:rPr>
          <w:sz w:val="24"/>
          <w:szCs w:val="24"/>
        </w:rPr>
        <w:t>;</w:t>
      </w:r>
    </w:p>
    <w:p w:rsidR="00B20C41" w:rsidRPr="002535DF" w:rsidRDefault="00D86EBC" w:rsidP="00B20C41">
      <w:pPr>
        <w:numPr>
          <w:ilvl w:val="0"/>
          <w:numId w:val="3"/>
        </w:numPr>
        <w:tabs>
          <w:tab w:val="left" w:pos="993"/>
        </w:tabs>
        <w:spacing w:line="276" w:lineRule="auto"/>
        <w:ind w:left="0" w:right="-1" w:firstLine="360"/>
        <w:jc w:val="both"/>
        <w:rPr>
          <w:sz w:val="24"/>
          <w:szCs w:val="24"/>
        </w:rPr>
      </w:pPr>
      <w:proofErr w:type="gramStart"/>
      <w:r w:rsidRPr="002535DF">
        <w:rPr>
          <w:sz w:val="24"/>
          <w:szCs w:val="24"/>
        </w:rPr>
        <w:t>050</w:t>
      </w:r>
      <w:r w:rsidR="00543C9B" w:rsidRPr="002535DF">
        <w:rPr>
          <w:sz w:val="24"/>
          <w:szCs w:val="24"/>
        </w:rPr>
        <w:t>3</w:t>
      </w:r>
      <w:r w:rsidRPr="002535DF">
        <w:rPr>
          <w:sz w:val="24"/>
          <w:szCs w:val="24"/>
        </w:rPr>
        <w:t>-125-</w:t>
      </w:r>
      <w:r w:rsidR="00543C9B" w:rsidRPr="002535DF">
        <w:rPr>
          <w:sz w:val="24"/>
          <w:szCs w:val="24"/>
        </w:rPr>
        <w:t>520011220</w:t>
      </w:r>
      <w:r w:rsidRPr="002535DF">
        <w:rPr>
          <w:sz w:val="24"/>
          <w:szCs w:val="24"/>
        </w:rPr>
        <w:t>0-810</w:t>
      </w:r>
      <w:r w:rsidR="00D622D4" w:rsidRPr="002535DF">
        <w:rPr>
          <w:sz w:val="24"/>
          <w:szCs w:val="24"/>
        </w:rPr>
        <w:t xml:space="preserve"> </w:t>
      </w:r>
      <w:r w:rsidRPr="002535DF">
        <w:rPr>
          <w:sz w:val="24"/>
          <w:szCs w:val="24"/>
        </w:rPr>
        <w:t xml:space="preserve">– расходы на </w:t>
      </w:r>
      <w:r w:rsidR="00543C9B" w:rsidRPr="002535DF">
        <w:rPr>
          <w:sz w:val="24"/>
          <w:szCs w:val="24"/>
        </w:rPr>
        <w:t xml:space="preserve">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по оплате электроэнергии, потребляемой сетями  уличного освещения территории муниципального образования город Энгельс в рамках ведомственной целевой программы "Уличное освещение на территории муниципального образования г. Энгельс Энгельсского муниципального района Саратовской области в  2016-2020 годах" </w:t>
      </w:r>
      <w:r w:rsidR="00D622D4" w:rsidRPr="002535DF">
        <w:rPr>
          <w:sz w:val="24"/>
          <w:szCs w:val="24"/>
        </w:rPr>
        <w:t xml:space="preserve">в сумме </w:t>
      </w:r>
      <w:r w:rsidR="002535DF" w:rsidRPr="002535DF">
        <w:rPr>
          <w:sz w:val="24"/>
          <w:szCs w:val="24"/>
        </w:rPr>
        <w:t>1 238,1</w:t>
      </w:r>
      <w:r w:rsidR="00D622D4" w:rsidRPr="002535DF">
        <w:rPr>
          <w:sz w:val="24"/>
          <w:szCs w:val="24"/>
        </w:rPr>
        <w:t xml:space="preserve"> тыс. рублей</w:t>
      </w:r>
      <w:r w:rsidR="00B20C41" w:rsidRPr="002535DF">
        <w:rPr>
          <w:sz w:val="24"/>
          <w:szCs w:val="24"/>
        </w:rPr>
        <w:t>.</w:t>
      </w:r>
      <w:proofErr w:type="gramEnd"/>
    </w:p>
    <w:p w:rsidR="0050288F" w:rsidRPr="002535DF" w:rsidRDefault="00B20C41" w:rsidP="00A434C7">
      <w:pPr>
        <w:tabs>
          <w:tab w:val="left" w:pos="993"/>
        </w:tabs>
        <w:spacing w:line="276" w:lineRule="auto"/>
        <w:ind w:right="-1"/>
        <w:jc w:val="both"/>
        <w:rPr>
          <w:sz w:val="24"/>
          <w:szCs w:val="24"/>
        </w:rPr>
      </w:pPr>
      <w:r w:rsidRPr="002535DF">
        <w:rPr>
          <w:sz w:val="24"/>
          <w:szCs w:val="24"/>
        </w:rPr>
        <w:t xml:space="preserve">       </w:t>
      </w:r>
      <w:r w:rsidR="00A434C7">
        <w:rPr>
          <w:sz w:val="24"/>
          <w:szCs w:val="24"/>
        </w:rPr>
        <w:t>3.</w:t>
      </w:r>
      <w:r w:rsidRPr="002535DF">
        <w:rPr>
          <w:sz w:val="24"/>
          <w:szCs w:val="24"/>
        </w:rPr>
        <w:t xml:space="preserve">     </w:t>
      </w:r>
      <w:r w:rsidR="0050288F" w:rsidRPr="002535DF">
        <w:rPr>
          <w:sz w:val="24"/>
          <w:szCs w:val="24"/>
        </w:rPr>
        <w:t>Внести в решение Энгельсского городского Совета депутатов от 2</w:t>
      </w:r>
      <w:r w:rsidR="00704E11" w:rsidRPr="002535DF">
        <w:rPr>
          <w:sz w:val="24"/>
          <w:szCs w:val="24"/>
        </w:rPr>
        <w:t>7</w:t>
      </w:r>
      <w:r w:rsidR="0050288F" w:rsidRPr="002535DF">
        <w:rPr>
          <w:sz w:val="24"/>
          <w:szCs w:val="24"/>
        </w:rPr>
        <w:t xml:space="preserve"> декабря 201</w:t>
      </w:r>
      <w:r w:rsidR="00704E11" w:rsidRPr="002535DF">
        <w:rPr>
          <w:sz w:val="24"/>
          <w:szCs w:val="24"/>
        </w:rPr>
        <w:t>7</w:t>
      </w:r>
      <w:r w:rsidR="0050288F" w:rsidRPr="002535DF">
        <w:rPr>
          <w:sz w:val="24"/>
          <w:szCs w:val="24"/>
        </w:rPr>
        <w:t xml:space="preserve"> года № </w:t>
      </w:r>
      <w:r w:rsidR="00704E11" w:rsidRPr="002535DF">
        <w:rPr>
          <w:sz w:val="24"/>
          <w:szCs w:val="24"/>
        </w:rPr>
        <w:t>488</w:t>
      </w:r>
      <w:r w:rsidR="0050288F" w:rsidRPr="002535DF">
        <w:rPr>
          <w:sz w:val="24"/>
          <w:szCs w:val="24"/>
        </w:rPr>
        <w:t>/01 «О бюджете муниципального образования  город Энгельс Энгельсского муниципального района Саратовской области на 201</w:t>
      </w:r>
      <w:r w:rsidR="00704E11" w:rsidRPr="002535DF">
        <w:rPr>
          <w:sz w:val="24"/>
          <w:szCs w:val="24"/>
        </w:rPr>
        <w:t>8</w:t>
      </w:r>
      <w:r w:rsidR="0050288F" w:rsidRPr="002535DF">
        <w:rPr>
          <w:sz w:val="24"/>
          <w:szCs w:val="24"/>
        </w:rPr>
        <w:t xml:space="preserve"> год</w:t>
      </w:r>
      <w:r w:rsidR="00704E11" w:rsidRPr="002535DF">
        <w:rPr>
          <w:sz w:val="24"/>
          <w:szCs w:val="24"/>
        </w:rPr>
        <w:t xml:space="preserve"> и на плановый период 2019 и 2020 годов</w:t>
      </w:r>
      <w:r w:rsidR="0050288F" w:rsidRPr="002535DF">
        <w:rPr>
          <w:sz w:val="24"/>
          <w:szCs w:val="24"/>
        </w:rPr>
        <w:t xml:space="preserve">» следующие изменения и дополнения:     </w:t>
      </w:r>
    </w:p>
    <w:p w:rsidR="0050288F" w:rsidRPr="00A434C7" w:rsidRDefault="00A434C7" w:rsidP="00A434C7">
      <w:pPr>
        <w:tabs>
          <w:tab w:val="left" w:pos="993"/>
          <w:tab w:val="left" w:pos="1418"/>
          <w:tab w:val="left" w:pos="1843"/>
        </w:tabs>
        <w:spacing w:line="276" w:lineRule="auto"/>
        <w:jc w:val="both"/>
        <w:rPr>
          <w:sz w:val="24"/>
          <w:szCs w:val="24"/>
        </w:rPr>
      </w:pPr>
      <w:r>
        <w:rPr>
          <w:sz w:val="24"/>
          <w:szCs w:val="24"/>
        </w:rPr>
        <w:t xml:space="preserve">        3.1.</w:t>
      </w:r>
      <w:r w:rsidR="008D5C69" w:rsidRPr="00A434C7">
        <w:rPr>
          <w:sz w:val="24"/>
          <w:szCs w:val="24"/>
        </w:rPr>
        <w:t xml:space="preserve"> </w:t>
      </w:r>
      <w:r w:rsidR="0050288F" w:rsidRPr="00A434C7">
        <w:rPr>
          <w:sz w:val="24"/>
          <w:szCs w:val="24"/>
        </w:rPr>
        <w:t xml:space="preserve">Абзацы </w:t>
      </w:r>
      <w:r w:rsidR="00A47AB0" w:rsidRPr="00A434C7">
        <w:rPr>
          <w:sz w:val="24"/>
          <w:szCs w:val="24"/>
        </w:rPr>
        <w:t>2,</w:t>
      </w:r>
      <w:r w:rsidR="0050288F" w:rsidRPr="00A434C7">
        <w:rPr>
          <w:sz w:val="24"/>
          <w:szCs w:val="24"/>
        </w:rPr>
        <w:t>3  пункта 1 изложить в следующей редакции:</w:t>
      </w:r>
    </w:p>
    <w:p w:rsidR="00A47AB0" w:rsidRPr="008C6D88" w:rsidRDefault="002D32F5" w:rsidP="00A434C7">
      <w:pPr>
        <w:tabs>
          <w:tab w:val="left" w:pos="0"/>
        </w:tabs>
        <w:spacing w:line="276" w:lineRule="auto"/>
        <w:jc w:val="both"/>
        <w:rPr>
          <w:sz w:val="24"/>
          <w:szCs w:val="24"/>
        </w:rPr>
      </w:pPr>
      <w:r w:rsidRPr="008C6D88">
        <w:rPr>
          <w:sz w:val="24"/>
          <w:szCs w:val="24"/>
        </w:rPr>
        <w:lastRenderedPageBreak/>
        <w:t>«</w:t>
      </w:r>
      <w:r w:rsidR="00A47AB0" w:rsidRPr="008C6D88">
        <w:rPr>
          <w:sz w:val="24"/>
          <w:szCs w:val="24"/>
        </w:rPr>
        <w:t xml:space="preserve"> </w:t>
      </w:r>
      <w:r w:rsidR="0050288F" w:rsidRPr="008C6D88">
        <w:rPr>
          <w:sz w:val="24"/>
          <w:szCs w:val="24"/>
        </w:rPr>
        <w:t xml:space="preserve">–  </w:t>
      </w:r>
      <w:r w:rsidR="00A47AB0" w:rsidRPr="008C6D88">
        <w:rPr>
          <w:sz w:val="24"/>
          <w:szCs w:val="24"/>
        </w:rPr>
        <w:t xml:space="preserve">общий объем доходов в сумме </w:t>
      </w:r>
      <w:r w:rsidR="008C6D88" w:rsidRPr="008C6D88">
        <w:rPr>
          <w:sz w:val="24"/>
          <w:szCs w:val="24"/>
        </w:rPr>
        <w:t>1 186 629</w:t>
      </w:r>
      <w:r w:rsidR="009417E6" w:rsidRPr="008C6D88">
        <w:rPr>
          <w:sz w:val="24"/>
          <w:szCs w:val="24"/>
        </w:rPr>
        <w:t>,</w:t>
      </w:r>
      <w:r w:rsidR="008C6D88" w:rsidRPr="008C6D88">
        <w:rPr>
          <w:sz w:val="24"/>
          <w:szCs w:val="24"/>
        </w:rPr>
        <w:t>3</w:t>
      </w:r>
      <w:r w:rsidR="00A47AB0" w:rsidRPr="008C6D88">
        <w:rPr>
          <w:sz w:val="24"/>
          <w:szCs w:val="24"/>
        </w:rPr>
        <w:t xml:space="preserve"> тыс. рублей;</w:t>
      </w:r>
    </w:p>
    <w:p w:rsidR="00EF488A" w:rsidRDefault="00A47AB0" w:rsidP="00A434C7">
      <w:pPr>
        <w:tabs>
          <w:tab w:val="left" w:pos="0"/>
        </w:tabs>
        <w:spacing w:line="276" w:lineRule="auto"/>
        <w:ind w:right="-1"/>
        <w:jc w:val="both"/>
        <w:rPr>
          <w:sz w:val="24"/>
          <w:szCs w:val="24"/>
        </w:rPr>
      </w:pPr>
      <w:r w:rsidRPr="002535DF">
        <w:rPr>
          <w:sz w:val="24"/>
          <w:szCs w:val="24"/>
        </w:rPr>
        <w:t>–</w:t>
      </w:r>
      <w:r w:rsidR="00297C29" w:rsidRPr="002535DF">
        <w:rPr>
          <w:sz w:val="24"/>
          <w:szCs w:val="24"/>
        </w:rPr>
        <w:t xml:space="preserve"> </w:t>
      </w:r>
      <w:r w:rsidRPr="002535DF">
        <w:rPr>
          <w:sz w:val="24"/>
          <w:szCs w:val="24"/>
        </w:rPr>
        <w:t xml:space="preserve"> </w:t>
      </w:r>
      <w:r w:rsidR="0050288F" w:rsidRPr="002535DF">
        <w:rPr>
          <w:sz w:val="24"/>
          <w:szCs w:val="24"/>
        </w:rPr>
        <w:t xml:space="preserve">общий объем расходов в сумме </w:t>
      </w:r>
      <w:r w:rsidR="0004703D" w:rsidRPr="002535DF">
        <w:rPr>
          <w:sz w:val="24"/>
          <w:szCs w:val="24"/>
        </w:rPr>
        <w:t>1</w:t>
      </w:r>
      <w:r w:rsidR="00D622D4" w:rsidRPr="002535DF">
        <w:rPr>
          <w:sz w:val="24"/>
          <w:szCs w:val="24"/>
        </w:rPr>
        <w:t> 211</w:t>
      </w:r>
      <w:r w:rsidR="002535DF" w:rsidRPr="002535DF">
        <w:rPr>
          <w:sz w:val="24"/>
          <w:szCs w:val="24"/>
        </w:rPr>
        <w:t> 750,5</w:t>
      </w:r>
      <w:r w:rsidR="00EF5532" w:rsidRPr="002535DF">
        <w:rPr>
          <w:sz w:val="24"/>
          <w:szCs w:val="24"/>
        </w:rPr>
        <w:t xml:space="preserve"> </w:t>
      </w:r>
      <w:r w:rsidR="0050288F" w:rsidRPr="002535DF">
        <w:rPr>
          <w:sz w:val="24"/>
          <w:szCs w:val="24"/>
        </w:rPr>
        <w:t>тыс. рублей</w:t>
      </w:r>
      <w:proofErr w:type="gramStart"/>
      <w:r w:rsidR="002D32F5" w:rsidRPr="002535DF">
        <w:rPr>
          <w:sz w:val="24"/>
          <w:szCs w:val="24"/>
        </w:rPr>
        <w:t>.</w:t>
      </w:r>
      <w:r w:rsidR="0050288F" w:rsidRPr="002535DF">
        <w:rPr>
          <w:sz w:val="24"/>
          <w:szCs w:val="24"/>
        </w:rPr>
        <w:t>».</w:t>
      </w:r>
      <w:proofErr w:type="gramEnd"/>
    </w:p>
    <w:p w:rsidR="00EF488A" w:rsidRPr="00A434C7" w:rsidRDefault="00A434C7" w:rsidP="00A434C7">
      <w:pPr>
        <w:tabs>
          <w:tab w:val="left" w:pos="0"/>
          <w:tab w:val="left" w:pos="993"/>
          <w:tab w:val="left" w:pos="1418"/>
          <w:tab w:val="left" w:pos="1843"/>
        </w:tabs>
        <w:spacing w:line="276" w:lineRule="auto"/>
        <w:ind w:firstLine="709"/>
        <w:jc w:val="both"/>
        <w:rPr>
          <w:sz w:val="24"/>
          <w:szCs w:val="24"/>
        </w:rPr>
      </w:pPr>
      <w:r>
        <w:rPr>
          <w:sz w:val="24"/>
          <w:szCs w:val="24"/>
        </w:rPr>
        <w:t xml:space="preserve">3.2. </w:t>
      </w:r>
      <w:r w:rsidR="00A47AB0" w:rsidRPr="00A434C7">
        <w:rPr>
          <w:sz w:val="24"/>
          <w:szCs w:val="24"/>
        </w:rPr>
        <w:t>Приложение 1 «Доходы бюджета муниципального образования город Энгельс Энгельсского муниципального района Саратовской области на 201</w:t>
      </w:r>
      <w:r w:rsidR="00F100D8" w:rsidRPr="00A434C7">
        <w:rPr>
          <w:sz w:val="24"/>
          <w:szCs w:val="24"/>
        </w:rPr>
        <w:t>8</w:t>
      </w:r>
      <w:r w:rsidR="00A47AB0" w:rsidRPr="00A434C7">
        <w:rPr>
          <w:sz w:val="24"/>
          <w:szCs w:val="24"/>
        </w:rPr>
        <w:t xml:space="preserve"> год</w:t>
      </w:r>
      <w:r w:rsidR="00843482" w:rsidRPr="00A434C7">
        <w:rPr>
          <w:sz w:val="24"/>
          <w:szCs w:val="24"/>
        </w:rPr>
        <w:t xml:space="preserve"> и на плановый период 2019 и 2020 годов</w:t>
      </w:r>
      <w:r w:rsidR="00A47AB0" w:rsidRPr="00A434C7">
        <w:rPr>
          <w:sz w:val="24"/>
          <w:szCs w:val="24"/>
        </w:rPr>
        <w:t>» изложить в новой редакции согласно Приложению 1 к настоящему решению.</w:t>
      </w:r>
      <w:r w:rsidR="00EF488A" w:rsidRPr="00A434C7">
        <w:rPr>
          <w:sz w:val="24"/>
          <w:szCs w:val="24"/>
        </w:rPr>
        <w:t xml:space="preserve"> </w:t>
      </w:r>
    </w:p>
    <w:p w:rsidR="00EF488A" w:rsidRPr="00A434C7" w:rsidRDefault="00A434C7" w:rsidP="00A434C7">
      <w:pPr>
        <w:tabs>
          <w:tab w:val="left" w:pos="0"/>
          <w:tab w:val="left" w:pos="993"/>
          <w:tab w:val="left" w:pos="1418"/>
          <w:tab w:val="left" w:pos="1843"/>
        </w:tabs>
        <w:spacing w:line="276" w:lineRule="auto"/>
        <w:ind w:firstLine="709"/>
        <w:jc w:val="both"/>
        <w:rPr>
          <w:sz w:val="24"/>
          <w:szCs w:val="24"/>
        </w:rPr>
      </w:pPr>
      <w:r>
        <w:rPr>
          <w:sz w:val="24"/>
          <w:szCs w:val="24"/>
        </w:rPr>
        <w:t xml:space="preserve">3.3. </w:t>
      </w:r>
      <w:r w:rsidR="00EF488A" w:rsidRPr="00A434C7">
        <w:rPr>
          <w:sz w:val="24"/>
          <w:szCs w:val="24"/>
        </w:rPr>
        <w:t xml:space="preserve">Приложение 2 «Перечень главных администраторов доходов бюджета муниципального образования город Энгельс Энгельсского муниципального района Саратовской области 2018 год и на плановый период 2019 и 2020 годов»  изложить в новой редакции согласно Приложению 2 к настоящему решению. </w:t>
      </w:r>
    </w:p>
    <w:p w:rsidR="00255B41" w:rsidRPr="00A434C7" w:rsidRDefault="00A434C7" w:rsidP="00A434C7">
      <w:pPr>
        <w:tabs>
          <w:tab w:val="left" w:pos="0"/>
          <w:tab w:val="left" w:pos="993"/>
          <w:tab w:val="left" w:pos="1418"/>
          <w:tab w:val="left" w:pos="1843"/>
        </w:tabs>
        <w:spacing w:line="276" w:lineRule="auto"/>
        <w:ind w:firstLine="709"/>
        <w:jc w:val="both"/>
        <w:rPr>
          <w:sz w:val="24"/>
          <w:szCs w:val="24"/>
        </w:rPr>
      </w:pPr>
      <w:r>
        <w:rPr>
          <w:sz w:val="24"/>
          <w:szCs w:val="24"/>
        </w:rPr>
        <w:t>3.4.</w:t>
      </w:r>
      <w:r w:rsidR="0050288F" w:rsidRPr="00A434C7">
        <w:rPr>
          <w:sz w:val="24"/>
          <w:szCs w:val="24"/>
        </w:rPr>
        <w:t>Приложение 5 «Ведомственная структура расходов бюджета муниципального образования город Энгельс Энгельсского муниципального района Саратовской области на 201</w:t>
      </w:r>
      <w:r w:rsidR="00704E11" w:rsidRPr="00A434C7">
        <w:rPr>
          <w:sz w:val="24"/>
          <w:szCs w:val="24"/>
        </w:rPr>
        <w:t>8</w:t>
      </w:r>
      <w:r w:rsidR="0050288F" w:rsidRPr="00A434C7">
        <w:rPr>
          <w:sz w:val="24"/>
          <w:szCs w:val="24"/>
        </w:rPr>
        <w:t xml:space="preserve"> год</w:t>
      </w:r>
      <w:r w:rsidR="00704E11" w:rsidRPr="00A434C7">
        <w:rPr>
          <w:sz w:val="24"/>
          <w:szCs w:val="24"/>
        </w:rPr>
        <w:t xml:space="preserve"> и на плановый период 2019 и 2020 годов</w:t>
      </w:r>
      <w:r w:rsidR="0050288F" w:rsidRPr="00A434C7">
        <w:rPr>
          <w:sz w:val="24"/>
          <w:szCs w:val="24"/>
        </w:rPr>
        <w:t xml:space="preserve">» изложить в новой редакции согласно Приложению </w:t>
      </w:r>
      <w:r w:rsidR="00EF488A" w:rsidRPr="00A434C7">
        <w:rPr>
          <w:sz w:val="24"/>
          <w:szCs w:val="24"/>
        </w:rPr>
        <w:t>3</w:t>
      </w:r>
      <w:r w:rsidR="0050288F" w:rsidRPr="00A434C7">
        <w:rPr>
          <w:sz w:val="24"/>
          <w:szCs w:val="24"/>
        </w:rPr>
        <w:t xml:space="preserve"> к настоящему решению.</w:t>
      </w:r>
    </w:p>
    <w:p w:rsidR="00255B41" w:rsidRPr="00A434C7" w:rsidRDefault="00A434C7" w:rsidP="00A434C7">
      <w:pPr>
        <w:tabs>
          <w:tab w:val="left" w:pos="0"/>
          <w:tab w:val="left" w:pos="993"/>
          <w:tab w:val="left" w:pos="1418"/>
          <w:tab w:val="left" w:pos="1843"/>
        </w:tabs>
        <w:spacing w:line="276" w:lineRule="auto"/>
        <w:ind w:firstLine="709"/>
        <w:jc w:val="both"/>
        <w:rPr>
          <w:sz w:val="24"/>
          <w:szCs w:val="24"/>
        </w:rPr>
      </w:pPr>
      <w:r>
        <w:rPr>
          <w:sz w:val="24"/>
          <w:szCs w:val="24"/>
        </w:rPr>
        <w:t xml:space="preserve">3.5. </w:t>
      </w:r>
      <w:proofErr w:type="gramStart"/>
      <w:r w:rsidR="0050288F" w:rsidRPr="00A434C7">
        <w:rPr>
          <w:sz w:val="24"/>
          <w:szCs w:val="24"/>
        </w:rPr>
        <w:t>Приложение 6 «Распределение  бюджетных ассигнований на 201</w:t>
      </w:r>
      <w:r w:rsidR="00704E11" w:rsidRPr="00A434C7">
        <w:rPr>
          <w:sz w:val="24"/>
          <w:szCs w:val="24"/>
        </w:rPr>
        <w:t>8</w:t>
      </w:r>
      <w:r w:rsidR="0050288F" w:rsidRPr="00A434C7">
        <w:rPr>
          <w:sz w:val="24"/>
          <w:szCs w:val="24"/>
        </w:rPr>
        <w:t xml:space="preserve"> год</w:t>
      </w:r>
      <w:r w:rsidR="00704E11" w:rsidRPr="00A434C7">
        <w:rPr>
          <w:sz w:val="24"/>
          <w:szCs w:val="24"/>
        </w:rPr>
        <w:t xml:space="preserve"> и на плановый период 2019 и 2020 годов</w:t>
      </w:r>
      <w:r w:rsidR="0050288F" w:rsidRPr="00A434C7">
        <w:rPr>
          <w:sz w:val="24"/>
          <w:szCs w:val="24"/>
        </w:rPr>
        <w:t xml:space="preserve">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образования город Энгельс Энгельсского муниципального района Саратовской области» изложить в новой редакции согласно Приложению </w:t>
      </w:r>
      <w:r w:rsidR="00EF488A" w:rsidRPr="00A434C7">
        <w:rPr>
          <w:sz w:val="24"/>
          <w:szCs w:val="24"/>
        </w:rPr>
        <w:t>4</w:t>
      </w:r>
      <w:r w:rsidR="0050288F" w:rsidRPr="00A434C7">
        <w:rPr>
          <w:sz w:val="24"/>
          <w:szCs w:val="24"/>
        </w:rPr>
        <w:t xml:space="preserve"> к настоящему решению.</w:t>
      </w:r>
      <w:proofErr w:type="gramEnd"/>
    </w:p>
    <w:p w:rsidR="00255B41" w:rsidRPr="00A434C7" w:rsidRDefault="00A434C7" w:rsidP="00A434C7">
      <w:pPr>
        <w:tabs>
          <w:tab w:val="left" w:pos="0"/>
          <w:tab w:val="left" w:pos="993"/>
          <w:tab w:val="left" w:pos="1418"/>
          <w:tab w:val="left" w:pos="1843"/>
        </w:tabs>
        <w:spacing w:line="276" w:lineRule="auto"/>
        <w:ind w:firstLine="709"/>
        <w:jc w:val="both"/>
        <w:rPr>
          <w:sz w:val="24"/>
          <w:szCs w:val="24"/>
        </w:rPr>
      </w:pPr>
      <w:r>
        <w:rPr>
          <w:sz w:val="24"/>
          <w:szCs w:val="24"/>
        </w:rPr>
        <w:t xml:space="preserve">3.6. </w:t>
      </w:r>
      <w:proofErr w:type="gramStart"/>
      <w:r w:rsidR="0050288F" w:rsidRPr="00A434C7">
        <w:rPr>
          <w:sz w:val="24"/>
          <w:szCs w:val="24"/>
        </w:rPr>
        <w:t>Приложение 7 «Распределение  бюджетных ассигнований на 201</w:t>
      </w:r>
      <w:r w:rsidR="00704E11" w:rsidRPr="00A434C7">
        <w:rPr>
          <w:sz w:val="24"/>
          <w:szCs w:val="24"/>
        </w:rPr>
        <w:t>8</w:t>
      </w:r>
      <w:r w:rsidR="0050288F" w:rsidRPr="00A434C7">
        <w:rPr>
          <w:sz w:val="24"/>
          <w:szCs w:val="24"/>
        </w:rPr>
        <w:t xml:space="preserve"> год </w:t>
      </w:r>
      <w:r w:rsidR="00704E11" w:rsidRPr="00A434C7">
        <w:rPr>
          <w:sz w:val="24"/>
          <w:szCs w:val="24"/>
        </w:rPr>
        <w:t xml:space="preserve">и на плановый период 2019 и 2020 годов </w:t>
      </w:r>
      <w:r w:rsidR="0050288F" w:rsidRPr="00A434C7">
        <w:rPr>
          <w:sz w:val="24"/>
          <w:szCs w:val="24"/>
        </w:rPr>
        <w:t xml:space="preserve">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образования город Энгельс Энгельсского муниципального района Саратовской области» изложить в новой редакции согласно Приложению </w:t>
      </w:r>
      <w:r w:rsidR="00EF488A" w:rsidRPr="00A434C7">
        <w:rPr>
          <w:sz w:val="24"/>
          <w:szCs w:val="24"/>
        </w:rPr>
        <w:t>5</w:t>
      </w:r>
      <w:r w:rsidR="0050288F" w:rsidRPr="00A434C7">
        <w:rPr>
          <w:sz w:val="24"/>
          <w:szCs w:val="24"/>
        </w:rPr>
        <w:t xml:space="preserve"> к настоящему решению.</w:t>
      </w:r>
      <w:proofErr w:type="gramEnd"/>
    </w:p>
    <w:p w:rsidR="00AB6FAB" w:rsidRPr="00A434C7" w:rsidRDefault="00A434C7" w:rsidP="00A434C7">
      <w:pPr>
        <w:tabs>
          <w:tab w:val="left" w:pos="0"/>
          <w:tab w:val="left" w:pos="993"/>
          <w:tab w:val="left" w:pos="1418"/>
          <w:tab w:val="left" w:pos="1843"/>
        </w:tabs>
        <w:spacing w:line="276" w:lineRule="auto"/>
        <w:ind w:firstLine="709"/>
        <w:jc w:val="both"/>
        <w:rPr>
          <w:sz w:val="24"/>
          <w:szCs w:val="24"/>
        </w:rPr>
      </w:pPr>
      <w:r>
        <w:rPr>
          <w:sz w:val="24"/>
          <w:szCs w:val="24"/>
        </w:rPr>
        <w:t xml:space="preserve">3.7. </w:t>
      </w:r>
      <w:r w:rsidR="00F8191E" w:rsidRPr="00A434C7">
        <w:rPr>
          <w:sz w:val="24"/>
          <w:szCs w:val="24"/>
        </w:rPr>
        <w:t xml:space="preserve">Приложение 8  «Перечень  муниципальных программ и ведомственных целевых программ и объемы бюджетных ассигнований на их реализацию на 2018 год и на плановый период 2019 и 2020 годов» изложить в новой редакции согласно Приложению </w:t>
      </w:r>
      <w:r w:rsidR="00EF488A" w:rsidRPr="00A434C7">
        <w:rPr>
          <w:sz w:val="24"/>
          <w:szCs w:val="24"/>
        </w:rPr>
        <w:t>6</w:t>
      </w:r>
      <w:r w:rsidR="00F8191E" w:rsidRPr="00A434C7">
        <w:rPr>
          <w:sz w:val="24"/>
          <w:szCs w:val="24"/>
        </w:rPr>
        <w:t xml:space="preserve"> к настоящему решению.</w:t>
      </w:r>
    </w:p>
    <w:p w:rsidR="00162677" w:rsidRPr="00A434C7" w:rsidRDefault="00A434C7" w:rsidP="00A434C7">
      <w:pPr>
        <w:tabs>
          <w:tab w:val="left" w:pos="0"/>
          <w:tab w:val="left" w:pos="993"/>
          <w:tab w:val="left" w:pos="1418"/>
          <w:tab w:val="left" w:pos="1843"/>
        </w:tabs>
        <w:spacing w:line="276" w:lineRule="auto"/>
        <w:ind w:firstLine="709"/>
        <w:jc w:val="both"/>
        <w:rPr>
          <w:sz w:val="24"/>
          <w:szCs w:val="24"/>
        </w:rPr>
      </w:pPr>
      <w:r>
        <w:rPr>
          <w:sz w:val="24"/>
          <w:szCs w:val="24"/>
        </w:rPr>
        <w:t xml:space="preserve">3.8. </w:t>
      </w:r>
      <w:proofErr w:type="gramStart"/>
      <w:r w:rsidR="00162677" w:rsidRPr="00A434C7">
        <w:rPr>
          <w:sz w:val="24"/>
          <w:szCs w:val="24"/>
        </w:rPr>
        <w:t>Приложение 9</w:t>
      </w:r>
      <w:r w:rsidR="00162677" w:rsidRPr="00A434C7">
        <w:rPr>
          <w:b/>
          <w:sz w:val="24"/>
          <w:szCs w:val="24"/>
        </w:rPr>
        <w:t xml:space="preserve"> «</w:t>
      </w:r>
      <w:r w:rsidR="00162677" w:rsidRPr="00A434C7">
        <w:rPr>
          <w:sz w:val="24"/>
          <w:szCs w:val="24"/>
        </w:rPr>
        <w:t>Случаи предоставления субсидий юридическим лицам, а также иным некоммерческим организациям, не являющиеся муниципальными учреждениями (за исключением субсидий государственным (муниципальным) учреждениям, а также субсидий, указанных в пункте 6 – 8 статьи 78 Бюджетного кодекса Российской Федерации), индивидуальным предпринимателям, физическим лицам – производителям товаров, работ, услуг в</w:t>
      </w:r>
      <w:r w:rsidR="00162677" w:rsidRPr="00A434C7">
        <w:rPr>
          <w:bCs/>
          <w:color w:val="000000"/>
          <w:sz w:val="24"/>
          <w:szCs w:val="24"/>
        </w:rPr>
        <w:t xml:space="preserve"> 2018 году и плановом периоде 2019 и 2020 годов</w:t>
      </w:r>
      <w:r w:rsidR="00162677" w:rsidRPr="00A434C7">
        <w:rPr>
          <w:sz w:val="24"/>
          <w:szCs w:val="24"/>
        </w:rPr>
        <w:t xml:space="preserve"> из </w:t>
      </w:r>
      <w:r w:rsidR="00162677" w:rsidRPr="00A434C7">
        <w:rPr>
          <w:bCs/>
          <w:color w:val="000000"/>
          <w:sz w:val="24"/>
          <w:szCs w:val="24"/>
        </w:rPr>
        <w:t>бюджета муниципального образования город Энгельс</w:t>
      </w:r>
      <w:proofErr w:type="gramEnd"/>
      <w:r w:rsidR="00162677" w:rsidRPr="00A434C7">
        <w:rPr>
          <w:bCs/>
          <w:color w:val="000000"/>
          <w:sz w:val="24"/>
          <w:szCs w:val="24"/>
        </w:rPr>
        <w:t xml:space="preserve"> Энгельсского муниципального района Саратовской области»</w:t>
      </w:r>
      <w:r w:rsidR="00162677" w:rsidRPr="00A434C7">
        <w:rPr>
          <w:sz w:val="24"/>
          <w:szCs w:val="24"/>
        </w:rPr>
        <w:t xml:space="preserve"> изложить в новой редакции согласно Приложению </w:t>
      </w:r>
      <w:r w:rsidR="00EF488A" w:rsidRPr="00A434C7">
        <w:rPr>
          <w:sz w:val="24"/>
          <w:szCs w:val="24"/>
        </w:rPr>
        <w:t>7</w:t>
      </w:r>
      <w:r w:rsidR="00162677" w:rsidRPr="00A434C7">
        <w:rPr>
          <w:sz w:val="24"/>
          <w:szCs w:val="24"/>
        </w:rPr>
        <w:t xml:space="preserve"> к настоящему решению.</w:t>
      </w:r>
    </w:p>
    <w:p w:rsidR="0050288F" w:rsidRPr="001869C4" w:rsidRDefault="00A434C7" w:rsidP="00A434C7">
      <w:pPr>
        <w:tabs>
          <w:tab w:val="left" w:pos="0"/>
          <w:tab w:val="left" w:pos="851"/>
        </w:tabs>
        <w:spacing w:line="276" w:lineRule="auto"/>
        <w:ind w:right="-1" w:firstLine="709"/>
        <w:jc w:val="both"/>
        <w:rPr>
          <w:sz w:val="24"/>
          <w:szCs w:val="24"/>
        </w:rPr>
      </w:pPr>
      <w:r>
        <w:rPr>
          <w:sz w:val="24"/>
          <w:szCs w:val="24"/>
        </w:rPr>
        <w:t xml:space="preserve">4. </w:t>
      </w:r>
      <w:r w:rsidR="0050288F" w:rsidRPr="001869C4">
        <w:rPr>
          <w:sz w:val="24"/>
          <w:szCs w:val="24"/>
        </w:rPr>
        <w:t>Настоящее решение вступает в силу со дня принятия и подлежит официальному опубликованию.</w:t>
      </w:r>
    </w:p>
    <w:p w:rsidR="0050288F" w:rsidRPr="001869C4" w:rsidRDefault="00A434C7" w:rsidP="00A434C7">
      <w:pPr>
        <w:tabs>
          <w:tab w:val="left" w:pos="0"/>
          <w:tab w:val="left" w:pos="851"/>
        </w:tabs>
        <w:spacing w:line="276" w:lineRule="auto"/>
        <w:ind w:right="-1" w:firstLine="709"/>
        <w:jc w:val="both"/>
        <w:rPr>
          <w:sz w:val="24"/>
          <w:szCs w:val="24"/>
        </w:rPr>
      </w:pPr>
      <w:r>
        <w:rPr>
          <w:sz w:val="24"/>
          <w:szCs w:val="24"/>
        </w:rPr>
        <w:t xml:space="preserve">5. </w:t>
      </w:r>
      <w:r w:rsidR="0050288F" w:rsidRPr="001869C4">
        <w:rPr>
          <w:sz w:val="24"/>
          <w:szCs w:val="24"/>
        </w:rPr>
        <w:t xml:space="preserve">Контроль исполнения настоящего решения возложить на </w:t>
      </w:r>
      <w:r>
        <w:rPr>
          <w:sz w:val="24"/>
          <w:szCs w:val="24"/>
        </w:rPr>
        <w:t>К</w:t>
      </w:r>
      <w:r w:rsidR="0050288F" w:rsidRPr="001869C4">
        <w:rPr>
          <w:sz w:val="24"/>
          <w:szCs w:val="24"/>
        </w:rPr>
        <w:t xml:space="preserve">омиссию по бюджетно-финансовым и экономическим вопросам, налогам, собственности и предпринимательству. </w:t>
      </w:r>
    </w:p>
    <w:p w:rsidR="0050288F" w:rsidRPr="001869C4" w:rsidRDefault="0050288F" w:rsidP="0050288F">
      <w:pPr>
        <w:tabs>
          <w:tab w:val="left" w:pos="6943"/>
        </w:tabs>
        <w:spacing w:line="276" w:lineRule="auto"/>
        <w:outlineLvl w:val="0"/>
        <w:rPr>
          <w:b/>
          <w:sz w:val="24"/>
          <w:szCs w:val="24"/>
        </w:rPr>
      </w:pPr>
    </w:p>
    <w:p w:rsidR="00B94ED4" w:rsidRPr="001869C4" w:rsidRDefault="00B94ED4" w:rsidP="0050288F">
      <w:pPr>
        <w:tabs>
          <w:tab w:val="left" w:pos="6943"/>
        </w:tabs>
        <w:spacing w:line="276" w:lineRule="auto"/>
        <w:outlineLvl w:val="0"/>
        <w:rPr>
          <w:b/>
          <w:sz w:val="24"/>
          <w:szCs w:val="24"/>
        </w:rPr>
      </w:pPr>
    </w:p>
    <w:p w:rsidR="00C817C4" w:rsidRPr="001869C4" w:rsidRDefault="00C817C4" w:rsidP="0050288F">
      <w:pPr>
        <w:tabs>
          <w:tab w:val="left" w:pos="6943"/>
        </w:tabs>
        <w:spacing w:line="276" w:lineRule="auto"/>
        <w:outlineLvl w:val="0"/>
        <w:rPr>
          <w:b/>
          <w:sz w:val="24"/>
          <w:szCs w:val="24"/>
        </w:rPr>
      </w:pPr>
    </w:p>
    <w:p w:rsidR="0050288F" w:rsidRPr="001869C4" w:rsidRDefault="0050288F" w:rsidP="0050288F">
      <w:pPr>
        <w:tabs>
          <w:tab w:val="left" w:pos="6943"/>
        </w:tabs>
        <w:spacing w:line="276" w:lineRule="auto"/>
        <w:outlineLvl w:val="0"/>
        <w:rPr>
          <w:b/>
          <w:sz w:val="24"/>
          <w:szCs w:val="24"/>
        </w:rPr>
      </w:pPr>
      <w:r w:rsidRPr="001869C4">
        <w:rPr>
          <w:b/>
          <w:sz w:val="24"/>
          <w:szCs w:val="24"/>
        </w:rPr>
        <w:t xml:space="preserve">Глава </w:t>
      </w:r>
      <w:proofErr w:type="gramStart"/>
      <w:r w:rsidRPr="001869C4">
        <w:rPr>
          <w:b/>
          <w:sz w:val="24"/>
          <w:szCs w:val="24"/>
        </w:rPr>
        <w:t>муниципального</w:t>
      </w:r>
      <w:proofErr w:type="gramEnd"/>
      <w:r w:rsidRPr="001869C4">
        <w:rPr>
          <w:b/>
          <w:sz w:val="24"/>
          <w:szCs w:val="24"/>
        </w:rPr>
        <w:t xml:space="preserve"> </w:t>
      </w:r>
    </w:p>
    <w:p w:rsidR="0050288F" w:rsidRPr="001869C4" w:rsidRDefault="0050288F" w:rsidP="0050288F">
      <w:pPr>
        <w:tabs>
          <w:tab w:val="left" w:pos="6943"/>
        </w:tabs>
        <w:spacing w:line="276" w:lineRule="auto"/>
        <w:rPr>
          <w:sz w:val="24"/>
          <w:szCs w:val="24"/>
        </w:rPr>
      </w:pPr>
      <w:r w:rsidRPr="001869C4">
        <w:rPr>
          <w:b/>
          <w:sz w:val="24"/>
          <w:szCs w:val="24"/>
        </w:rPr>
        <w:t xml:space="preserve">образования город Энгельс                                                  </w:t>
      </w:r>
      <w:r w:rsidRPr="001869C4">
        <w:rPr>
          <w:b/>
          <w:sz w:val="24"/>
          <w:szCs w:val="24"/>
        </w:rPr>
        <w:tab/>
      </w:r>
      <w:r w:rsidRPr="001869C4">
        <w:rPr>
          <w:b/>
          <w:sz w:val="24"/>
          <w:szCs w:val="24"/>
        </w:rPr>
        <w:tab/>
        <w:t xml:space="preserve">         </w:t>
      </w:r>
      <w:r w:rsidR="005B12E3" w:rsidRPr="001869C4">
        <w:rPr>
          <w:b/>
          <w:sz w:val="24"/>
          <w:szCs w:val="24"/>
        </w:rPr>
        <w:t xml:space="preserve">     </w:t>
      </w:r>
      <w:r w:rsidRPr="001869C4">
        <w:rPr>
          <w:b/>
          <w:sz w:val="24"/>
          <w:szCs w:val="24"/>
        </w:rPr>
        <w:t xml:space="preserve">С.Е. </w:t>
      </w:r>
      <w:proofErr w:type="spellStart"/>
      <w:r w:rsidRPr="001869C4">
        <w:rPr>
          <w:b/>
          <w:sz w:val="24"/>
          <w:szCs w:val="24"/>
        </w:rPr>
        <w:t>Горевский</w:t>
      </w:r>
      <w:proofErr w:type="spellEnd"/>
    </w:p>
    <w:p w:rsidR="00B647D7" w:rsidRPr="001869C4" w:rsidRDefault="00B647D7" w:rsidP="0050288F">
      <w:pPr>
        <w:tabs>
          <w:tab w:val="left" w:pos="6943"/>
        </w:tabs>
        <w:ind w:left="6816"/>
        <w:jc w:val="right"/>
        <w:rPr>
          <w:sz w:val="16"/>
          <w:szCs w:val="16"/>
        </w:rPr>
      </w:pPr>
    </w:p>
    <w:p w:rsidR="00D622D4" w:rsidRPr="001869C4" w:rsidRDefault="00D622D4" w:rsidP="009F691F">
      <w:pPr>
        <w:tabs>
          <w:tab w:val="left" w:pos="6943"/>
        </w:tabs>
        <w:ind w:left="6816"/>
        <w:jc w:val="right"/>
        <w:rPr>
          <w:sz w:val="16"/>
          <w:szCs w:val="16"/>
        </w:rPr>
      </w:pPr>
    </w:p>
    <w:p w:rsidR="00BD610D" w:rsidRPr="00DC5BF1" w:rsidRDefault="0050288F" w:rsidP="009F691F">
      <w:pPr>
        <w:tabs>
          <w:tab w:val="left" w:pos="6943"/>
        </w:tabs>
        <w:ind w:left="6816"/>
        <w:jc w:val="right"/>
        <w:rPr>
          <w:sz w:val="16"/>
          <w:szCs w:val="16"/>
          <w:highlight w:val="yellow"/>
        </w:rPr>
      </w:pPr>
      <w:r w:rsidRPr="00DC5BF1">
        <w:rPr>
          <w:sz w:val="16"/>
          <w:szCs w:val="16"/>
          <w:highlight w:val="yellow"/>
        </w:rPr>
        <w:br w:type="page"/>
      </w:r>
    </w:p>
    <w:tbl>
      <w:tblPr>
        <w:tblW w:w="5953" w:type="dxa"/>
        <w:tblInd w:w="3936" w:type="dxa"/>
        <w:tblLook w:val="04A0" w:firstRow="1" w:lastRow="0" w:firstColumn="1" w:lastColumn="0" w:noHBand="0" w:noVBand="1"/>
      </w:tblPr>
      <w:tblGrid>
        <w:gridCol w:w="5953"/>
      </w:tblGrid>
      <w:tr w:rsidR="000319B3" w:rsidRPr="00485DCB" w:rsidTr="004A2299">
        <w:trPr>
          <w:trHeight w:val="927"/>
        </w:trPr>
        <w:tc>
          <w:tcPr>
            <w:tcW w:w="5953" w:type="dxa"/>
          </w:tcPr>
          <w:p w:rsidR="004A2299" w:rsidRDefault="004A2299" w:rsidP="00365389">
            <w:pPr>
              <w:jc w:val="right"/>
              <w:rPr>
                <w:b/>
                <w:bCs/>
                <w:sz w:val="22"/>
                <w:szCs w:val="22"/>
              </w:rPr>
            </w:pPr>
          </w:p>
          <w:p w:rsidR="00D42BFC" w:rsidRPr="004A2299" w:rsidRDefault="000319B3" w:rsidP="00365389">
            <w:pPr>
              <w:jc w:val="right"/>
              <w:rPr>
                <w:b/>
                <w:bCs/>
                <w:sz w:val="22"/>
                <w:szCs w:val="22"/>
              </w:rPr>
            </w:pPr>
            <w:r w:rsidRPr="004A2299">
              <w:rPr>
                <w:b/>
                <w:bCs/>
                <w:sz w:val="22"/>
                <w:szCs w:val="22"/>
              </w:rPr>
              <w:t xml:space="preserve">Приложение </w:t>
            </w:r>
            <w:r w:rsidR="00466CC8" w:rsidRPr="004A2299">
              <w:rPr>
                <w:b/>
                <w:bCs/>
                <w:sz w:val="22"/>
                <w:szCs w:val="22"/>
              </w:rPr>
              <w:t>1</w:t>
            </w:r>
          </w:p>
          <w:p w:rsidR="00A434C7" w:rsidRDefault="004A2299" w:rsidP="004A2299">
            <w:pPr>
              <w:ind w:left="-391" w:firstLine="391"/>
              <w:jc w:val="right"/>
              <w:rPr>
                <w:bCs/>
                <w:sz w:val="22"/>
                <w:szCs w:val="22"/>
              </w:rPr>
            </w:pPr>
            <w:r w:rsidRPr="00A434C7">
              <w:rPr>
                <w:bCs/>
                <w:sz w:val="22"/>
                <w:szCs w:val="22"/>
              </w:rPr>
              <w:t xml:space="preserve">    </w:t>
            </w:r>
            <w:r w:rsidR="000319B3" w:rsidRPr="00A434C7">
              <w:rPr>
                <w:bCs/>
                <w:sz w:val="22"/>
                <w:szCs w:val="22"/>
              </w:rPr>
              <w:t xml:space="preserve">к решению </w:t>
            </w:r>
            <w:proofErr w:type="spellStart"/>
            <w:r w:rsidR="000319B3" w:rsidRPr="00A434C7">
              <w:rPr>
                <w:bCs/>
                <w:sz w:val="22"/>
                <w:szCs w:val="22"/>
              </w:rPr>
              <w:t>Энгельсского</w:t>
            </w:r>
            <w:proofErr w:type="spellEnd"/>
            <w:r w:rsidR="000319B3" w:rsidRPr="00A434C7">
              <w:rPr>
                <w:bCs/>
                <w:sz w:val="22"/>
                <w:szCs w:val="22"/>
              </w:rPr>
              <w:t xml:space="preserve"> городского Совета депутатов</w:t>
            </w:r>
          </w:p>
          <w:p w:rsidR="000319B3" w:rsidRPr="004A2299" w:rsidRDefault="000319B3" w:rsidP="004A2299">
            <w:pPr>
              <w:ind w:left="-391" w:firstLine="391"/>
              <w:jc w:val="right"/>
              <w:rPr>
                <w:b/>
                <w:bCs/>
                <w:sz w:val="22"/>
                <w:szCs w:val="22"/>
              </w:rPr>
            </w:pPr>
            <w:r w:rsidRPr="004A2299">
              <w:rPr>
                <w:b/>
                <w:bCs/>
                <w:sz w:val="22"/>
                <w:szCs w:val="22"/>
              </w:rPr>
              <w:t xml:space="preserve"> от </w:t>
            </w:r>
            <w:r w:rsidR="00E94352" w:rsidRPr="004A2299">
              <w:rPr>
                <w:b/>
                <w:bCs/>
                <w:sz w:val="22"/>
                <w:szCs w:val="22"/>
              </w:rPr>
              <w:t xml:space="preserve"> </w:t>
            </w:r>
            <w:r w:rsidR="004A2299" w:rsidRPr="004A2299">
              <w:rPr>
                <w:b/>
                <w:bCs/>
                <w:sz w:val="22"/>
                <w:szCs w:val="22"/>
              </w:rPr>
              <w:t>18 апреля 2018 года № 514</w:t>
            </w:r>
            <w:r w:rsidR="00E4165C" w:rsidRPr="004A2299">
              <w:rPr>
                <w:b/>
                <w:bCs/>
                <w:sz w:val="22"/>
                <w:szCs w:val="22"/>
              </w:rPr>
              <w:t>/01</w:t>
            </w:r>
          </w:p>
        </w:tc>
      </w:tr>
      <w:tr w:rsidR="000319B3" w:rsidRPr="00485DCB" w:rsidTr="004A2299">
        <w:trPr>
          <w:trHeight w:val="927"/>
        </w:trPr>
        <w:tc>
          <w:tcPr>
            <w:tcW w:w="5953" w:type="dxa"/>
          </w:tcPr>
          <w:p w:rsidR="000319B3" w:rsidRPr="004A2299" w:rsidRDefault="000319B3" w:rsidP="00365389">
            <w:pPr>
              <w:jc w:val="right"/>
              <w:rPr>
                <w:b/>
                <w:bCs/>
                <w:sz w:val="22"/>
                <w:szCs w:val="22"/>
              </w:rPr>
            </w:pPr>
            <w:r w:rsidRPr="004A2299">
              <w:rPr>
                <w:b/>
                <w:bCs/>
                <w:sz w:val="22"/>
                <w:szCs w:val="22"/>
              </w:rPr>
              <w:t xml:space="preserve">Приложение </w:t>
            </w:r>
            <w:r w:rsidR="00F100D8" w:rsidRPr="004A2299">
              <w:rPr>
                <w:b/>
                <w:bCs/>
                <w:sz w:val="22"/>
                <w:szCs w:val="22"/>
              </w:rPr>
              <w:t>1</w:t>
            </w:r>
          </w:p>
          <w:p w:rsidR="00A434C7" w:rsidRDefault="004A2299" w:rsidP="00365389">
            <w:pPr>
              <w:tabs>
                <w:tab w:val="left" w:pos="6943"/>
              </w:tabs>
              <w:jc w:val="right"/>
              <w:rPr>
                <w:bCs/>
                <w:sz w:val="22"/>
                <w:szCs w:val="22"/>
              </w:rPr>
            </w:pPr>
            <w:r>
              <w:rPr>
                <w:b/>
                <w:bCs/>
                <w:sz w:val="22"/>
                <w:szCs w:val="22"/>
              </w:rPr>
              <w:t xml:space="preserve">   </w:t>
            </w:r>
            <w:r w:rsidRPr="004A2299">
              <w:rPr>
                <w:b/>
                <w:bCs/>
                <w:sz w:val="22"/>
                <w:szCs w:val="22"/>
              </w:rPr>
              <w:t xml:space="preserve"> </w:t>
            </w:r>
            <w:r w:rsidR="000319B3" w:rsidRPr="00A434C7">
              <w:rPr>
                <w:bCs/>
                <w:sz w:val="22"/>
                <w:szCs w:val="22"/>
              </w:rPr>
              <w:t xml:space="preserve">к решению Энгельсского городского Совета депутатов </w:t>
            </w:r>
          </w:p>
          <w:p w:rsidR="000319B3" w:rsidRPr="004A2299" w:rsidRDefault="000319B3" w:rsidP="00365389">
            <w:pPr>
              <w:tabs>
                <w:tab w:val="left" w:pos="6943"/>
              </w:tabs>
              <w:jc w:val="right"/>
              <w:rPr>
                <w:b/>
                <w:sz w:val="22"/>
                <w:szCs w:val="22"/>
              </w:rPr>
            </w:pPr>
            <w:r w:rsidRPr="004A2299">
              <w:rPr>
                <w:b/>
                <w:bCs/>
                <w:sz w:val="22"/>
                <w:szCs w:val="22"/>
              </w:rPr>
              <w:t xml:space="preserve">от </w:t>
            </w:r>
            <w:r w:rsidR="00704E11" w:rsidRPr="004A2299">
              <w:rPr>
                <w:b/>
                <w:bCs/>
                <w:sz w:val="22"/>
                <w:szCs w:val="22"/>
              </w:rPr>
              <w:t>27</w:t>
            </w:r>
            <w:r w:rsidRPr="004A2299">
              <w:rPr>
                <w:b/>
                <w:bCs/>
                <w:sz w:val="22"/>
                <w:szCs w:val="22"/>
              </w:rPr>
              <w:t xml:space="preserve"> декабря 201</w:t>
            </w:r>
            <w:r w:rsidR="00704E11" w:rsidRPr="004A2299">
              <w:rPr>
                <w:b/>
                <w:bCs/>
                <w:sz w:val="22"/>
                <w:szCs w:val="22"/>
              </w:rPr>
              <w:t>7</w:t>
            </w:r>
            <w:r w:rsidRPr="004A2299">
              <w:rPr>
                <w:b/>
                <w:bCs/>
                <w:sz w:val="22"/>
                <w:szCs w:val="22"/>
              </w:rPr>
              <w:t xml:space="preserve"> года № </w:t>
            </w:r>
            <w:r w:rsidR="00704E11" w:rsidRPr="004A2299">
              <w:rPr>
                <w:b/>
                <w:bCs/>
                <w:sz w:val="22"/>
                <w:szCs w:val="22"/>
              </w:rPr>
              <w:t>488</w:t>
            </w:r>
            <w:r w:rsidRPr="004A2299">
              <w:rPr>
                <w:b/>
                <w:bCs/>
                <w:sz w:val="22"/>
                <w:szCs w:val="22"/>
              </w:rPr>
              <w:t>/01</w:t>
            </w:r>
          </w:p>
        </w:tc>
      </w:tr>
    </w:tbl>
    <w:p w:rsidR="000319B3" w:rsidRPr="00485DCB" w:rsidRDefault="000319B3" w:rsidP="0050288F">
      <w:pPr>
        <w:jc w:val="center"/>
        <w:rPr>
          <w:b/>
          <w:bCs/>
          <w:sz w:val="22"/>
          <w:szCs w:val="22"/>
        </w:rPr>
      </w:pPr>
    </w:p>
    <w:p w:rsidR="00F100D8" w:rsidRPr="00485DCB" w:rsidRDefault="00F100D8" w:rsidP="00F100D8">
      <w:pPr>
        <w:framePr w:hSpace="180" w:wrap="around" w:vAnchor="text" w:hAnchor="margin" w:xAlign="center" w:y="152"/>
        <w:ind w:right="176"/>
        <w:jc w:val="center"/>
        <w:rPr>
          <w:b/>
          <w:bCs/>
          <w:color w:val="000000"/>
          <w:sz w:val="22"/>
          <w:szCs w:val="22"/>
        </w:rPr>
      </w:pPr>
      <w:r w:rsidRPr="00485DCB">
        <w:rPr>
          <w:b/>
          <w:bCs/>
          <w:color w:val="000000"/>
          <w:sz w:val="22"/>
          <w:szCs w:val="22"/>
        </w:rPr>
        <w:t>Доходы бюджета муниципального образования город Энгельс Энгельсского муниципального района Саратовской области</w:t>
      </w:r>
    </w:p>
    <w:p w:rsidR="00F100D8" w:rsidRPr="00485DCB" w:rsidRDefault="00F100D8" w:rsidP="00F100D8">
      <w:pPr>
        <w:jc w:val="center"/>
        <w:rPr>
          <w:b/>
          <w:bCs/>
          <w:sz w:val="22"/>
          <w:szCs w:val="22"/>
        </w:rPr>
      </w:pPr>
      <w:r w:rsidRPr="00485DCB">
        <w:rPr>
          <w:b/>
          <w:bCs/>
          <w:color w:val="000000"/>
          <w:sz w:val="22"/>
          <w:szCs w:val="22"/>
        </w:rPr>
        <w:t>на 2018 год и на плановый период 2019 и 2020 годов</w:t>
      </w:r>
    </w:p>
    <w:p w:rsidR="00F100D8" w:rsidRPr="00485DCB" w:rsidRDefault="00F100D8" w:rsidP="00F100D8">
      <w:pPr>
        <w:jc w:val="right"/>
        <w:rPr>
          <w:b/>
          <w:bCs/>
          <w:sz w:val="22"/>
          <w:szCs w:val="22"/>
        </w:rPr>
      </w:pPr>
      <w:r w:rsidRPr="00485DCB">
        <w:rPr>
          <w:sz w:val="22"/>
          <w:szCs w:val="22"/>
        </w:rPr>
        <w:t>(тыс. руб.)</w:t>
      </w:r>
    </w:p>
    <w:tbl>
      <w:tblPr>
        <w:tblW w:w="9923" w:type="dxa"/>
        <w:tblInd w:w="-34" w:type="dxa"/>
        <w:tblLook w:val="04A0" w:firstRow="1" w:lastRow="0" w:firstColumn="1" w:lastColumn="0" w:noHBand="0" w:noVBand="1"/>
      </w:tblPr>
      <w:tblGrid>
        <w:gridCol w:w="2255"/>
        <w:gridCol w:w="4234"/>
        <w:gridCol w:w="1166"/>
        <w:gridCol w:w="1134"/>
        <w:gridCol w:w="1134"/>
      </w:tblGrid>
      <w:tr w:rsidR="0004703D" w:rsidRPr="00485DCB" w:rsidTr="004A2299">
        <w:trPr>
          <w:trHeight w:val="420"/>
          <w:tblHead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03D" w:rsidRPr="00485DCB" w:rsidRDefault="0004703D" w:rsidP="0004703D">
            <w:pPr>
              <w:jc w:val="center"/>
              <w:rPr>
                <w:b/>
                <w:bCs/>
                <w:color w:val="000000"/>
                <w:sz w:val="20"/>
              </w:rPr>
            </w:pPr>
            <w:r w:rsidRPr="00485DCB">
              <w:rPr>
                <w:b/>
                <w:bCs/>
                <w:color w:val="000000"/>
                <w:sz w:val="20"/>
              </w:rPr>
              <w:t>Код дохода</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04703D" w:rsidRPr="00485DCB" w:rsidRDefault="0004703D" w:rsidP="0004703D">
            <w:pPr>
              <w:jc w:val="center"/>
              <w:rPr>
                <w:b/>
                <w:bCs/>
                <w:color w:val="000000"/>
                <w:sz w:val="20"/>
              </w:rPr>
            </w:pPr>
            <w:r w:rsidRPr="00485DCB">
              <w:rPr>
                <w:b/>
                <w:bCs/>
                <w:color w:val="000000"/>
                <w:sz w:val="20"/>
              </w:rPr>
              <w:t>Наименование доходов</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4703D" w:rsidRPr="00485DCB" w:rsidRDefault="0004703D" w:rsidP="0004703D">
            <w:pPr>
              <w:jc w:val="center"/>
              <w:rPr>
                <w:b/>
                <w:bCs/>
                <w:color w:val="000000"/>
                <w:sz w:val="20"/>
              </w:rPr>
            </w:pPr>
            <w:r w:rsidRPr="00485DCB">
              <w:rPr>
                <w:b/>
                <w:bCs/>
                <w:color w:val="000000"/>
                <w:sz w:val="20"/>
              </w:rPr>
              <w:t>2018 год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4703D" w:rsidRPr="00485DCB" w:rsidRDefault="0004703D" w:rsidP="0004703D">
            <w:pPr>
              <w:jc w:val="center"/>
              <w:rPr>
                <w:b/>
                <w:bCs/>
                <w:color w:val="000000"/>
                <w:sz w:val="20"/>
              </w:rPr>
            </w:pPr>
            <w:r w:rsidRPr="00485DCB">
              <w:rPr>
                <w:b/>
                <w:bCs/>
                <w:color w:val="000000"/>
                <w:sz w:val="20"/>
              </w:rPr>
              <w:t>2019 год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4703D" w:rsidRPr="00485DCB" w:rsidRDefault="0004703D" w:rsidP="0004703D">
            <w:pPr>
              <w:jc w:val="center"/>
              <w:rPr>
                <w:b/>
                <w:bCs/>
                <w:color w:val="000000"/>
                <w:sz w:val="20"/>
              </w:rPr>
            </w:pPr>
            <w:r w:rsidRPr="00485DCB">
              <w:rPr>
                <w:b/>
                <w:bCs/>
                <w:color w:val="000000"/>
                <w:sz w:val="20"/>
              </w:rPr>
              <w:t>2020 год</w:t>
            </w:r>
          </w:p>
        </w:tc>
      </w:tr>
      <w:tr w:rsidR="0004703D" w:rsidRPr="00485DCB" w:rsidTr="004A2299">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485DCB" w:rsidRDefault="0004703D" w:rsidP="0004703D">
            <w:pPr>
              <w:rPr>
                <w:b/>
                <w:bCs/>
                <w:color w:val="000000"/>
                <w:sz w:val="20"/>
              </w:rPr>
            </w:pPr>
            <w:r w:rsidRPr="00485DCB">
              <w:rPr>
                <w:b/>
                <w:bCs/>
                <w:color w:val="000000"/>
                <w:sz w:val="20"/>
              </w:rPr>
              <w:t>1 00 00000 00 0000 000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b/>
                <w:bCs/>
                <w:color w:val="000000"/>
                <w:sz w:val="20"/>
              </w:rPr>
            </w:pPr>
            <w:r w:rsidRPr="00485DCB">
              <w:rPr>
                <w:b/>
                <w:bCs/>
                <w:color w:val="000000"/>
                <w:sz w:val="20"/>
              </w:rPr>
              <w:t>НАЛОГОВЫЕ И НЕНАЛОГОВЫЕ ДОХОДЫ</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FE62F7" w:rsidP="008C6D88">
            <w:pPr>
              <w:jc w:val="right"/>
              <w:rPr>
                <w:b/>
                <w:bCs/>
                <w:color w:val="000000"/>
                <w:sz w:val="20"/>
              </w:rPr>
            </w:pPr>
            <w:r w:rsidRPr="00485DCB">
              <w:rPr>
                <w:b/>
                <w:bCs/>
                <w:color w:val="000000"/>
                <w:sz w:val="20"/>
              </w:rPr>
              <w:t>680</w:t>
            </w:r>
            <w:r w:rsidR="008C6D88" w:rsidRPr="00485DCB">
              <w:rPr>
                <w:b/>
                <w:bCs/>
                <w:color w:val="000000"/>
                <w:sz w:val="20"/>
              </w:rPr>
              <w:t> 419,6</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673 235,3</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698 683,3</w:t>
            </w:r>
          </w:p>
        </w:tc>
      </w:tr>
      <w:tr w:rsidR="0004703D" w:rsidRPr="00485DCB" w:rsidTr="004A2299">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485DCB" w:rsidRDefault="0004703D" w:rsidP="0004703D">
            <w:pPr>
              <w:rPr>
                <w:b/>
                <w:bCs/>
                <w:color w:val="000000"/>
                <w:sz w:val="20"/>
              </w:rPr>
            </w:pPr>
            <w:r w:rsidRPr="00485DCB">
              <w:rPr>
                <w:b/>
                <w:bCs/>
                <w:color w:val="000000"/>
                <w:sz w:val="20"/>
              </w:rPr>
              <w:t>1 01 00000 00 0000 000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b/>
                <w:bCs/>
                <w:color w:val="000000"/>
                <w:sz w:val="20"/>
              </w:rPr>
            </w:pPr>
            <w:r w:rsidRPr="00485DCB">
              <w:rPr>
                <w:b/>
                <w:bCs/>
                <w:color w:val="000000"/>
                <w:sz w:val="20"/>
              </w:rPr>
              <w:t>НАЛОГИ НА ПРИБЫЛЬ, ДОХОДЫ</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274 477,7</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284 570,9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295 026,9</w:t>
            </w:r>
          </w:p>
        </w:tc>
      </w:tr>
      <w:tr w:rsidR="0004703D" w:rsidRPr="00485DCB" w:rsidTr="004A2299">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485DCB" w:rsidRDefault="0004703D" w:rsidP="0004703D">
            <w:pPr>
              <w:rPr>
                <w:color w:val="000000"/>
                <w:sz w:val="20"/>
              </w:rPr>
            </w:pPr>
            <w:r w:rsidRPr="00485DCB">
              <w:rPr>
                <w:color w:val="000000"/>
                <w:sz w:val="20"/>
              </w:rPr>
              <w:t>1 01 02000 01 0000 110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color w:val="000000"/>
                <w:sz w:val="20"/>
              </w:rPr>
            </w:pPr>
            <w:r w:rsidRPr="00485DCB">
              <w:rPr>
                <w:color w:val="000000"/>
                <w:sz w:val="20"/>
              </w:rPr>
              <w:t>Налог на доходы физических лиц</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274 477,7</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284 570,9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295 026,9</w:t>
            </w:r>
          </w:p>
        </w:tc>
      </w:tr>
      <w:tr w:rsidR="0004703D" w:rsidRPr="00485DCB" w:rsidTr="004A2299">
        <w:trPr>
          <w:trHeight w:val="52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485DCB" w:rsidRDefault="0004703D" w:rsidP="0004703D">
            <w:pPr>
              <w:rPr>
                <w:b/>
                <w:bCs/>
                <w:color w:val="000000"/>
                <w:sz w:val="20"/>
              </w:rPr>
            </w:pPr>
            <w:r w:rsidRPr="00485DCB">
              <w:rPr>
                <w:b/>
                <w:bCs/>
                <w:color w:val="000000"/>
                <w:sz w:val="20"/>
              </w:rPr>
              <w:t>1 03 00000 00 0000 000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b/>
                <w:bCs/>
                <w:color w:val="000000"/>
                <w:sz w:val="20"/>
              </w:rPr>
            </w:pPr>
            <w:r w:rsidRPr="00485DCB">
              <w:rPr>
                <w:b/>
                <w:bCs/>
                <w:color w:val="000000"/>
                <w:sz w:val="20"/>
              </w:rPr>
              <w:t>Налоги на товары (работы, услуги), реализуемые на территории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18 692,7</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21 087,6</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21 493,2</w:t>
            </w:r>
          </w:p>
        </w:tc>
      </w:tr>
      <w:tr w:rsidR="0004703D" w:rsidRPr="00485DCB" w:rsidTr="004A2299">
        <w:trPr>
          <w:trHeight w:val="78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485DCB" w:rsidRDefault="0004703D" w:rsidP="0004703D">
            <w:pPr>
              <w:rPr>
                <w:color w:val="000000"/>
                <w:sz w:val="20"/>
              </w:rPr>
            </w:pPr>
            <w:r w:rsidRPr="00485DCB">
              <w:rPr>
                <w:color w:val="000000"/>
                <w:sz w:val="20"/>
              </w:rPr>
              <w:t>1 03 02000 01 0000 110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color w:val="000000"/>
                <w:sz w:val="20"/>
              </w:rPr>
            </w:pPr>
            <w:r w:rsidRPr="00485DCB">
              <w:rPr>
                <w:color w:val="000000"/>
                <w:sz w:val="20"/>
              </w:rPr>
              <w:t>Акцизы по подакцизным товарам (продукции), производимым на территории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18 692,7</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21 087,6</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21 493,2</w:t>
            </w:r>
          </w:p>
        </w:tc>
      </w:tr>
      <w:tr w:rsidR="0004703D" w:rsidRPr="00485DCB" w:rsidTr="004A2299">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485DCB" w:rsidRDefault="0004703D" w:rsidP="0004703D">
            <w:pPr>
              <w:rPr>
                <w:b/>
                <w:bCs/>
                <w:color w:val="000000"/>
                <w:sz w:val="20"/>
              </w:rPr>
            </w:pPr>
            <w:r w:rsidRPr="00485DCB">
              <w:rPr>
                <w:b/>
                <w:bCs/>
                <w:color w:val="000000"/>
                <w:sz w:val="20"/>
              </w:rPr>
              <w:t>1 05 00000 00 0000 000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b/>
                <w:bCs/>
                <w:color w:val="000000"/>
                <w:sz w:val="20"/>
              </w:rPr>
            </w:pPr>
            <w:r w:rsidRPr="00485DCB">
              <w:rPr>
                <w:b/>
                <w:bCs/>
                <w:color w:val="000000"/>
                <w:sz w:val="20"/>
              </w:rPr>
              <w:t>НАЛОГИ НА СОВОКУПНЫЙ ДОХОД</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5 665,2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5 976,9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6 275,7</w:t>
            </w:r>
          </w:p>
        </w:tc>
      </w:tr>
      <w:tr w:rsidR="0004703D" w:rsidRPr="00485DCB" w:rsidTr="004A2299">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485DCB" w:rsidRDefault="0004703D" w:rsidP="0004703D">
            <w:pPr>
              <w:rPr>
                <w:color w:val="000000"/>
                <w:sz w:val="20"/>
              </w:rPr>
            </w:pPr>
            <w:r w:rsidRPr="00485DCB">
              <w:rPr>
                <w:color w:val="000000"/>
                <w:sz w:val="20"/>
              </w:rPr>
              <w:t>1 05 03000 01 0000 110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color w:val="000000"/>
                <w:sz w:val="20"/>
              </w:rPr>
            </w:pPr>
            <w:r w:rsidRPr="00485DCB">
              <w:rPr>
                <w:color w:val="000000"/>
                <w:sz w:val="20"/>
              </w:rPr>
              <w:t>Единый сельскохозяйственный налог</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5 665,2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5 976,9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6 275,7</w:t>
            </w:r>
          </w:p>
        </w:tc>
      </w:tr>
      <w:tr w:rsidR="0004703D" w:rsidRPr="00485DCB" w:rsidTr="004A2299">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485DCB" w:rsidRDefault="0004703D" w:rsidP="0004703D">
            <w:pPr>
              <w:rPr>
                <w:b/>
                <w:bCs/>
                <w:color w:val="000000"/>
                <w:sz w:val="20"/>
              </w:rPr>
            </w:pPr>
            <w:r w:rsidRPr="00485DCB">
              <w:rPr>
                <w:b/>
                <w:bCs/>
                <w:color w:val="000000"/>
                <w:sz w:val="20"/>
              </w:rPr>
              <w:t>1 06 00000 00 0000 000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b/>
                <w:bCs/>
                <w:color w:val="000000"/>
                <w:sz w:val="20"/>
              </w:rPr>
            </w:pPr>
            <w:r w:rsidRPr="00485DCB">
              <w:rPr>
                <w:b/>
                <w:bCs/>
                <w:color w:val="000000"/>
                <w:sz w:val="20"/>
              </w:rPr>
              <w:t>НАЛОГИ НА ИМУЩЕСТВО</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279 739,2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292 739,9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307 027,5</w:t>
            </w:r>
          </w:p>
        </w:tc>
      </w:tr>
      <w:tr w:rsidR="0004703D" w:rsidRPr="00485DCB" w:rsidTr="004A2299">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485DCB" w:rsidRDefault="0004703D" w:rsidP="0004703D">
            <w:pPr>
              <w:rPr>
                <w:color w:val="000000"/>
                <w:sz w:val="20"/>
              </w:rPr>
            </w:pPr>
            <w:r w:rsidRPr="00485DCB">
              <w:rPr>
                <w:color w:val="000000"/>
                <w:sz w:val="20"/>
              </w:rPr>
              <w:t>1 06 01000 00 0000 110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color w:val="000000"/>
                <w:sz w:val="20"/>
              </w:rPr>
            </w:pPr>
            <w:r w:rsidRPr="00485DCB">
              <w:rPr>
                <w:color w:val="000000"/>
                <w:sz w:val="20"/>
              </w:rPr>
              <w:t>Налог на имущество физических лиц</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131 319,2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144 319,9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158 607,5</w:t>
            </w:r>
          </w:p>
        </w:tc>
      </w:tr>
      <w:tr w:rsidR="0004703D" w:rsidRPr="00485DCB" w:rsidTr="004A2299">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485DCB" w:rsidRDefault="0004703D" w:rsidP="0004703D">
            <w:pPr>
              <w:rPr>
                <w:color w:val="000000"/>
                <w:sz w:val="20"/>
              </w:rPr>
            </w:pPr>
            <w:r w:rsidRPr="00485DCB">
              <w:rPr>
                <w:color w:val="000000"/>
                <w:sz w:val="20"/>
              </w:rPr>
              <w:t>1 06 06000 00 0000 110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color w:val="000000"/>
                <w:sz w:val="20"/>
              </w:rPr>
            </w:pPr>
            <w:r w:rsidRPr="00485DCB">
              <w:rPr>
                <w:color w:val="000000"/>
                <w:sz w:val="20"/>
              </w:rPr>
              <w:t>Земельный налог</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148 420,0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148 420,0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148 420,0</w:t>
            </w:r>
          </w:p>
        </w:tc>
      </w:tr>
      <w:tr w:rsidR="0004703D" w:rsidRPr="00485DCB" w:rsidTr="004A2299">
        <w:trPr>
          <w:trHeight w:val="78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485DCB" w:rsidRDefault="0004703D" w:rsidP="0004703D">
            <w:pPr>
              <w:rPr>
                <w:b/>
                <w:bCs/>
                <w:color w:val="000000"/>
                <w:sz w:val="20"/>
              </w:rPr>
            </w:pPr>
            <w:r w:rsidRPr="00485DCB">
              <w:rPr>
                <w:b/>
                <w:bCs/>
                <w:color w:val="000000"/>
                <w:sz w:val="20"/>
              </w:rPr>
              <w:t>1 11 00000 00 0000 000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b/>
                <w:bCs/>
                <w:color w:val="000000"/>
                <w:sz w:val="20"/>
              </w:rPr>
            </w:pPr>
            <w:r w:rsidRPr="00485DCB">
              <w:rPr>
                <w:b/>
                <w:bCs/>
                <w:color w:val="000000"/>
                <w:sz w:val="20"/>
              </w:rPr>
              <w:t>ДОХОДЫ ОТ ИСПОЛЬЗОВАНИЯ ИМУЩЕСТВА, НАХОДЯЩЕГОСЯ В ГОСУДАРСТВЕННОЙ И МУНИЦИПАЛЬНОЙ СОБСТВЕННОСТИ</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8C6D88" w:rsidP="0004703D">
            <w:pPr>
              <w:jc w:val="right"/>
              <w:rPr>
                <w:b/>
                <w:bCs/>
                <w:color w:val="000000"/>
                <w:sz w:val="20"/>
              </w:rPr>
            </w:pPr>
            <w:r w:rsidRPr="00485DCB">
              <w:rPr>
                <w:b/>
                <w:bCs/>
                <w:color w:val="000000"/>
                <w:sz w:val="20"/>
              </w:rPr>
              <w:t>82 748,9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60 710,0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60 710,0</w:t>
            </w:r>
          </w:p>
        </w:tc>
      </w:tr>
      <w:tr w:rsidR="0004703D" w:rsidRPr="00485DCB" w:rsidTr="004A2299">
        <w:trPr>
          <w:trHeight w:val="129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485DCB" w:rsidRDefault="0004703D" w:rsidP="0004703D">
            <w:pPr>
              <w:rPr>
                <w:color w:val="000000"/>
                <w:sz w:val="20"/>
              </w:rPr>
            </w:pPr>
            <w:r w:rsidRPr="00485DCB">
              <w:rPr>
                <w:color w:val="000000"/>
                <w:sz w:val="20"/>
              </w:rPr>
              <w:t>1 11 05010 00 0000 120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color w:val="000000"/>
                <w:sz w:val="20"/>
              </w:rPr>
            </w:pPr>
            <w:r w:rsidRPr="00485DCB">
              <w:rPr>
                <w:color w:val="000000"/>
                <w:sz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8C6D88" w:rsidP="0004703D">
            <w:pPr>
              <w:jc w:val="right"/>
              <w:rPr>
                <w:color w:val="000000"/>
                <w:sz w:val="20"/>
              </w:rPr>
            </w:pPr>
            <w:r w:rsidRPr="00485DCB">
              <w:rPr>
                <w:color w:val="000000"/>
                <w:sz w:val="20"/>
              </w:rPr>
              <w:t>70 288,9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48 250,0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48 250,0</w:t>
            </w:r>
          </w:p>
        </w:tc>
      </w:tr>
      <w:tr w:rsidR="0004703D" w:rsidRPr="00485DCB" w:rsidTr="004A2299">
        <w:trPr>
          <w:trHeight w:val="78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485DCB" w:rsidRDefault="0004703D" w:rsidP="0004703D">
            <w:pPr>
              <w:rPr>
                <w:color w:val="000000"/>
                <w:sz w:val="20"/>
              </w:rPr>
            </w:pPr>
            <w:r w:rsidRPr="00485DCB">
              <w:rPr>
                <w:color w:val="000000"/>
                <w:sz w:val="20"/>
              </w:rPr>
              <w:t>1 11 05070 00 0000 120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color w:val="000000"/>
                <w:sz w:val="20"/>
              </w:rPr>
            </w:pPr>
            <w:r w:rsidRPr="00485DCB">
              <w:rPr>
                <w:color w:val="000000"/>
                <w:sz w:val="20"/>
              </w:rPr>
              <w:t>Доходы от сдачи в аренду имущества, составляющего государственную (муниципальную) казну (за исключением земельных участков)</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2 040,0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2 040,0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2 040,0</w:t>
            </w:r>
          </w:p>
        </w:tc>
      </w:tr>
      <w:tr w:rsidR="0004703D" w:rsidRPr="00485DCB" w:rsidTr="004A2299">
        <w:trPr>
          <w:trHeight w:val="154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485DCB" w:rsidRDefault="0004703D" w:rsidP="0004703D">
            <w:pPr>
              <w:rPr>
                <w:color w:val="000000"/>
                <w:sz w:val="20"/>
              </w:rPr>
            </w:pPr>
            <w:r w:rsidRPr="00485DCB">
              <w:rPr>
                <w:color w:val="000000"/>
                <w:sz w:val="20"/>
              </w:rPr>
              <w:t>1 11 09040 00 0000 120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color w:val="000000"/>
                <w:sz w:val="20"/>
              </w:rPr>
            </w:pPr>
            <w:r w:rsidRPr="00485DCB">
              <w:rPr>
                <w:color w:val="000000"/>
                <w:sz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10 420,0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10 420,0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10 420,0</w:t>
            </w:r>
          </w:p>
        </w:tc>
      </w:tr>
      <w:tr w:rsidR="0004703D" w:rsidRPr="00485DCB" w:rsidTr="004A2299">
        <w:trPr>
          <w:trHeight w:val="51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485DCB" w:rsidRDefault="0004703D" w:rsidP="0004703D">
            <w:pPr>
              <w:rPr>
                <w:b/>
                <w:bCs/>
                <w:color w:val="000000"/>
                <w:sz w:val="20"/>
              </w:rPr>
            </w:pPr>
            <w:r w:rsidRPr="00485DCB">
              <w:rPr>
                <w:b/>
                <w:bCs/>
                <w:color w:val="000000"/>
                <w:sz w:val="20"/>
              </w:rPr>
              <w:t>1 14 00000 00 0000 000</w:t>
            </w:r>
          </w:p>
        </w:tc>
        <w:tc>
          <w:tcPr>
            <w:tcW w:w="4252" w:type="dxa"/>
            <w:tcBorders>
              <w:top w:val="nil"/>
              <w:left w:val="nil"/>
              <w:bottom w:val="single" w:sz="4" w:space="0" w:color="auto"/>
              <w:right w:val="single" w:sz="4" w:space="0" w:color="auto"/>
            </w:tcBorders>
            <w:shd w:val="clear" w:color="auto" w:fill="auto"/>
            <w:vAlign w:val="center"/>
            <w:hideMark/>
          </w:tcPr>
          <w:p w:rsidR="0004703D" w:rsidRPr="00485DCB" w:rsidRDefault="0004703D" w:rsidP="0004703D">
            <w:pPr>
              <w:rPr>
                <w:b/>
                <w:bCs/>
                <w:color w:val="000000"/>
                <w:sz w:val="20"/>
              </w:rPr>
            </w:pPr>
            <w:r w:rsidRPr="00485DCB">
              <w:rPr>
                <w:b/>
                <w:bCs/>
                <w:color w:val="000000"/>
                <w:sz w:val="20"/>
              </w:rPr>
              <w:t>ДОХОДЫ ОТ ПРОДАЖИ МАТЕРИАЛЬНЫХ И НЕМАТЕРИАЛЬНЫХ АКТИВОВ</w:t>
            </w:r>
          </w:p>
        </w:tc>
        <w:tc>
          <w:tcPr>
            <w:tcW w:w="1134" w:type="dxa"/>
            <w:tcBorders>
              <w:top w:val="nil"/>
              <w:left w:val="nil"/>
              <w:bottom w:val="single" w:sz="4" w:space="0" w:color="auto"/>
              <w:right w:val="single" w:sz="4" w:space="0" w:color="auto"/>
            </w:tcBorders>
            <w:shd w:val="clear" w:color="000000" w:fill="FFFFFF"/>
            <w:noWrap/>
            <w:vAlign w:val="center"/>
            <w:hideMark/>
          </w:tcPr>
          <w:p w:rsidR="0004703D" w:rsidRPr="00485DCB" w:rsidRDefault="0004703D" w:rsidP="0004703D">
            <w:pPr>
              <w:jc w:val="right"/>
              <w:rPr>
                <w:b/>
                <w:bCs/>
                <w:color w:val="000000"/>
                <w:sz w:val="20"/>
              </w:rPr>
            </w:pPr>
            <w:r w:rsidRPr="00485DCB">
              <w:rPr>
                <w:b/>
                <w:bCs/>
                <w:color w:val="000000"/>
                <w:sz w:val="20"/>
              </w:rPr>
              <w:t>19 095,9</w:t>
            </w:r>
          </w:p>
        </w:tc>
        <w:tc>
          <w:tcPr>
            <w:tcW w:w="1134" w:type="dxa"/>
            <w:tcBorders>
              <w:top w:val="nil"/>
              <w:left w:val="nil"/>
              <w:bottom w:val="single" w:sz="4" w:space="0" w:color="auto"/>
              <w:right w:val="single" w:sz="4" w:space="0" w:color="auto"/>
            </w:tcBorders>
            <w:shd w:val="clear" w:color="000000" w:fill="FFFFFF"/>
            <w:noWrap/>
            <w:vAlign w:val="center"/>
            <w:hideMark/>
          </w:tcPr>
          <w:p w:rsidR="0004703D" w:rsidRPr="00485DCB" w:rsidRDefault="0004703D" w:rsidP="0004703D">
            <w:pPr>
              <w:jc w:val="right"/>
              <w:rPr>
                <w:b/>
                <w:bCs/>
                <w:color w:val="000000"/>
                <w:sz w:val="20"/>
              </w:rPr>
            </w:pPr>
            <w:r w:rsidRPr="00485DCB">
              <w:rPr>
                <w:b/>
                <w:bCs/>
                <w:color w:val="000000"/>
                <w:sz w:val="20"/>
              </w:rPr>
              <w:t>8 150,0</w:t>
            </w:r>
          </w:p>
        </w:tc>
        <w:tc>
          <w:tcPr>
            <w:tcW w:w="1134" w:type="dxa"/>
            <w:tcBorders>
              <w:top w:val="nil"/>
              <w:left w:val="nil"/>
              <w:bottom w:val="single" w:sz="4" w:space="0" w:color="auto"/>
              <w:right w:val="single" w:sz="4" w:space="0" w:color="auto"/>
            </w:tcBorders>
            <w:shd w:val="clear" w:color="000000" w:fill="FFFFFF"/>
            <w:noWrap/>
            <w:vAlign w:val="center"/>
            <w:hideMark/>
          </w:tcPr>
          <w:p w:rsidR="0004703D" w:rsidRPr="00485DCB" w:rsidRDefault="0004703D" w:rsidP="0004703D">
            <w:pPr>
              <w:jc w:val="right"/>
              <w:rPr>
                <w:b/>
                <w:bCs/>
                <w:color w:val="000000"/>
                <w:sz w:val="20"/>
              </w:rPr>
            </w:pPr>
            <w:r w:rsidRPr="00485DCB">
              <w:rPr>
                <w:b/>
                <w:bCs/>
                <w:color w:val="000000"/>
                <w:sz w:val="20"/>
              </w:rPr>
              <w:t>8 150,0</w:t>
            </w:r>
          </w:p>
        </w:tc>
      </w:tr>
      <w:tr w:rsidR="0004703D" w:rsidRPr="00485DCB" w:rsidTr="004A2299">
        <w:trPr>
          <w:trHeight w:val="186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485DCB" w:rsidRDefault="0004703D" w:rsidP="0004703D">
            <w:pPr>
              <w:rPr>
                <w:color w:val="000000"/>
                <w:sz w:val="20"/>
              </w:rPr>
            </w:pPr>
            <w:r w:rsidRPr="00485DCB">
              <w:rPr>
                <w:color w:val="000000"/>
                <w:sz w:val="20"/>
              </w:rPr>
              <w:t>1 14 02050 13 0000 410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color w:val="000000"/>
                <w:sz w:val="20"/>
              </w:rPr>
            </w:pPr>
            <w:r w:rsidRPr="00485DCB">
              <w:rPr>
                <w:color w:val="000000"/>
                <w:sz w:val="20"/>
              </w:rPr>
              <w:t>Доходы от реализации имущества, находящегося в собственности городских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800,0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800,0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800,0</w:t>
            </w:r>
          </w:p>
        </w:tc>
      </w:tr>
      <w:tr w:rsidR="0004703D" w:rsidRPr="00485DCB" w:rsidTr="004A2299">
        <w:trPr>
          <w:trHeight w:val="103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485DCB" w:rsidRDefault="0004703D" w:rsidP="0004703D">
            <w:pPr>
              <w:rPr>
                <w:color w:val="000000"/>
                <w:sz w:val="20"/>
              </w:rPr>
            </w:pPr>
            <w:r w:rsidRPr="00485DCB">
              <w:rPr>
                <w:color w:val="000000"/>
                <w:sz w:val="20"/>
              </w:rPr>
              <w:lastRenderedPageBreak/>
              <w:t>1 14 06013 13 0000 430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color w:val="000000"/>
                <w:sz w:val="20"/>
              </w:rPr>
            </w:pPr>
            <w:r w:rsidRPr="00485DCB">
              <w:rPr>
                <w:color w:val="000000"/>
                <w:sz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18 295,9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7 350,0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7 350,0</w:t>
            </w:r>
          </w:p>
        </w:tc>
      </w:tr>
      <w:tr w:rsidR="0004703D" w:rsidRPr="00485DCB" w:rsidTr="004A2299">
        <w:trPr>
          <w:trHeight w:val="31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485DCB" w:rsidRDefault="0004703D" w:rsidP="0004703D">
            <w:pPr>
              <w:rPr>
                <w:b/>
                <w:bCs/>
                <w:color w:val="000000"/>
                <w:sz w:val="20"/>
              </w:rPr>
            </w:pPr>
            <w:r w:rsidRPr="00485DCB">
              <w:rPr>
                <w:b/>
                <w:bCs/>
                <w:color w:val="000000"/>
                <w:sz w:val="20"/>
              </w:rPr>
              <w:t>2 00 00000 00 0000 000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b/>
                <w:bCs/>
                <w:color w:val="000000"/>
                <w:sz w:val="20"/>
              </w:rPr>
            </w:pPr>
            <w:r w:rsidRPr="00485DCB">
              <w:rPr>
                <w:b/>
                <w:bCs/>
                <w:color w:val="000000"/>
                <w:sz w:val="20"/>
              </w:rPr>
              <w:t>БЕЗВОЗМЕЗДНЫЕ ПОСТУПЛЕНИЯ</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506 209,7</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12 334,2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12 863,6</w:t>
            </w:r>
          </w:p>
        </w:tc>
      </w:tr>
      <w:tr w:rsidR="0004703D" w:rsidRPr="00485DCB" w:rsidTr="004A2299">
        <w:trPr>
          <w:trHeight w:val="78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485DCB" w:rsidRDefault="0004703D" w:rsidP="0004703D">
            <w:pPr>
              <w:rPr>
                <w:b/>
                <w:bCs/>
                <w:color w:val="000000"/>
                <w:sz w:val="20"/>
              </w:rPr>
            </w:pPr>
            <w:r w:rsidRPr="00485DCB">
              <w:rPr>
                <w:b/>
                <w:bCs/>
                <w:color w:val="000000"/>
                <w:sz w:val="20"/>
              </w:rPr>
              <w:t>2 02 00000 00 0000 000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rPr>
                <w:b/>
                <w:bCs/>
                <w:color w:val="000000"/>
                <w:sz w:val="20"/>
              </w:rPr>
            </w:pPr>
            <w:r w:rsidRPr="00485DCB">
              <w:rPr>
                <w:b/>
                <w:bCs/>
                <w:color w:val="000000"/>
                <w:sz w:val="20"/>
              </w:rPr>
              <w:t>БЕЗВОЗМЕЗДНЫЕ ПОСТУПЛЕНИЯ ОТ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506 209,7</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12 334,2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12 863,6</w:t>
            </w:r>
          </w:p>
        </w:tc>
      </w:tr>
      <w:tr w:rsidR="0004703D" w:rsidRPr="00485DCB" w:rsidTr="004A2299">
        <w:trPr>
          <w:trHeight w:val="510"/>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485DCB" w:rsidRDefault="0004703D" w:rsidP="0004703D">
            <w:pPr>
              <w:rPr>
                <w:b/>
                <w:bCs/>
                <w:color w:val="000000"/>
                <w:sz w:val="20"/>
              </w:rPr>
            </w:pPr>
            <w:r w:rsidRPr="00485DCB">
              <w:rPr>
                <w:b/>
                <w:bCs/>
                <w:color w:val="000000"/>
                <w:sz w:val="20"/>
              </w:rPr>
              <w:t>2 02 10000 00 0000 151</w:t>
            </w:r>
          </w:p>
        </w:tc>
        <w:tc>
          <w:tcPr>
            <w:tcW w:w="4252" w:type="dxa"/>
            <w:tcBorders>
              <w:top w:val="nil"/>
              <w:left w:val="nil"/>
              <w:bottom w:val="single" w:sz="4" w:space="0" w:color="auto"/>
              <w:right w:val="single" w:sz="4" w:space="0" w:color="auto"/>
            </w:tcBorders>
            <w:shd w:val="clear" w:color="auto" w:fill="auto"/>
            <w:vAlign w:val="center"/>
            <w:hideMark/>
          </w:tcPr>
          <w:p w:rsidR="0004703D" w:rsidRPr="00485DCB" w:rsidRDefault="0004703D" w:rsidP="0004703D">
            <w:pPr>
              <w:jc w:val="both"/>
              <w:rPr>
                <w:b/>
                <w:bCs/>
                <w:sz w:val="20"/>
              </w:rPr>
            </w:pPr>
            <w:r w:rsidRPr="00485DCB">
              <w:rPr>
                <w:b/>
                <w:bCs/>
                <w:sz w:val="20"/>
              </w:rPr>
              <w:t>Дотации бюджетам бюджетной системы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11 831,3</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12 334,2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12 863,6</w:t>
            </w:r>
          </w:p>
        </w:tc>
      </w:tr>
      <w:tr w:rsidR="0004703D" w:rsidRPr="00485DCB" w:rsidTr="004A2299">
        <w:trPr>
          <w:trHeight w:val="525"/>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485DCB" w:rsidRDefault="0004703D" w:rsidP="0004703D">
            <w:pPr>
              <w:rPr>
                <w:color w:val="000000"/>
                <w:sz w:val="20"/>
              </w:rPr>
            </w:pPr>
            <w:r w:rsidRPr="00485DCB">
              <w:rPr>
                <w:color w:val="000000"/>
                <w:sz w:val="20"/>
              </w:rPr>
              <w:t>2 02 15001 13 0002 151</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jc w:val="both"/>
              <w:rPr>
                <w:color w:val="000000"/>
                <w:sz w:val="20"/>
              </w:rPr>
            </w:pPr>
            <w:r w:rsidRPr="00485DCB">
              <w:rPr>
                <w:color w:val="000000"/>
                <w:sz w:val="20"/>
              </w:rPr>
              <w:t>Дотации бюджетам городских поселений на выравнивание бюджетной обеспеченности</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11 831,3</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12 334,2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12 863,6</w:t>
            </w:r>
          </w:p>
        </w:tc>
      </w:tr>
      <w:tr w:rsidR="0004703D" w:rsidRPr="00485DCB" w:rsidTr="004A2299">
        <w:trPr>
          <w:trHeight w:val="1020"/>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485DCB" w:rsidRDefault="0004703D" w:rsidP="0004703D">
            <w:pPr>
              <w:rPr>
                <w:b/>
                <w:bCs/>
                <w:color w:val="000000"/>
                <w:sz w:val="20"/>
              </w:rPr>
            </w:pPr>
            <w:r w:rsidRPr="00485DCB">
              <w:rPr>
                <w:b/>
                <w:bCs/>
                <w:color w:val="000000"/>
                <w:sz w:val="20"/>
              </w:rPr>
              <w:t>2 02 25555 00 0000 151</w:t>
            </w:r>
          </w:p>
        </w:tc>
        <w:tc>
          <w:tcPr>
            <w:tcW w:w="4252" w:type="dxa"/>
            <w:tcBorders>
              <w:top w:val="nil"/>
              <w:left w:val="nil"/>
              <w:bottom w:val="single" w:sz="4" w:space="0" w:color="auto"/>
              <w:right w:val="single" w:sz="4" w:space="0" w:color="auto"/>
            </w:tcBorders>
            <w:shd w:val="clear" w:color="000000" w:fill="FFFFFF"/>
            <w:vAlign w:val="center"/>
            <w:hideMark/>
          </w:tcPr>
          <w:p w:rsidR="0004703D" w:rsidRPr="00485DCB" w:rsidRDefault="0004703D" w:rsidP="0004703D">
            <w:pPr>
              <w:rPr>
                <w:b/>
                <w:bCs/>
                <w:color w:val="000000"/>
                <w:sz w:val="20"/>
              </w:rPr>
            </w:pPr>
            <w:r w:rsidRPr="00485DCB">
              <w:rPr>
                <w:b/>
                <w:bCs/>
                <w:color w:val="000000"/>
                <w:sz w:val="20"/>
              </w:rPr>
              <w:t>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67 927,9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0,0</w:t>
            </w:r>
          </w:p>
        </w:tc>
      </w:tr>
      <w:tr w:rsidR="0004703D" w:rsidRPr="00485DCB" w:rsidTr="004A2299">
        <w:trPr>
          <w:trHeight w:val="1035"/>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485DCB" w:rsidRDefault="0004703D" w:rsidP="0004703D">
            <w:pPr>
              <w:rPr>
                <w:color w:val="000000"/>
                <w:sz w:val="20"/>
              </w:rPr>
            </w:pPr>
            <w:r w:rsidRPr="00485DCB">
              <w:rPr>
                <w:color w:val="000000"/>
                <w:sz w:val="20"/>
              </w:rPr>
              <w:t>2 02 25555 13 0000 151</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jc w:val="both"/>
              <w:rPr>
                <w:color w:val="000000"/>
                <w:sz w:val="20"/>
              </w:rPr>
            </w:pPr>
            <w:r w:rsidRPr="00485DCB">
              <w:rPr>
                <w:color w:val="000000"/>
                <w:sz w:val="20"/>
              </w:rPr>
              <w:t>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67 927,9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rPr>
                <w:color w:val="000000"/>
                <w:sz w:val="20"/>
              </w:rPr>
            </w:pPr>
            <w:r w:rsidRPr="00485DCB">
              <w:rPr>
                <w:color w:val="000000"/>
                <w:sz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rPr>
                <w:color w:val="000000"/>
                <w:sz w:val="20"/>
              </w:rPr>
            </w:pPr>
            <w:r w:rsidRPr="00485DCB">
              <w:rPr>
                <w:color w:val="000000"/>
                <w:sz w:val="20"/>
              </w:rPr>
              <w:t> </w:t>
            </w:r>
          </w:p>
        </w:tc>
      </w:tr>
      <w:tr w:rsidR="0004703D" w:rsidRPr="00485DCB" w:rsidTr="004A2299">
        <w:trPr>
          <w:trHeight w:val="315"/>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485DCB" w:rsidRDefault="0004703D" w:rsidP="0004703D">
            <w:pPr>
              <w:rPr>
                <w:b/>
                <w:bCs/>
                <w:color w:val="000000"/>
                <w:sz w:val="20"/>
              </w:rPr>
            </w:pPr>
            <w:r w:rsidRPr="00485DCB">
              <w:rPr>
                <w:b/>
                <w:bCs/>
                <w:color w:val="000000"/>
                <w:sz w:val="20"/>
              </w:rPr>
              <w:t>2 02 29999 13 0000 151</w:t>
            </w:r>
          </w:p>
        </w:tc>
        <w:tc>
          <w:tcPr>
            <w:tcW w:w="4252" w:type="dxa"/>
            <w:tcBorders>
              <w:top w:val="nil"/>
              <w:left w:val="nil"/>
              <w:bottom w:val="single" w:sz="4" w:space="0" w:color="auto"/>
              <w:right w:val="single" w:sz="4" w:space="0" w:color="auto"/>
            </w:tcBorders>
            <w:shd w:val="clear" w:color="auto" w:fill="auto"/>
            <w:vAlign w:val="center"/>
            <w:hideMark/>
          </w:tcPr>
          <w:p w:rsidR="0004703D" w:rsidRPr="00485DCB" w:rsidRDefault="0004703D" w:rsidP="0004703D">
            <w:pPr>
              <w:jc w:val="both"/>
              <w:rPr>
                <w:b/>
                <w:bCs/>
                <w:sz w:val="20"/>
              </w:rPr>
            </w:pPr>
            <w:r w:rsidRPr="00485DCB">
              <w:rPr>
                <w:b/>
                <w:bCs/>
                <w:sz w:val="20"/>
              </w:rPr>
              <w:t>Прочие субсидии бюджетам городских поселений</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149 630,0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0,0</w:t>
            </w:r>
          </w:p>
        </w:tc>
      </w:tr>
      <w:tr w:rsidR="0004703D" w:rsidRPr="00485DCB" w:rsidTr="004A2299">
        <w:trPr>
          <w:trHeight w:val="1800"/>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485DCB" w:rsidRDefault="0004703D" w:rsidP="0004703D">
            <w:pPr>
              <w:rPr>
                <w:color w:val="000000"/>
                <w:sz w:val="20"/>
              </w:rPr>
            </w:pPr>
            <w:r w:rsidRPr="00485DCB">
              <w:rPr>
                <w:color w:val="000000"/>
                <w:sz w:val="20"/>
              </w:rPr>
              <w:t>2 02 29999 13 0071 151</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jc w:val="both"/>
              <w:rPr>
                <w:color w:val="000000"/>
                <w:sz w:val="20"/>
              </w:rPr>
            </w:pPr>
            <w:r w:rsidRPr="00485DCB">
              <w:rPr>
                <w:color w:val="000000"/>
                <w:sz w:val="20"/>
              </w:rPr>
              <w:t>Субсидии бюджетам городских поселений области на 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областного дорожного фонда</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149 630,0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rPr>
                <w:color w:val="000000"/>
                <w:sz w:val="20"/>
              </w:rPr>
            </w:pPr>
            <w:r w:rsidRPr="00485DCB">
              <w:rPr>
                <w:color w:val="000000"/>
                <w:sz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rPr>
                <w:color w:val="000000"/>
                <w:sz w:val="20"/>
              </w:rPr>
            </w:pPr>
            <w:r w:rsidRPr="00485DCB">
              <w:rPr>
                <w:color w:val="000000"/>
                <w:sz w:val="20"/>
              </w:rPr>
              <w:t> </w:t>
            </w:r>
          </w:p>
        </w:tc>
      </w:tr>
      <w:tr w:rsidR="0004703D" w:rsidRPr="00485DCB" w:rsidTr="004A2299">
        <w:trPr>
          <w:trHeight w:val="315"/>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485DCB" w:rsidRDefault="0004703D" w:rsidP="0004703D">
            <w:pPr>
              <w:rPr>
                <w:b/>
                <w:bCs/>
                <w:color w:val="000000"/>
                <w:sz w:val="20"/>
              </w:rPr>
            </w:pPr>
            <w:r w:rsidRPr="00485DCB">
              <w:rPr>
                <w:b/>
                <w:bCs/>
                <w:color w:val="000000"/>
                <w:sz w:val="20"/>
              </w:rPr>
              <w:t>2 02 40000 00 0000 151</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jc w:val="both"/>
              <w:rPr>
                <w:b/>
                <w:bCs/>
                <w:color w:val="000000"/>
                <w:sz w:val="20"/>
              </w:rPr>
            </w:pPr>
            <w:r w:rsidRPr="00485DCB">
              <w:rPr>
                <w:b/>
                <w:bCs/>
                <w:color w:val="000000"/>
                <w:sz w:val="20"/>
              </w:rPr>
              <w:t>Иные межбюджетные трансферты</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276 820,5</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0,0</w:t>
            </w:r>
          </w:p>
        </w:tc>
      </w:tr>
      <w:tr w:rsidR="0004703D" w:rsidRPr="00485DCB" w:rsidTr="004A2299">
        <w:trPr>
          <w:trHeight w:val="780"/>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485DCB" w:rsidRDefault="0004703D" w:rsidP="0004703D">
            <w:pPr>
              <w:rPr>
                <w:color w:val="000000"/>
                <w:sz w:val="20"/>
              </w:rPr>
            </w:pPr>
            <w:r w:rsidRPr="00485DCB">
              <w:rPr>
                <w:color w:val="000000"/>
                <w:sz w:val="20"/>
              </w:rPr>
              <w:t>2 02 45390 13 0000 151</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jc w:val="both"/>
              <w:rPr>
                <w:color w:val="000000"/>
                <w:sz w:val="20"/>
              </w:rPr>
            </w:pPr>
            <w:r w:rsidRPr="00485DCB">
              <w:rPr>
                <w:color w:val="000000"/>
                <w:sz w:val="20"/>
              </w:rPr>
              <w:t>Межбюджетные трансферты, передаваемые бюджетам городских поселений на финансовое обеспечение дорожной деятельности</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270 000,0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0,0</w:t>
            </w:r>
          </w:p>
        </w:tc>
      </w:tr>
      <w:tr w:rsidR="0004703D" w:rsidRPr="00485DCB" w:rsidTr="004A2299">
        <w:trPr>
          <w:trHeight w:val="4095"/>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485DCB" w:rsidRDefault="0004703D" w:rsidP="0004703D">
            <w:pPr>
              <w:rPr>
                <w:color w:val="000000"/>
                <w:sz w:val="20"/>
              </w:rPr>
            </w:pPr>
            <w:r w:rsidRPr="00485DCB">
              <w:rPr>
                <w:color w:val="000000"/>
                <w:sz w:val="20"/>
              </w:rPr>
              <w:t>2 02 49999 13 0002 151</w:t>
            </w:r>
          </w:p>
        </w:tc>
        <w:tc>
          <w:tcPr>
            <w:tcW w:w="4252" w:type="dxa"/>
            <w:tcBorders>
              <w:top w:val="nil"/>
              <w:left w:val="nil"/>
              <w:bottom w:val="single" w:sz="4" w:space="0" w:color="auto"/>
              <w:right w:val="single" w:sz="4" w:space="0" w:color="auto"/>
            </w:tcBorders>
            <w:shd w:val="clear" w:color="auto" w:fill="auto"/>
            <w:vAlign w:val="bottom"/>
            <w:hideMark/>
          </w:tcPr>
          <w:p w:rsidR="0004703D" w:rsidRPr="00485DCB" w:rsidRDefault="0004703D" w:rsidP="0004703D">
            <w:pPr>
              <w:jc w:val="both"/>
              <w:rPr>
                <w:color w:val="000000"/>
                <w:sz w:val="20"/>
              </w:rPr>
            </w:pPr>
            <w:proofErr w:type="gramStart"/>
            <w:r w:rsidRPr="00485DCB">
              <w:rPr>
                <w:color w:val="000000"/>
                <w:sz w:val="20"/>
              </w:rPr>
              <w:t>Межбюджетные трансферты, передаваемые бюджетам городских поселений из бюджета Энгельсского муниципального района, за счет средств субсидии из областного бюджета бюджетам муниципальных районов и городских округов области на обеспечение расходных обязательств, связанных с повышением оплаты труда отдельным категориям работников бюджетной сферы в целях реализации Указа Президента Российской Федерации от 7 мая 2012 года № 597 «О мероприятиях по реализации государственной социальной политики» в</w:t>
            </w:r>
            <w:proofErr w:type="gramEnd"/>
            <w:r w:rsidRPr="00485DCB">
              <w:rPr>
                <w:color w:val="000000"/>
                <w:sz w:val="20"/>
              </w:rPr>
              <w:t xml:space="preserve"> </w:t>
            </w:r>
            <w:proofErr w:type="gramStart"/>
            <w:r w:rsidRPr="00485DCB">
              <w:rPr>
                <w:color w:val="000000"/>
                <w:sz w:val="20"/>
              </w:rPr>
              <w:t>рамках</w:t>
            </w:r>
            <w:proofErr w:type="gramEnd"/>
            <w:r w:rsidRPr="00485DCB">
              <w:rPr>
                <w:color w:val="000000"/>
                <w:sz w:val="20"/>
              </w:rPr>
              <w:t xml:space="preserve"> реализации государственной программы Саратовской области «Развитие государственного и муниципального управления до 2020 года» и условиях ее расходования </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6 820,5</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color w:val="000000"/>
                <w:sz w:val="20"/>
              </w:rPr>
            </w:pPr>
            <w:r w:rsidRPr="00485DCB">
              <w:rPr>
                <w:color w:val="000000"/>
                <w:sz w:val="20"/>
              </w:rPr>
              <w:t>0,0</w:t>
            </w:r>
          </w:p>
        </w:tc>
      </w:tr>
      <w:tr w:rsidR="0004703D" w:rsidRPr="00485DCB" w:rsidTr="004A2299">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485DCB" w:rsidRDefault="0004703D" w:rsidP="0004703D">
            <w:pPr>
              <w:rPr>
                <w:b/>
                <w:bCs/>
                <w:color w:val="000000"/>
                <w:sz w:val="20"/>
              </w:rPr>
            </w:pPr>
            <w:r w:rsidRPr="00485DCB">
              <w:rPr>
                <w:b/>
                <w:bCs/>
                <w:color w:val="000000"/>
                <w:sz w:val="20"/>
              </w:rPr>
              <w:t> </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rsidR="0004703D" w:rsidRPr="00485DCB" w:rsidRDefault="0004703D" w:rsidP="0004703D">
            <w:pPr>
              <w:rPr>
                <w:b/>
                <w:bCs/>
                <w:color w:val="000000"/>
                <w:sz w:val="20"/>
              </w:rPr>
            </w:pPr>
            <w:r w:rsidRPr="00485DCB">
              <w:rPr>
                <w:b/>
                <w:bCs/>
                <w:color w:val="000000"/>
                <w:sz w:val="20"/>
              </w:rPr>
              <w:t>ИТОГО ДОХОДОВ</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8C6D88">
            <w:pPr>
              <w:jc w:val="right"/>
              <w:rPr>
                <w:b/>
                <w:bCs/>
                <w:color w:val="000000"/>
                <w:sz w:val="20"/>
              </w:rPr>
            </w:pPr>
            <w:r w:rsidRPr="00485DCB">
              <w:rPr>
                <w:b/>
                <w:bCs/>
                <w:color w:val="000000"/>
                <w:sz w:val="20"/>
              </w:rPr>
              <w:t>1</w:t>
            </w:r>
            <w:r w:rsidR="00FE62F7" w:rsidRPr="00485DCB">
              <w:rPr>
                <w:b/>
                <w:bCs/>
                <w:color w:val="000000"/>
                <w:sz w:val="20"/>
              </w:rPr>
              <w:t> </w:t>
            </w:r>
            <w:r w:rsidRPr="00485DCB">
              <w:rPr>
                <w:b/>
                <w:bCs/>
                <w:color w:val="000000"/>
                <w:sz w:val="20"/>
              </w:rPr>
              <w:t>18</w:t>
            </w:r>
            <w:r w:rsidR="00FE62F7" w:rsidRPr="00485DCB">
              <w:rPr>
                <w:b/>
                <w:bCs/>
                <w:color w:val="000000"/>
                <w:sz w:val="20"/>
              </w:rPr>
              <w:t>6</w:t>
            </w:r>
            <w:r w:rsidR="008C6D88" w:rsidRPr="00485DCB">
              <w:rPr>
                <w:b/>
                <w:bCs/>
                <w:color w:val="000000"/>
                <w:sz w:val="20"/>
              </w:rPr>
              <w:t> 629,3</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685 569,5</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485DCB" w:rsidRDefault="0004703D" w:rsidP="0004703D">
            <w:pPr>
              <w:jc w:val="right"/>
              <w:rPr>
                <w:b/>
                <w:bCs/>
                <w:color w:val="000000"/>
                <w:sz w:val="20"/>
              </w:rPr>
            </w:pPr>
            <w:r w:rsidRPr="00485DCB">
              <w:rPr>
                <w:b/>
                <w:bCs/>
                <w:color w:val="000000"/>
                <w:sz w:val="20"/>
              </w:rPr>
              <w:t>711 546,9</w:t>
            </w:r>
          </w:p>
        </w:tc>
      </w:tr>
    </w:tbl>
    <w:p w:rsidR="00EF488A" w:rsidRDefault="00EF488A">
      <w:pPr>
        <w:spacing w:after="200" w:line="276" w:lineRule="auto"/>
        <w:rPr>
          <w:b/>
          <w:bCs/>
          <w:sz w:val="22"/>
          <w:szCs w:val="22"/>
        </w:rPr>
      </w:pPr>
    </w:p>
    <w:tbl>
      <w:tblPr>
        <w:tblW w:w="5953" w:type="dxa"/>
        <w:tblInd w:w="3936" w:type="dxa"/>
        <w:tblLook w:val="04A0" w:firstRow="1" w:lastRow="0" w:firstColumn="1" w:lastColumn="0" w:noHBand="0" w:noVBand="1"/>
      </w:tblPr>
      <w:tblGrid>
        <w:gridCol w:w="5953"/>
      </w:tblGrid>
      <w:tr w:rsidR="00EF488A" w:rsidRPr="00E02FA8" w:rsidTr="004A2299">
        <w:trPr>
          <w:trHeight w:val="927"/>
        </w:trPr>
        <w:tc>
          <w:tcPr>
            <w:tcW w:w="5953" w:type="dxa"/>
          </w:tcPr>
          <w:p w:rsidR="00EF488A" w:rsidRPr="004A2299" w:rsidRDefault="00EF488A" w:rsidP="00EF488A">
            <w:pPr>
              <w:jc w:val="right"/>
              <w:rPr>
                <w:b/>
                <w:bCs/>
                <w:sz w:val="22"/>
                <w:szCs w:val="22"/>
              </w:rPr>
            </w:pPr>
          </w:p>
          <w:p w:rsidR="00EF488A" w:rsidRPr="004A2299" w:rsidRDefault="00EF488A" w:rsidP="00EF488A">
            <w:pPr>
              <w:jc w:val="right"/>
              <w:rPr>
                <w:b/>
                <w:bCs/>
                <w:sz w:val="22"/>
                <w:szCs w:val="22"/>
              </w:rPr>
            </w:pPr>
          </w:p>
          <w:p w:rsidR="00EF488A" w:rsidRPr="004A2299" w:rsidRDefault="00EF488A" w:rsidP="00EF488A">
            <w:pPr>
              <w:jc w:val="right"/>
              <w:rPr>
                <w:b/>
                <w:bCs/>
                <w:sz w:val="22"/>
                <w:szCs w:val="22"/>
              </w:rPr>
            </w:pPr>
          </w:p>
          <w:p w:rsidR="00EF488A" w:rsidRPr="004A2299" w:rsidRDefault="00EF488A" w:rsidP="00EF488A">
            <w:pPr>
              <w:jc w:val="right"/>
              <w:rPr>
                <w:b/>
                <w:bCs/>
                <w:sz w:val="22"/>
                <w:szCs w:val="22"/>
              </w:rPr>
            </w:pPr>
          </w:p>
          <w:p w:rsidR="00EF488A" w:rsidRPr="004A2299" w:rsidRDefault="00EF488A" w:rsidP="00EF488A">
            <w:pPr>
              <w:jc w:val="right"/>
              <w:rPr>
                <w:b/>
                <w:bCs/>
                <w:sz w:val="22"/>
                <w:szCs w:val="22"/>
              </w:rPr>
            </w:pPr>
          </w:p>
          <w:p w:rsidR="00EF488A" w:rsidRPr="004A2299" w:rsidRDefault="00EF488A" w:rsidP="00EF488A">
            <w:pPr>
              <w:jc w:val="right"/>
              <w:rPr>
                <w:b/>
                <w:bCs/>
                <w:sz w:val="22"/>
                <w:szCs w:val="22"/>
              </w:rPr>
            </w:pPr>
          </w:p>
          <w:p w:rsidR="00EF488A" w:rsidRPr="004A2299" w:rsidRDefault="00EF488A" w:rsidP="00EF488A">
            <w:pPr>
              <w:jc w:val="right"/>
              <w:rPr>
                <w:b/>
                <w:bCs/>
                <w:sz w:val="22"/>
                <w:szCs w:val="22"/>
              </w:rPr>
            </w:pPr>
            <w:r w:rsidRPr="004A2299">
              <w:rPr>
                <w:b/>
                <w:bCs/>
                <w:sz w:val="22"/>
                <w:szCs w:val="22"/>
              </w:rPr>
              <w:t>Приложение 2</w:t>
            </w:r>
          </w:p>
          <w:p w:rsidR="00A434C7" w:rsidRDefault="00EF488A" w:rsidP="004A2299">
            <w:pPr>
              <w:ind w:left="-391" w:firstLine="391"/>
              <w:jc w:val="right"/>
              <w:rPr>
                <w:b/>
                <w:bCs/>
                <w:sz w:val="22"/>
                <w:szCs w:val="22"/>
              </w:rPr>
            </w:pPr>
            <w:r w:rsidRPr="00A434C7">
              <w:rPr>
                <w:bCs/>
                <w:sz w:val="22"/>
                <w:szCs w:val="22"/>
              </w:rPr>
              <w:t xml:space="preserve">к решению Энгельсского </w:t>
            </w:r>
            <w:r w:rsidR="004A2299" w:rsidRPr="00A434C7">
              <w:rPr>
                <w:bCs/>
                <w:sz w:val="22"/>
                <w:szCs w:val="22"/>
              </w:rPr>
              <w:t>городского Совета депутатов</w:t>
            </w:r>
            <w:r w:rsidR="004A2299">
              <w:rPr>
                <w:b/>
                <w:bCs/>
                <w:sz w:val="22"/>
                <w:szCs w:val="22"/>
              </w:rPr>
              <w:t xml:space="preserve"> </w:t>
            </w:r>
          </w:p>
          <w:p w:rsidR="00EF488A" w:rsidRPr="004A2299" w:rsidRDefault="004A2299" w:rsidP="004A2299">
            <w:pPr>
              <w:ind w:left="-391" w:firstLine="391"/>
              <w:jc w:val="right"/>
              <w:rPr>
                <w:b/>
                <w:bCs/>
                <w:sz w:val="22"/>
                <w:szCs w:val="22"/>
              </w:rPr>
            </w:pPr>
            <w:r>
              <w:rPr>
                <w:b/>
                <w:bCs/>
                <w:sz w:val="22"/>
                <w:szCs w:val="22"/>
              </w:rPr>
              <w:t>от</w:t>
            </w:r>
            <w:r w:rsidR="00EF488A" w:rsidRPr="004A2299">
              <w:rPr>
                <w:b/>
                <w:bCs/>
                <w:sz w:val="22"/>
                <w:szCs w:val="22"/>
              </w:rPr>
              <w:t xml:space="preserve"> </w:t>
            </w:r>
            <w:r>
              <w:rPr>
                <w:b/>
                <w:bCs/>
                <w:sz w:val="22"/>
                <w:szCs w:val="22"/>
              </w:rPr>
              <w:t xml:space="preserve">18 апреля </w:t>
            </w:r>
            <w:r w:rsidR="00EF488A" w:rsidRPr="004A2299">
              <w:rPr>
                <w:b/>
                <w:bCs/>
                <w:sz w:val="22"/>
                <w:szCs w:val="22"/>
              </w:rPr>
              <w:t xml:space="preserve">2018 года № </w:t>
            </w:r>
            <w:r>
              <w:rPr>
                <w:b/>
                <w:bCs/>
                <w:sz w:val="22"/>
                <w:szCs w:val="22"/>
              </w:rPr>
              <w:t>514</w:t>
            </w:r>
            <w:r w:rsidR="00EF488A" w:rsidRPr="004A2299">
              <w:rPr>
                <w:b/>
                <w:bCs/>
                <w:sz w:val="22"/>
                <w:szCs w:val="22"/>
              </w:rPr>
              <w:t>/01</w:t>
            </w:r>
          </w:p>
        </w:tc>
      </w:tr>
      <w:tr w:rsidR="00EF488A" w:rsidRPr="00E02FA8" w:rsidTr="004A2299">
        <w:trPr>
          <w:trHeight w:val="927"/>
        </w:trPr>
        <w:tc>
          <w:tcPr>
            <w:tcW w:w="5953" w:type="dxa"/>
          </w:tcPr>
          <w:p w:rsidR="00EF488A" w:rsidRPr="004A2299" w:rsidRDefault="00EF488A" w:rsidP="00EF488A">
            <w:pPr>
              <w:jc w:val="right"/>
              <w:rPr>
                <w:b/>
                <w:bCs/>
                <w:sz w:val="22"/>
                <w:szCs w:val="22"/>
              </w:rPr>
            </w:pPr>
            <w:r w:rsidRPr="004A2299">
              <w:rPr>
                <w:b/>
                <w:bCs/>
                <w:sz w:val="22"/>
                <w:szCs w:val="22"/>
              </w:rPr>
              <w:lastRenderedPageBreak/>
              <w:t>Приложение 2</w:t>
            </w:r>
          </w:p>
          <w:p w:rsidR="00A434C7" w:rsidRDefault="00EF488A" w:rsidP="00EF488A">
            <w:pPr>
              <w:tabs>
                <w:tab w:val="left" w:pos="6943"/>
              </w:tabs>
              <w:jc w:val="right"/>
              <w:rPr>
                <w:b/>
                <w:bCs/>
                <w:sz w:val="22"/>
                <w:szCs w:val="22"/>
              </w:rPr>
            </w:pPr>
            <w:r w:rsidRPr="00A434C7">
              <w:rPr>
                <w:bCs/>
                <w:sz w:val="22"/>
                <w:szCs w:val="22"/>
              </w:rPr>
              <w:t>к решению Энгельсского городского Совета депутатов</w:t>
            </w:r>
            <w:r w:rsidRPr="004A2299">
              <w:rPr>
                <w:b/>
                <w:bCs/>
                <w:sz w:val="22"/>
                <w:szCs w:val="22"/>
              </w:rPr>
              <w:t xml:space="preserve"> </w:t>
            </w:r>
          </w:p>
          <w:p w:rsidR="00EF488A" w:rsidRPr="004A2299" w:rsidRDefault="00EF488A" w:rsidP="00EF488A">
            <w:pPr>
              <w:tabs>
                <w:tab w:val="left" w:pos="6943"/>
              </w:tabs>
              <w:jc w:val="right"/>
              <w:rPr>
                <w:b/>
                <w:sz w:val="22"/>
                <w:szCs w:val="22"/>
              </w:rPr>
            </w:pPr>
            <w:r w:rsidRPr="004A2299">
              <w:rPr>
                <w:b/>
                <w:bCs/>
                <w:sz w:val="22"/>
                <w:szCs w:val="22"/>
              </w:rPr>
              <w:t>от 27 декабря 2017 года № 488/01</w:t>
            </w:r>
          </w:p>
        </w:tc>
      </w:tr>
    </w:tbl>
    <w:p w:rsidR="00EF488A" w:rsidRDefault="00EF488A">
      <w:pPr>
        <w:spacing w:after="200" w:line="276" w:lineRule="auto"/>
        <w:rPr>
          <w:b/>
          <w:bCs/>
          <w:sz w:val="22"/>
          <w:szCs w:val="22"/>
        </w:rPr>
      </w:pPr>
    </w:p>
    <w:p w:rsidR="00EF488A" w:rsidRPr="005E416E" w:rsidRDefault="00EF488A" w:rsidP="00EF488A">
      <w:pPr>
        <w:framePr w:hSpace="180" w:wrap="around" w:vAnchor="text" w:hAnchor="margin" w:xAlign="center" w:y="152"/>
        <w:jc w:val="center"/>
        <w:rPr>
          <w:b/>
          <w:bCs/>
          <w:color w:val="000000"/>
          <w:sz w:val="22"/>
          <w:szCs w:val="22"/>
        </w:rPr>
      </w:pPr>
      <w:r w:rsidRPr="005E416E">
        <w:rPr>
          <w:b/>
          <w:sz w:val="22"/>
          <w:szCs w:val="22"/>
        </w:rPr>
        <w:t xml:space="preserve">Перечень главных администраторов доходов </w:t>
      </w:r>
      <w:r w:rsidRPr="005E416E">
        <w:rPr>
          <w:b/>
          <w:bCs/>
          <w:color w:val="000000"/>
          <w:sz w:val="22"/>
          <w:szCs w:val="22"/>
        </w:rPr>
        <w:t xml:space="preserve">бюджета муниципального образования город Энгельс Энгельсского муниципального района Саратовской области на 2018 год </w:t>
      </w:r>
    </w:p>
    <w:p w:rsidR="00EF488A" w:rsidRPr="005E416E" w:rsidRDefault="00EF488A" w:rsidP="00EF488A">
      <w:pPr>
        <w:jc w:val="center"/>
        <w:rPr>
          <w:b/>
          <w:sz w:val="22"/>
          <w:szCs w:val="22"/>
        </w:rPr>
      </w:pPr>
      <w:r w:rsidRPr="005E416E">
        <w:rPr>
          <w:b/>
          <w:bCs/>
          <w:color w:val="000000"/>
          <w:sz w:val="22"/>
          <w:szCs w:val="22"/>
        </w:rPr>
        <w:t>и на плановый период 2019 и 2020 годов</w:t>
      </w:r>
    </w:p>
    <w:p w:rsidR="00EF488A" w:rsidRPr="00400775" w:rsidRDefault="00EF488A" w:rsidP="00EF488A">
      <w:pPr>
        <w:jc w:val="center"/>
        <w:rPr>
          <w:b/>
          <w:sz w:val="24"/>
          <w:szCs w:val="24"/>
        </w:rPr>
      </w:pPr>
    </w:p>
    <w:tbl>
      <w:tblPr>
        <w:tblW w:w="9923" w:type="dxa"/>
        <w:tblInd w:w="-34" w:type="dxa"/>
        <w:tblLayout w:type="fixed"/>
        <w:tblLook w:val="04A0" w:firstRow="1" w:lastRow="0" w:firstColumn="1" w:lastColumn="0" w:noHBand="0" w:noVBand="1"/>
      </w:tblPr>
      <w:tblGrid>
        <w:gridCol w:w="1418"/>
        <w:gridCol w:w="555"/>
        <w:gridCol w:w="1713"/>
        <w:gridCol w:w="1683"/>
        <w:gridCol w:w="4554"/>
      </w:tblGrid>
      <w:tr w:rsidR="00EF488A" w:rsidRPr="00635F33" w:rsidTr="00F5313D">
        <w:trPr>
          <w:trHeight w:val="57"/>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bCs/>
                <w:sz w:val="20"/>
              </w:rPr>
            </w:pPr>
            <w:r w:rsidRPr="00635F33">
              <w:rPr>
                <w:bCs/>
                <w:sz w:val="20"/>
              </w:rPr>
              <w:t>Код главного администратора</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bCs/>
                <w:sz w:val="20"/>
              </w:rPr>
            </w:pPr>
            <w:r w:rsidRPr="00635F33">
              <w:rPr>
                <w:bCs/>
                <w:sz w:val="20"/>
              </w:rPr>
              <w:t>Код бюджетной классификации</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bCs/>
                <w:sz w:val="20"/>
              </w:rPr>
            </w:pPr>
            <w:r w:rsidRPr="00635F33">
              <w:rPr>
                <w:bCs/>
                <w:sz w:val="20"/>
              </w:rPr>
              <w:t>Наименование</w:t>
            </w:r>
          </w:p>
        </w:tc>
      </w:tr>
      <w:tr w:rsidR="00EF488A" w:rsidRPr="00635F33" w:rsidTr="00F5313D">
        <w:trPr>
          <w:trHeight w:val="383"/>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337E49" w:rsidP="00A434C7">
            <w:pPr>
              <w:tabs>
                <w:tab w:val="left" w:pos="0"/>
              </w:tabs>
              <w:jc w:val="center"/>
              <w:rPr>
                <w:b/>
                <w:bCs/>
                <w:sz w:val="20"/>
              </w:rPr>
            </w:pPr>
            <w:r>
              <w:rPr>
                <w:b/>
                <w:bCs/>
                <w:sz w:val="20"/>
              </w:rPr>
              <w:t>102</w:t>
            </w:r>
          </w:p>
        </w:tc>
        <w:tc>
          <w:tcPr>
            <w:tcW w:w="8505" w:type="dxa"/>
            <w:gridSpan w:val="4"/>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337E49" w:rsidP="00A434C7">
            <w:pPr>
              <w:tabs>
                <w:tab w:val="left" w:pos="0"/>
              </w:tabs>
              <w:jc w:val="center"/>
              <w:rPr>
                <w:b/>
                <w:bCs/>
                <w:sz w:val="20"/>
              </w:rPr>
            </w:pPr>
            <w:r>
              <w:rPr>
                <w:b/>
                <w:bCs/>
                <w:sz w:val="20"/>
              </w:rPr>
              <w:t>Администрация Энгельсского муниципального района</w:t>
            </w:r>
          </w:p>
        </w:tc>
      </w:tr>
      <w:tr w:rsidR="00337E49"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37E49" w:rsidRDefault="00337E49" w:rsidP="00A434C7">
            <w:pPr>
              <w:tabs>
                <w:tab w:val="left" w:pos="0"/>
              </w:tabs>
              <w:jc w:val="center"/>
            </w:pPr>
            <w:r w:rsidRPr="00E02E98">
              <w:rPr>
                <w:sz w:val="20"/>
              </w:rPr>
              <w:t>102</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337E49" w:rsidRPr="00635F33" w:rsidRDefault="00337E49" w:rsidP="00A434C7">
            <w:pPr>
              <w:tabs>
                <w:tab w:val="left" w:pos="0"/>
              </w:tabs>
              <w:jc w:val="center"/>
              <w:rPr>
                <w:sz w:val="20"/>
              </w:rPr>
            </w:pPr>
            <w:r w:rsidRPr="00635F33">
              <w:rPr>
                <w:sz w:val="20"/>
              </w:rPr>
              <w:t>1 13 02995 13 0000 130</w:t>
            </w:r>
          </w:p>
        </w:tc>
        <w:tc>
          <w:tcPr>
            <w:tcW w:w="6237" w:type="dxa"/>
            <w:gridSpan w:val="2"/>
            <w:tcBorders>
              <w:top w:val="single" w:sz="4" w:space="0" w:color="auto"/>
              <w:left w:val="nil"/>
              <w:bottom w:val="single" w:sz="4" w:space="0" w:color="auto"/>
              <w:right w:val="single" w:sz="4" w:space="0" w:color="auto"/>
            </w:tcBorders>
            <w:shd w:val="clear" w:color="auto" w:fill="auto"/>
            <w:vAlign w:val="center"/>
          </w:tcPr>
          <w:p w:rsidR="00337E49" w:rsidRPr="00635F33" w:rsidRDefault="00337E49" w:rsidP="00A434C7">
            <w:pPr>
              <w:tabs>
                <w:tab w:val="left" w:pos="0"/>
              </w:tabs>
              <w:jc w:val="both"/>
              <w:rPr>
                <w:sz w:val="20"/>
                <w:vertAlign w:val="superscript"/>
              </w:rPr>
            </w:pPr>
            <w:r w:rsidRPr="00635F33">
              <w:rPr>
                <w:sz w:val="20"/>
              </w:rPr>
              <w:t>Прочие доходы от компенсации затрат  бюджетов городских поселений</w:t>
            </w:r>
            <w:proofErr w:type="gramStart"/>
            <w:r w:rsidRPr="00635F33">
              <w:rPr>
                <w:sz w:val="20"/>
                <w:vertAlign w:val="superscript"/>
              </w:rPr>
              <w:t>1</w:t>
            </w:r>
            <w:proofErr w:type="gramEnd"/>
          </w:p>
        </w:tc>
      </w:tr>
      <w:tr w:rsidR="00337E49"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337E49" w:rsidRDefault="00337E49" w:rsidP="00A434C7">
            <w:pPr>
              <w:tabs>
                <w:tab w:val="left" w:pos="0"/>
              </w:tabs>
              <w:jc w:val="center"/>
            </w:pPr>
            <w:r w:rsidRPr="00E02E98">
              <w:rPr>
                <w:sz w:val="20"/>
              </w:rPr>
              <w:t>102</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337E49" w:rsidRPr="00635F33" w:rsidRDefault="00337E49" w:rsidP="00A434C7">
            <w:pPr>
              <w:tabs>
                <w:tab w:val="left" w:pos="0"/>
              </w:tabs>
              <w:jc w:val="center"/>
              <w:rPr>
                <w:sz w:val="20"/>
              </w:rPr>
            </w:pPr>
            <w:r w:rsidRPr="00635F33">
              <w:rPr>
                <w:sz w:val="20"/>
              </w:rPr>
              <w:t>1 17 01050 13 0000 180</w:t>
            </w:r>
          </w:p>
        </w:tc>
        <w:tc>
          <w:tcPr>
            <w:tcW w:w="6237" w:type="dxa"/>
            <w:gridSpan w:val="2"/>
            <w:tcBorders>
              <w:top w:val="single" w:sz="4" w:space="0" w:color="auto"/>
              <w:left w:val="nil"/>
              <w:bottom w:val="single" w:sz="4" w:space="0" w:color="auto"/>
              <w:right w:val="single" w:sz="4" w:space="0" w:color="auto"/>
            </w:tcBorders>
            <w:shd w:val="clear" w:color="auto" w:fill="auto"/>
            <w:vAlign w:val="center"/>
          </w:tcPr>
          <w:p w:rsidR="00337E49" w:rsidRPr="00635F33" w:rsidRDefault="00337E49" w:rsidP="00A434C7">
            <w:pPr>
              <w:tabs>
                <w:tab w:val="left" w:pos="0"/>
              </w:tabs>
              <w:jc w:val="both"/>
              <w:rPr>
                <w:sz w:val="20"/>
              </w:rPr>
            </w:pPr>
            <w:r w:rsidRPr="00635F33">
              <w:rPr>
                <w:color w:val="000000"/>
                <w:sz w:val="20"/>
              </w:rPr>
              <w:t>Невыясненные поступления, зачисляемые в бюджеты городских поселений</w:t>
            </w:r>
          </w:p>
        </w:tc>
      </w:tr>
      <w:tr w:rsidR="00337E49"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E49" w:rsidRPr="00635F33" w:rsidRDefault="00337E49" w:rsidP="00A434C7">
            <w:pPr>
              <w:tabs>
                <w:tab w:val="left" w:pos="0"/>
              </w:tabs>
              <w:jc w:val="center"/>
              <w:rPr>
                <w:sz w:val="20"/>
              </w:rPr>
            </w:pPr>
            <w:r>
              <w:rPr>
                <w:sz w:val="20"/>
              </w:rPr>
              <w:t>102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337E49" w:rsidRPr="00635F33" w:rsidRDefault="00337E49" w:rsidP="00A434C7">
            <w:pPr>
              <w:tabs>
                <w:tab w:val="left" w:pos="0"/>
              </w:tabs>
              <w:jc w:val="center"/>
              <w:rPr>
                <w:sz w:val="20"/>
              </w:rPr>
            </w:pPr>
            <w:r w:rsidRPr="00635F33">
              <w:rPr>
                <w:sz w:val="20"/>
              </w:rPr>
              <w:t>1 17 05050 13 0000 180</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337E49" w:rsidRPr="00635F33" w:rsidRDefault="00337E49" w:rsidP="00A434C7">
            <w:pPr>
              <w:tabs>
                <w:tab w:val="left" w:pos="0"/>
              </w:tabs>
              <w:jc w:val="both"/>
              <w:rPr>
                <w:sz w:val="20"/>
              </w:rPr>
            </w:pPr>
            <w:r w:rsidRPr="00635F33">
              <w:rPr>
                <w:color w:val="000000"/>
                <w:sz w:val="20"/>
              </w:rPr>
              <w:t>Прочие неналоговые доходы бюджетов городских поселений</w:t>
            </w:r>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b/>
                <w:bCs/>
                <w:sz w:val="20"/>
              </w:rPr>
            </w:pPr>
            <w:r w:rsidRPr="00635F33">
              <w:rPr>
                <w:b/>
                <w:bCs/>
                <w:sz w:val="20"/>
              </w:rPr>
              <w:t>119</w:t>
            </w:r>
          </w:p>
        </w:tc>
        <w:tc>
          <w:tcPr>
            <w:tcW w:w="8505" w:type="dxa"/>
            <w:gridSpan w:val="4"/>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b/>
                <w:bCs/>
                <w:sz w:val="20"/>
              </w:rPr>
            </w:pPr>
            <w:r w:rsidRPr="00635F33">
              <w:rPr>
                <w:b/>
                <w:bCs/>
                <w:sz w:val="20"/>
              </w:rPr>
              <w:t>Комитет финансов администрации Энгельсского муниципального района</w:t>
            </w:r>
          </w:p>
        </w:tc>
      </w:tr>
      <w:tr w:rsidR="00EF488A" w:rsidRPr="00635F33" w:rsidTr="00F5313D">
        <w:trPr>
          <w:trHeight w:val="57"/>
        </w:trPr>
        <w:tc>
          <w:tcPr>
            <w:tcW w:w="1418" w:type="dxa"/>
            <w:tcBorders>
              <w:top w:val="nil"/>
              <w:left w:val="single" w:sz="4" w:space="0" w:color="auto"/>
              <w:bottom w:val="nil"/>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1 11 02033 13 0000 120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sz w:val="20"/>
              </w:rPr>
              <w:t>Доходы от размещения временно свободных средств бюджетов городских поселений</w:t>
            </w:r>
          </w:p>
        </w:tc>
      </w:tr>
      <w:tr w:rsidR="00EF488A" w:rsidRPr="00635F33" w:rsidTr="00F5313D">
        <w:trPr>
          <w:trHeight w:val="57"/>
        </w:trPr>
        <w:tc>
          <w:tcPr>
            <w:tcW w:w="1418" w:type="dxa"/>
            <w:tcBorders>
              <w:top w:val="single" w:sz="4" w:space="0" w:color="auto"/>
              <w:left w:val="single" w:sz="4" w:space="0" w:color="auto"/>
              <w:bottom w:val="nil"/>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1 11 03050 13 0000 120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vertAlign w:val="superscript"/>
              </w:rPr>
            </w:pPr>
            <w:r w:rsidRPr="00635F33">
              <w:rPr>
                <w:sz w:val="20"/>
              </w:rPr>
              <w:t>Проценты, полученные от предоставления бюджетных кредитов внутри страны за счет средств бюджетов городских поселений</w:t>
            </w:r>
            <w:proofErr w:type="gramStart"/>
            <w:r w:rsidRPr="00635F33">
              <w:rPr>
                <w:sz w:val="20"/>
                <w:vertAlign w:val="superscript"/>
              </w:rPr>
              <w:t>1</w:t>
            </w:r>
            <w:proofErr w:type="gramEnd"/>
          </w:p>
        </w:tc>
      </w:tr>
      <w:tr w:rsidR="00EF488A" w:rsidRPr="00635F33" w:rsidTr="00F5313D">
        <w:trPr>
          <w:trHeight w:val="57"/>
        </w:trPr>
        <w:tc>
          <w:tcPr>
            <w:tcW w:w="1418" w:type="dxa"/>
            <w:tcBorders>
              <w:top w:val="single" w:sz="4" w:space="0" w:color="auto"/>
              <w:left w:val="single" w:sz="4" w:space="0" w:color="auto"/>
              <w:bottom w:val="nil"/>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1 13 02995 13 0000 130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vertAlign w:val="superscript"/>
              </w:rPr>
            </w:pPr>
            <w:r w:rsidRPr="00635F33">
              <w:rPr>
                <w:sz w:val="20"/>
              </w:rPr>
              <w:t>Прочие доходы от компенсации затрат  бюджетов городских поселений</w:t>
            </w:r>
            <w:proofErr w:type="gramStart"/>
            <w:r w:rsidRPr="00635F33">
              <w:rPr>
                <w:sz w:val="20"/>
                <w:vertAlign w:val="superscript"/>
              </w:rPr>
              <w:t>1</w:t>
            </w:r>
            <w:proofErr w:type="gramEnd"/>
          </w:p>
        </w:tc>
      </w:tr>
      <w:tr w:rsidR="00EF488A" w:rsidRPr="00635F33" w:rsidTr="00F5313D">
        <w:trPr>
          <w:trHeight w:val="57"/>
        </w:trPr>
        <w:tc>
          <w:tcPr>
            <w:tcW w:w="1418" w:type="dxa"/>
            <w:tcBorders>
              <w:top w:val="single" w:sz="4" w:space="0" w:color="auto"/>
              <w:left w:val="single" w:sz="4" w:space="0" w:color="auto"/>
              <w:bottom w:val="nil"/>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1 15 02050 13 0000 140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sz w:val="20"/>
              </w:rPr>
              <w:t>Платежи, взимаемые органами местного самоуправления (организациями) городских поселений за выполнение определенных функций</w:t>
            </w:r>
          </w:p>
        </w:tc>
      </w:tr>
      <w:tr w:rsidR="00EF488A" w:rsidRPr="00635F33" w:rsidTr="00F5313D">
        <w:trPr>
          <w:trHeight w:val="57"/>
        </w:trPr>
        <w:tc>
          <w:tcPr>
            <w:tcW w:w="1418" w:type="dxa"/>
            <w:tcBorders>
              <w:top w:val="single" w:sz="4" w:space="0" w:color="auto"/>
              <w:left w:val="single" w:sz="4" w:space="0" w:color="auto"/>
              <w:bottom w:val="nil"/>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1 16 18050 13 0000 140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sz w:val="20"/>
              </w:rPr>
              <w:t>Денежные взыскания (штрафы) за нарушение бюджетного законодательства (в части бюджетов городских поселений)</w:t>
            </w:r>
          </w:p>
        </w:tc>
      </w:tr>
      <w:tr w:rsidR="00EF488A" w:rsidRPr="00635F33" w:rsidTr="00F5313D">
        <w:trPr>
          <w:trHeight w:val="57"/>
        </w:trPr>
        <w:tc>
          <w:tcPr>
            <w:tcW w:w="1418" w:type="dxa"/>
            <w:tcBorders>
              <w:top w:val="single" w:sz="4" w:space="0" w:color="auto"/>
              <w:left w:val="single" w:sz="4" w:space="0" w:color="auto"/>
              <w:bottom w:val="nil"/>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1 16 23051 13 0000 140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sz w:val="2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поселений</w:t>
            </w:r>
          </w:p>
        </w:tc>
      </w:tr>
      <w:tr w:rsidR="00EF488A" w:rsidRPr="00635F33" w:rsidTr="00F5313D">
        <w:trPr>
          <w:trHeight w:val="57"/>
        </w:trPr>
        <w:tc>
          <w:tcPr>
            <w:tcW w:w="1418" w:type="dxa"/>
            <w:tcBorders>
              <w:top w:val="single" w:sz="4" w:space="0" w:color="auto"/>
              <w:left w:val="single" w:sz="4" w:space="0" w:color="auto"/>
              <w:bottom w:val="nil"/>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1 16 23052 13 0000 140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sz w:val="20"/>
              </w:rPr>
              <w:t>Доходы от возмещения ущерба при возникновении иных страховых случаев, когда выгодоприобретателями выступают получатели средств бюджетов городских поселений</w:t>
            </w:r>
          </w:p>
        </w:tc>
      </w:tr>
      <w:tr w:rsidR="00EF488A" w:rsidRPr="00635F33" w:rsidTr="00F5313D">
        <w:trPr>
          <w:trHeight w:val="57"/>
        </w:trPr>
        <w:tc>
          <w:tcPr>
            <w:tcW w:w="1418" w:type="dxa"/>
            <w:tcBorders>
              <w:top w:val="single" w:sz="4" w:space="0" w:color="auto"/>
              <w:left w:val="single" w:sz="4" w:space="0" w:color="auto"/>
              <w:bottom w:val="nil"/>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1 16 32000 13 0000 140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tcPr>
          <w:p w:rsidR="00EF488A" w:rsidRPr="00635F33" w:rsidRDefault="00EF488A" w:rsidP="00A434C7">
            <w:pPr>
              <w:tabs>
                <w:tab w:val="left" w:pos="0"/>
              </w:tabs>
              <w:jc w:val="center"/>
              <w:rPr>
                <w:color w:val="000000"/>
                <w:sz w:val="20"/>
              </w:rPr>
            </w:pPr>
            <w:r w:rsidRPr="00635F33">
              <w:rPr>
                <w:color w:val="000000"/>
                <w:sz w:val="20"/>
              </w:rPr>
              <w:t>1 16 33050 13 0000 140</w:t>
            </w:r>
          </w:p>
        </w:tc>
        <w:tc>
          <w:tcPr>
            <w:tcW w:w="6237" w:type="dxa"/>
            <w:gridSpan w:val="2"/>
            <w:tcBorders>
              <w:top w:val="nil"/>
              <w:left w:val="nil"/>
              <w:bottom w:val="single" w:sz="4" w:space="0" w:color="auto"/>
              <w:right w:val="single" w:sz="4" w:space="0" w:color="auto"/>
            </w:tcBorders>
            <w:shd w:val="clear" w:color="auto" w:fill="auto"/>
            <w:vAlign w:val="center"/>
          </w:tcPr>
          <w:p w:rsidR="00EF488A" w:rsidRPr="00635F33" w:rsidRDefault="00EF488A" w:rsidP="00A434C7">
            <w:pPr>
              <w:tabs>
                <w:tab w:val="left" w:pos="0"/>
              </w:tabs>
              <w:jc w:val="both"/>
              <w:rPr>
                <w:color w:val="000000"/>
                <w:sz w:val="20"/>
              </w:rPr>
            </w:pPr>
            <w:r w:rsidRPr="00635F33">
              <w:rPr>
                <w:color w:val="000000"/>
                <w:sz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color w:val="000000"/>
                <w:sz w:val="20"/>
              </w:rPr>
            </w:pPr>
            <w:r w:rsidRPr="00635F33">
              <w:rPr>
                <w:color w:val="000000"/>
                <w:sz w:val="20"/>
              </w:rPr>
              <w:t>1 16 51040 02 0000 140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color w:val="000000"/>
                <w:sz w:val="20"/>
              </w:rPr>
            </w:pPr>
            <w:r w:rsidRPr="00635F33">
              <w:rPr>
                <w:color w:val="000000"/>
                <w:sz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EF488A" w:rsidRPr="00635F33" w:rsidTr="00F5313D">
        <w:trPr>
          <w:trHeight w:val="57"/>
        </w:trPr>
        <w:tc>
          <w:tcPr>
            <w:tcW w:w="1418" w:type="dxa"/>
            <w:tcBorders>
              <w:top w:val="single" w:sz="4" w:space="0" w:color="auto"/>
              <w:left w:val="single" w:sz="4" w:space="0" w:color="auto"/>
              <w:bottom w:val="nil"/>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color w:val="000000"/>
                <w:sz w:val="20"/>
              </w:rPr>
            </w:pPr>
            <w:r w:rsidRPr="00635F33">
              <w:rPr>
                <w:color w:val="000000"/>
                <w:sz w:val="20"/>
              </w:rPr>
              <w:t>1 16 90050 13 0000 140</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color w:val="000000"/>
                <w:sz w:val="20"/>
              </w:rPr>
            </w:pPr>
            <w:r w:rsidRPr="00635F33">
              <w:rPr>
                <w:color w:val="000000"/>
                <w:sz w:val="20"/>
              </w:rPr>
              <w:t>Прочие поступления от денежных взысканий (штрафов) и иных сумм в возмещение ущерба, зачисляемые в бюджеты городских поселений</w:t>
            </w:r>
          </w:p>
        </w:tc>
      </w:tr>
      <w:tr w:rsidR="00EF488A" w:rsidRPr="00635F33" w:rsidTr="00F5313D">
        <w:trPr>
          <w:trHeight w:val="57"/>
        </w:trPr>
        <w:tc>
          <w:tcPr>
            <w:tcW w:w="1418" w:type="dxa"/>
            <w:tcBorders>
              <w:top w:val="single" w:sz="4" w:space="0" w:color="auto"/>
              <w:left w:val="single" w:sz="4" w:space="0" w:color="auto"/>
              <w:bottom w:val="nil"/>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nil"/>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1 17 01050 13 0000 180</w:t>
            </w:r>
          </w:p>
        </w:tc>
        <w:tc>
          <w:tcPr>
            <w:tcW w:w="6237" w:type="dxa"/>
            <w:gridSpan w:val="2"/>
            <w:tcBorders>
              <w:top w:val="nil"/>
              <w:left w:val="nil"/>
              <w:bottom w:val="nil"/>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color w:val="000000"/>
                <w:sz w:val="20"/>
              </w:rPr>
              <w:t>Невыясненные поступления, зачисляемые в бюджеты городских поселений</w:t>
            </w:r>
          </w:p>
        </w:tc>
      </w:tr>
      <w:tr w:rsidR="00EF488A" w:rsidRPr="00635F33" w:rsidTr="00F5313D">
        <w:trPr>
          <w:trHeight w:val="57"/>
        </w:trPr>
        <w:tc>
          <w:tcPr>
            <w:tcW w:w="1418" w:type="dxa"/>
            <w:tcBorders>
              <w:top w:val="single" w:sz="4" w:space="0" w:color="auto"/>
              <w:left w:val="single" w:sz="4" w:space="0" w:color="auto"/>
              <w:bottom w:val="nil"/>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1 17 05050 13 0000 180</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color w:val="000000"/>
                <w:sz w:val="20"/>
              </w:rPr>
              <w:t>Прочие неналоговые доходы бюджетов городских поселений</w:t>
            </w:r>
          </w:p>
        </w:tc>
      </w:tr>
      <w:tr w:rsidR="00EF488A" w:rsidRPr="00635F33" w:rsidTr="00F5313D">
        <w:trPr>
          <w:trHeight w:val="57"/>
        </w:trPr>
        <w:tc>
          <w:tcPr>
            <w:tcW w:w="1418" w:type="dxa"/>
            <w:tcBorders>
              <w:top w:val="single" w:sz="4" w:space="0" w:color="auto"/>
              <w:left w:val="single" w:sz="4" w:space="0" w:color="auto"/>
              <w:bottom w:val="nil"/>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2 02 15001 13 0000 151</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color w:val="000000"/>
                <w:sz w:val="20"/>
              </w:rPr>
              <w:t>Дотации бюджетам городских поселений на выравнивание бюджетной обеспеченности</w:t>
            </w:r>
            <w:proofErr w:type="gramStart"/>
            <w:r w:rsidRPr="00635F33">
              <w:rPr>
                <w:color w:val="000000"/>
                <w:sz w:val="20"/>
                <w:vertAlign w:val="superscript"/>
              </w:rPr>
              <w:t>1</w:t>
            </w:r>
            <w:proofErr w:type="gramEnd"/>
            <w:r w:rsidRPr="00635F33">
              <w:rPr>
                <w:sz w:val="20"/>
              </w:rPr>
              <w:t xml:space="preserve"> </w:t>
            </w:r>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2 02 20051 13 0000 151</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color w:val="000000"/>
                <w:sz w:val="20"/>
              </w:rPr>
              <w:t>Субсидии бюджетам городских поселений на реализацию федеральных целевых программ</w:t>
            </w:r>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2 02 25420 13 0000 151</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color w:val="000000"/>
                <w:sz w:val="20"/>
              </w:rPr>
              <w:t xml:space="preserve">Субсидии бюджетам городских поселений на реализацию мероприятий региональных программ в сфере дорожного хозяйства, </w:t>
            </w:r>
            <w:r w:rsidRPr="00635F33">
              <w:rPr>
                <w:color w:val="000000"/>
                <w:sz w:val="20"/>
              </w:rPr>
              <w:lastRenderedPageBreak/>
              <w:t>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w:t>
            </w:r>
          </w:p>
        </w:tc>
      </w:tr>
      <w:tr w:rsidR="00EF488A" w:rsidRPr="00635F33" w:rsidTr="00F5313D">
        <w:trPr>
          <w:trHeight w:val="57"/>
        </w:trPr>
        <w:tc>
          <w:tcPr>
            <w:tcW w:w="1418" w:type="dxa"/>
            <w:tcBorders>
              <w:top w:val="single" w:sz="4" w:space="0" w:color="auto"/>
              <w:left w:val="single" w:sz="4" w:space="0" w:color="auto"/>
              <w:bottom w:val="nil"/>
              <w:right w:val="single" w:sz="4" w:space="0" w:color="auto"/>
            </w:tcBorders>
            <w:shd w:val="clear" w:color="auto" w:fill="auto"/>
            <w:vAlign w:val="center"/>
          </w:tcPr>
          <w:p w:rsidR="00EF488A" w:rsidRPr="00635F33" w:rsidRDefault="00EF488A" w:rsidP="00A434C7">
            <w:pPr>
              <w:tabs>
                <w:tab w:val="left" w:pos="0"/>
              </w:tabs>
              <w:jc w:val="center"/>
              <w:rPr>
                <w:sz w:val="20"/>
              </w:rPr>
            </w:pPr>
            <w:r w:rsidRPr="00635F33">
              <w:rPr>
                <w:sz w:val="20"/>
              </w:rPr>
              <w:lastRenderedPageBreak/>
              <w:t>119</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EF488A" w:rsidRPr="00635F33" w:rsidRDefault="00EF488A" w:rsidP="00A434C7">
            <w:pPr>
              <w:tabs>
                <w:tab w:val="left" w:pos="0"/>
              </w:tabs>
              <w:jc w:val="center"/>
              <w:rPr>
                <w:sz w:val="20"/>
              </w:rPr>
            </w:pPr>
            <w:r w:rsidRPr="00635F33">
              <w:rPr>
                <w:sz w:val="20"/>
              </w:rPr>
              <w:t xml:space="preserve">2 02 25555 13 0000 151 </w:t>
            </w:r>
          </w:p>
        </w:tc>
        <w:tc>
          <w:tcPr>
            <w:tcW w:w="6237" w:type="dxa"/>
            <w:gridSpan w:val="2"/>
            <w:tcBorders>
              <w:top w:val="nil"/>
              <w:left w:val="nil"/>
              <w:bottom w:val="single" w:sz="4" w:space="0" w:color="auto"/>
              <w:right w:val="single" w:sz="4" w:space="0" w:color="auto"/>
            </w:tcBorders>
            <w:shd w:val="clear" w:color="auto" w:fill="auto"/>
            <w:vAlign w:val="center"/>
          </w:tcPr>
          <w:p w:rsidR="00EF488A" w:rsidRPr="00635F33" w:rsidRDefault="00EF488A" w:rsidP="00A434C7">
            <w:pPr>
              <w:tabs>
                <w:tab w:val="left" w:pos="0"/>
              </w:tabs>
              <w:jc w:val="both"/>
              <w:rPr>
                <w:color w:val="000000"/>
                <w:sz w:val="20"/>
              </w:rPr>
            </w:pPr>
            <w:r w:rsidRPr="00635F33">
              <w:rPr>
                <w:color w:val="000000"/>
                <w:sz w:val="20"/>
              </w:rPr>
              <w:t>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EF488A" w:rsidRPr="00635F33" w:rsidTr="00F5313D">
        <w:trPr>
          <w:trHeight w:val="57"/>
        </w:trPr>
        <w:tc>
          <w:tcPr>
            <w:tcW w:w="1418" w:type="dxa"/>
            <w:tcBorders>
              <w:top w:val="single" w:sz="4" w:space="0" w:color="auto"/>
              <w:left w:val="single" w:sz="4" w:space="0" w:color="auto"/>
              <w:bottom w:val="nil"/>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2 02 29999 13 0000 151</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vertAlign w:val="superscript"/>
              </w:rPr>
            </w:pPr>
            <w:r w:rsidRPr="00635F33">
              <w:rPr>
                <w:color w:val="000000"/>
                <w:sz w:val="20"/>
              </w:rPr>
              <w:t>Прочие субсидии бюджетам городских поселений</w:t>
            </w:r>
            <w:proofErr w:type="gramStart"/>
            <w:r w:rsidRPr="00635F33">
              <w:rPr>
                <w:sz w:val="20"/>
                <w:vertAlign w:val="superscript"/>
              </w:rPr>
              <w:t>1</w:t>
            </w:r>
            <w:proofErr w:type="gramEnd"/>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2 02 40014 13 0000 151</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vertAlign w:val="superscript"/>
              </w:rPr>
            </w:pPr>
            <w:r w:rsidRPr="00635F33">
              <w:rPr>
                <w:color w:val="000000"/>
                <w:sz w:val="20"/>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Start"/>
            <w:r w:rsidRPr="00635F33">
              <w:rPr>
                <w:color w:val="000000"/>
                <w:sz w:val="20"/>
                <w:vertAlign w:val="superscript"/>
              </w:rPr>
              <w:t>1</w:t>
            </w:r>
            <w:proofErr w:type="gramEnd"/>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F488A" w:rsidRPr="00635F33" w:rsidRDefault="00EF488A" w:rsidP="00A434C7">
            <w:pPr>
              <w:tabs>
                <w:tab w:val="left" w:pos="0"/>
              </w:tabs>
              <w:jc w:val="center"/>
              <w:rPr>
                <w:sz w:val="20"/>
              </w:rPr>
            </w:pPr>
            <w:r>
              <w:rPr>
                <w:sz w:val="20"/>
              </w:rPr>
              <w:t>119</w:t>
            </w:r>
          </w:p>
        </w:tc>
        <w:tc>
          <w:tcPr>
            <w:tcW w:w="2268" w:type="dxa"/>
            <w:gridSpan w:val="2"/>
            <w:tcBorders>
              <w:top w:val="nil"/>
              <w:left w:val="nil"/>
              <w:bottom w:val="single" w:sz="4" w:space="0" w:color="auto"/>
              <w:right w:val="single" w:sz="4" w:space="0" w:color="auto"/>
            </w:tcBorders>
            <w:shd w:val="clear" w:color="auto" w:fill="auto"/>
            <w:vAlign w:val="center"/>
          </w:tcPr>
          <w:p w:rsidR="00EF488A" w:rsidRPr="00635F33" w:rsidRDefault="00EF488A" w:rsidP="00A434C7">
            <w:pPr>
              <w:tabs>
                <w:tab w:val="left" w:pos="0"/>
              </w:tabs>
              <w:jc w:val="center"/>
              <w:rPr>
                <w:sz w:val="20"/>
              </w:rPr>
            </w:pPr>
            <w:r>
              <w:rPr>
                <w:sz w:val="20"/>
              </w:rPr>
              <w:t>2 02 45390 13 0000 151</w:t>
            </w:r>
          </w:p>
        </w:tc>
        <w:tc>
          <w:tcPr>
            <w:tcW w:w="6237" w:type="dxa"/>
            <w:gridSpan w:val="2"/>
            <w:tcBorders>
              <w:top w:val="nil"/>
              <w:left w:val="nil"/>
              <w:bottom w:val="single" w:sz="4" w:space="0" w:color="auto"/>
              <w:right w:val="single" w:sz="4" w:space="0" w:color="auto"/>
            </w:tcBorders>
            <w:shd w:val="clear" w:color="auto" w:fill="auto"/>
            <w:vAlign w:val="bottom"/>
          </w:tcPr>
          <w:p w:rsidR="00EF488A" w:rsidRPr="0004703D" w:rsidRDefault="00EF488A" w:rsidP="00A434C7">
            <w:pPr>
              <w:tabs>
                <w:tab w:val="left" w:pos="0"/>
              </w:tabs>
              <w:jc w:val="both"/>
              <w:rPr>
                <w:color w:val="000000"/>
                <w:sz w:val="20"/>
              </w:rPr>
            </w:pPr>
            <w:r w:rsidRPr="0004703D">
              <w:rPr>
                <w:color w:val="000000"/>
                <w:sz w:val="20"/>
              </w:rPr>
              <w:t>Межбюджетные трансферты, передаваемые бюджетам городских поселений на финансовое обеспечение дорожной деятельности</w:t>
            </w:r>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2 02 49999 13 0000 151</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vertAlign w:val="superscript"/>
              </w:rPr>
            </w:pPr>
            <w:r w:rsidRPr="00635F33">
              <w:rPr>
                <w:color w:val="000000"/>
                <w:sz w:val="20"/>
              </w:rPr>
              <w:t>Прочие межбюджетные трансферты, передаваемые бюджетам городских поселений</w:t>
            </w:r>
            <w:proofErr w:type="gramStart"/>
            <w:r w:rsidRPr="00635F33">
              <w:rPr>
                <w:color w:val="000000"/>
                <w:sz w:val="20"/>
                <w:vertAlign w:val="superscript"/>
              </w:rPr>
              <w:t>1</w:t>
            </w:r>
            <w:proofErr w:type="gramEnd"/>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2 07 05000 13 0000 180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vertAlign w:val="superscript"/>
              </w:rPr>
            </w:pPr>
            <w:r w:rsidRPr="00635F33">
              <w:rPr>
                <w:sz w:val="20"/>
              </w:rPr>
              <w:t xml:space="preserve">Прочие безвозмездные поступления в бюджеты </w:t>
            </w:r>
            <w:r w:rsidRPr="00635F33">
              <w:rPr>
                <w:color w:val="000000"/>
                <w:sz w:val="20"/>
              </w:rPr>
              <w:t xml:space="preserve">городских </w:t>
            </w:r>
            <w:r w:rsidRPr="00635F33">
              <w:rPr>
                <w:sz w:val="20"/>
              </w:rPr>
              <w:t>поселений</w:t>
            </w:r>
            <w:proofErr w:type="gramStart"/>
            <w:r w:rsidRPr="00635F33">
              <w:rPr>
                <w:sz w:val="20"/>
                <w:vertAlign w:val="superscript"/>
              </w:rPr>
              <w:t>1</w:t>
            </w:r>
            <w:proofErr w:type="gramEnd"/>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2 08 05000 13 0000 180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color w:val="000000"/>
                <w:sz w:val="20"/>
              </w:rPr>
              <w:t>Перечисления из бюджетов городских поселений (в бюджеты городских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2 18 05010 13 0000 180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color w:val="000000"/>
                <w:sz w:val="20"/>
              </w:rPr>
            </w:pPr>
            <w:r w:rsidRPr="00635F33">
              <w:rPr>
                <w:sz w:val="20"/>
              </w:rPr>
              <w:t xml:space="preserve">Доходы бюджетов </w:t>
            </w:r>
            <w:r w:rsidRPr="00635F33">
              <w:rPr>
                <w:color w:val="000000"/>
                <w:sz w:val="20"/>
              </w:rPr>
              <w:t xml:space="preserve">городских </w:t>
            </w:r>
            <w:r w:rsidRPr="00635F33">
              <w:rPr>
                <w:sz w:val="20"/>
              </w:rPr>
              <w:t>поселений от возврата бюджетными учреждениями остатков субсидий прошлых лет</w:t>
            </w:r>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2 18 05020 13 0000 180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sz w:val="20"/>
              </w:rPr>
              <w:t>Доходы бюджетов городских поселений от возврата автономными учреждениями остатков субсидий прошлых лет</w:t>
            </w:r>
          </w:p>
        </w:tc>
      </w:tr>
      <w:tr w:rsidR="00EF488A" w:rsidRPr="00635F33" w:rsidTr="00F5313D">
        <w:trPr>
          <w:trHeight w:val="57"/>
        </w:trPr>
        <w:tc>
          <w:tcPr>
            <w:tcW w:w="1418" w:type="dxa"/>
            <w:tcBorders>
              <w:top w:val="single" w:sz="4" w:space="0" w:color="auto"/>
              <w:left w:val="single" w:sz="4" w:space="0" w:color="auto"/>
              <w:bottom w:val="nil"/>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2 18 05030 13 0000 180</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sz w:val="20"/>
              </w:rPr>
              <w:t>Доходы бюджетов городских поселений от возврата иными организациями остатков субсидий прошлых лет</w:t>
            </w:r>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2 18 60010 13 0000 151</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sz w:val="20"/>
              </w:rPr>
              <w:t xml:space="preserve">Доходы бюджетов </w:t>
            </w:r>
            <w:r w:rsidRPr="00635F33">
              <w:rPr>
                <w:color w:val="000000"/>
                <w:sz w:val="20"/>
              </w:rPr>
              <w:t xml:space="preserve">городских </w:t>
            </w:r>
            <w:r w:rsidRPr="00635F33">
              <w:rPr>
                <w:sz w:val="20"/>
              </w:rPr>
              <w:t>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119</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2 19 00000 13 0000 151</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vertAlign w:val="superscript"/>
              </w:rPr>
            </w:pPr>
            <w:r w:rsidRPr="00635F33">
              <w:rPr>
                <w:sz w:val="20"/>
              </w:rPr>
              <w:t>Возврат остатков субсидий, субвенций и иных межбюджетных трансфертов, имеющих целевое назначение, прошлых лет из бюджетов городских поселений</w:t>
            </w:r>
            <w:proofErr w:type="gramStart"/>
            <w:r w:rsidRPr="00635F33">
              <w:rPr>
                <w:sz w:val="20"/>
                <w:vertAlign w:val="superscript"/>
              </w:rPr>
              <w:t>2</w:t>
            </w:r>
            <w:proofErr w:type="gramEnd"/>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b/>
                <w:bCs/>
                <w:sz w:val="20"/>
              </w:rPr>
            </w:pPr>
            <w:r w:rsidRPr="00635F33">
              <w:rPr>
                <w:b/>
                <w:bCs/>
                <w:sz w:val="20"/>
              </w:rPr>
              <w:t>125</w:t>
            </w:r>
          </w:p>
        </w:tc>
        <w:tc>
          <w:tcPr>
            <w:tcW w:w="8505" w:type="dxa"/>
            <w:gridSpan w:val="4"/>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b/>
                <w:bCs/>
                <w:sz w:val="20"/>
              </w:rPr>
            </w:pPr>
            <w:r w:rsidRPr="00635F33">
              <w:rPr>
                <w:b/>
                <w:bCs/>
                <w:sz w:val="20"/>
              </w:rPr>
              <w:t>Комитет жилищно-коммунального хозяйства, топливно-энергетического комплекса, транспорта и связи администрации Энгельсского муниципального района</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125</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1 11 09045 13 0000 120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tcPr>
          <w:p w:rsidR="00EF488A" w:rsidRPr="00635F33" w:rsidRDefault="00EF488A" w:rsidP="00A434C7">
            <w:pPr>
              <w:tabs>
                <w:tab w:val="left" w:pos="0"/>
              </w:tabs>
              <w:jc w:val="center"/>
              <w:rPr>
                <w:bCs/>
                <w:sz w:val="20"/>
              </w:rPr>
            </w:pPr>
            <w:r w:rsidRPr="00635F33">
              <w:rPr>
                <w:bCs/>
                <w:sz w:val="20"/>
              </w:rPr>
              <w:t>125</w:t>
            </w:r>
          </w:p>
        </w:tc>
        <w:tc>
          <w:tcPr>
            <w:tcW w:w="2268" w:type="dxa"/>
            <w:gridSpan w:val="2"/>
            <w:tcBorders>
              <w:top w:val="nil"/>
              <w:left w:val="nil"/>
              <w:bottom w:val="single" w:sz="4" w:space="0" w:color="auto"/>
              <w:right w:val="single" w:sz="4" w:space="0" w:color="auto"/>
            </w:tcBorders>
            <w:shd w:val="clear" w:color="auto" w:fill="auto"/>
            <w:vAlign w:val="center"/>
          </w:tcPr>
          <w:p w:rsidR="00EF488A" w:rsidRPr="00635F33" w:rsidRDefault="00EF488A" w:rsidP="00A434C7">
            <w:pPr>
              <w:tabs>
                <w:tab w:val="left" w:pos="0"/>
              </w:tabs>
              <w:jc w:val="both"/>
              <w:rPr>
                <w:color w:val="000000"/>
                <w:sz w:val="20"/>
              </w:rPr>
            </w:pPr>
            <w:r w:rsidRPr="00635F33">
              <w:rPr>
                <w:color w:val="000000"/>
                <w:sz w:val="20"/>
              </w:rPr>
              <w:t>1 16 33050 13 0000 140</w:t>
            </w:r>
          </w:p>
        </w:tc>
        <w:tc>
          <w:tcPr>
            <w:tcW w:w="6237" w:type="dxa"/>
            <w:gridSpan w:val="2"/>
            <w:tcBorders>
              <w:top w:val="nil"/>
              <w:left w:val="nil"/>
              <w:bottom w:val="single" w:sz="4" w:space="0" w:color="auto"/>
              <w:right w:val="single" w:sz="4" w:space="0" w:color="auto"/>
            </w:tcBorders>
            <w:shd w:val="clear" w:color="auto" w:fill="auto"/>
            <w:vAlign w:val="center"/>
          </w:tcPr>
          <w:p w:rsidR="00EF488A" w:rsidRPr="00635F33" w:rsidRDefault="00EF488A" w:rsidP="00A434C7">
            <w:pPr>
              <w:tabs>
                <w:tab w:val="left" w:pos="0"/>
              </w:tabs>
              <w:jc w:val="both"/>
              <w:rPr>
                <w:color w:val="000000"/>
                <w:sz w:val="20"/>
              </w:rPr>
            </w:pPr>
            <w:r w:rsidRPr="00635F33">
              <w:rPr>
                <w:color w:val="000000"/>
                <w:sz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125</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1 16 51040 02 0000 140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 xml:space="preserve">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 </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125</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color w:val="000000"/>
                <w:sz w:val="20"/>
              </w:rPr>
            </w:pPr>
            <w:r w:rsidRPr="00635F33">
              <w:rPr>
                <w:color w:val="000000"/>
                <w:sz w:val="20"/>
              </w:rPr>
              <w:t>1 16 90050 13 0000 140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color w:val="000000"/>
                <w:sz w:val="20"/>
              </w:rPr>
            </w:pPr>
            <w:r w:rsidRPr="00635F33">
              <w:rPr>
                <w:color w:val="000000"/>
                <w:sz w:val="20"/>
              </w:rPr>
              <w:t>Прочие поступления от денежных взысканий (штрафов) и иных сумм в возмещение ущерба, зачисляемые в бюджеты городских поселений</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125</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1 17 01050 13 0000 180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color w:val="000000"/>
                <w:sz w:val="20"/>
              </w:rPr>
              <w:t>Невыясненные поступления, зачисляемые в бюджеты городских поселений</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b/>
                <w:bCs/>
                <w:sz w:val="20"/>
              </w:rPr>
            </w:pPr>
            <w:r w:rsidRPr="00635F33">
              <w:rPr>
                <w:b/>
                <w:bCs/>
                <w:sz w:val="20"/>
              </w:rPr>
              <w:t>134</w:t>
            </w:r>
          </w:p>
        </w:tc>
        <w:tc>
          <w:tcPr>
            <w:tcW w:w="8505" w:type="dxa"/>
            <w:gridSpan w:val="4"/>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b/>
                <w:bCs/>
                <w:sz w:val="20"/>
              </w:rPr>
            </w:pPr>
            <w:r w:rsidRPr="00635F33">
              <w:rPr>
                <w:b/>
                <w:bCs/>
                <w:sz w:val="20"/>
              </w:rPr>
              <w:t>Комитет по управлению имуществом администрации Энгельсского муниципального района</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1 11 05013 13 0000 120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1 11 05025 13 0000 120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proofErr w:type="gramStart"/>
            <w:r w:rsidRPr="00635F33">
              <w:rPr>
                <w:sz w:val="20"/>
              </w:rPr>
              <w:t xml:space="preserve">Доходы, получаемые в виде арендной платы, а также средства от </w:t>
            </w:r>
            <w:r w:rsidRPr="00635F33">
              <w:rPr>
                <w:sz w:val="20"/>
              </w:rPr>
              <w:lastRenderedPageBreak/>
              <w:t>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lastRenderedPageBreak/>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1 11 05027 13 0000 120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городских поселений</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1 11 05035 13 0000 120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1 11 05075 13 0000 120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Доходы от сдачи в аренду имущества, составляющего казну городских поселений (за исключением земельных участков)</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1 11 08050 13 0000 120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Средства, получаемые от передачи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1 11 09045 13 0000 120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1 13 02065 13 0000 130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Доходы, поступающие в порядке возмещения расходов, понесенных в связи с эксплуатацией имущества городских поселений</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1 13 02995 13 0000 130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Прочие доходы  от компенсации затрат бюджетов городских поселений</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1 14 02052 13 0000 410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1 14 02052 13 0000 440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 xml:space="preserve">1 14 02053 13 0000 410 </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1 14 02053 13 0000 440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1 14 03050 13 0000 410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 xml:space="preserve">Средства от распоряжения  и  реализации конфискованного и иного имущества, обращенного в доходы  городских поселений  (в части реализации основных средств по указанному имуществу) </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1 14 03050 13 0000 440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 xml:space="preserve">Средства от распоряжения  и  реализации конфискованного и иного имущества, обращенного в доходы городских поселений (в части реализации материальных запасов по указанному имуществу) </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1 14 04050 13 0000 420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 xml:space="preserve">Доходы от продажи нематериальных активов, находящихся в собственности городских поселений          </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1 14 06013 13 0000 430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1 14 06025 13 0000 430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1 17 01050 13 0000 180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rPr>
                <w:sz w:val="20"/>
              </w:rPr>
            </w:pPr>
            <w:r w:rsidRPr="00635F33">
              <w:rPr>
                <w:sz w:val="20"/>
              </w:rPr>
              <w:t xml:space="preserve">Невыясненные поступления, зачисляемые в бюджеты городских </w:t>
            </w:r>
            <w:r w:rsidRPr="00635F33">
              <w:rPr>
                <w:sz w:val="20"/>
              </w:rPr>
              <w:lastRenderedPageBreak/>
              <w:t>поселений</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lastRenderedPageBreak/>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1 17 05050 13 0000 180</w:t>
            </w:r>
          </w:p>
        </w:tc>
        <w:tc>
          <w:tcPr>
            <w:tcW w:w="6237" w:type="dxa"/>
            <w:gridSpan w:val="2"/>
            <w:tcBorders>
              <w:top w:val="nil"/>
              <w:left w:val="nil"/>
              <w:bottom w:val="single" w:sz="4" w:space="0" w:color="auto"/>
              <w:right w:val="single" w:sz="4" w:space="0" w:color="auto"/>
            </w:tcBorders>
            <w:shd w:val="clear" w:color="auto" w:fill="auto"/>
            <w:hideMark/>
          </w:tcPr>
          <w:p w:rsidR="00EF488A" w:rsidRPr="00635F33" w:rsidRDefault="00EF488A" w:rsidP="00A434C7">
            <w:pPr>
              <w:tabs>
                <w:tab w:val="left" w:pos="0"/>
              </w:tabs>
              <w:jc w:val="both"/>
              <w:rPr>
                <w:sz w:val="20"/>
              </w:rPr>
            </w:pPr>
            <w:r w:rsidRPr="00635F33">
              <w:rPr>
                <w:sz w:val="20"/>
              </w:rPr>
              <w:t>Прочие неналоговые доходы бюджетов городских поселений</w:t>
            </w:r>
          </w:p>
        </w:tc>
      </w:tr>
      <w:tr w:rsidR="00EF488A" w:rsidRPr="00635F33" w:rsidTr="00F5313D">
        <w:trPr>
          <w:trHeight w:val="57"/>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b/>
                <w:bCs/>
                <w:sz w:val="20"/>
              </w:rPr>
            </w:pPr>
            <w:r w:rsidRPr="00635F33">
              <w:rPr>
                <w:b/>
                <w:bCs/>
                <w:sz w:val="20"/>
              </w:rPr>
              <w:t>147</w:t>
            </w:r>
          </w:p>
        </w:tc>
        <w:tc>
          <w:tcPr>
            <w:tcW w:w="8505" w:type="dxa"/>
            <w:gridSpan w:val="4"/>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b/>
                <w:bCs/>
                <w:sz w:val="20"/>
              </w:rPr>
            </w:pPr>
            <w:r w:rsidRPr="00635F33">
              <w:rPr>
                <w:b/>
                <w:bCs/>
                <w:sz w:val="20"/>
              </w:rPr>
              <w:t>Энгельсский городской Совет депутатов</w:t>
            </w:r>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147</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1 13 02995 13 0000 130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vertAlign w:val="superscript"/>
              </w:rPr>
            </w:pPr>
            <w:r w:rsidRPr="00635F33">
              <w:rPr>
                <w:sz w:val="20"/>
              </w:rPr>
              <w:t>Прочие доходы от компенсации затрат  бюджетов городских поселений</w:t>
            </w:r>
            <w:proofErr w:type="gramStart"/>
            <w:r w:rsidRPr="00635F33">
              <w:rPr>
                <w:sz w:val="20"/>
                <w:vertAlign w:val="superscript"/>
              </w:rPr>
              <w:t>1</w:t>
            </w:r>
            <w:proofErr w:type="gramEnd"/>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147</w:t>
            </w:r>
          </w:p>
        </w:tc>
        <w:tc>
          <w:tcPr>
            <w:tcW w:w="2268"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1 17 01050 13 0000 180</w:t>
            </w:r>
          </w:p>
        </w:tc>
        <w:tc>
          <w:tcPr>
            <w:tcW w:w="6237" w:type="dxa"/>
            <w:gridSpan w:val="2"/>
            <w:tcBorders>
              <w:top w:val="nil"/>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color w:val="000000"/>
                <w:sz w:val="20"/>
              </w:rPr>
              <w:t>Невыясненные поступления, зачисляемые в бюджеты городских поселений</w:t>
            </w:r>
          </w:p>
        </w:tc>
      </w:tr>
      <w:tr w:rsidR="00EF488A" w:rsidRPr="00635F33" w:rsidTr="00F5313D">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147</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center"/>
              <w:rPr>
                <w:sz w:val="20"/>
              </w:rPr>
            </w:pPr>
            <w:r w:rsidRPr="00635F33">
              <w:rPr>
                <w:sz w:val="20"/>
              </w:rPr>
              <w:t>1 17 05050 13 0000 180</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EF488A" w:rsidRPr="00635F33" w:rsidRDefault="00EF488A" w:rsidP="00A434C7">
            <w:pPr>
              <w:tabs>
                <w:tab w:val="left" w:pos="0"/>
              </w:tabs>
              <w:jc w:val="both"/>
              <w:rPr>
                <w:sz w:val="20"/>
              </w:rPr>
            </w:pPr>
            <w:r w:rsidRPr="00635F33">
              <w:rPr>
                <w:color w:val="000000"/>
                <w:sz w:val="20"/>
              </w:rPr>
              <w:t>Прочие неналоговые доходы бюджетов городских поселений</w:t>
            </w:r>
          </w:p>
        </w:tc>
      </w:tr>
      <w:tr w:rsidR="00EF488A" w:rsidRPr="00635F33" w:rsidTr="00F5313D">
        <w:trPr>
          <w:trHeight w:val="57"/>
        </w:trPr>
        <w:tc>
          <w:tcPr>
            <w:tcW w:w="1973" w:type="dxa"/>
            <w:gridSpan w:val="2"/>
            <w:tcBorders>
              <w:top w:val="nil"/>
              <w:left w:val="nil"/>
              <w:bottom w:val="nil"/>
              <w:right w:val="nil"/>
            </w:tcBorders>
            <w:shd w:val="clear" w:color="auto" w:fill="auto"/>
            <w:vAlign w:val="center"/>
            <w:hideMark/>
          </w:tcPr>
          <w:p w:rsidR="00EF488A" w:rsidRPr="00635F33" w:rsidRDefault="00EF488A" w:rsidP="00A434C7">
            <w:pPr>
              <w:tabs>
                <w:tab w:val="left" w:pos="0"/>
              </w:tabs>
              <w:spacing w:after="200" w:line="276" w:lineRule="auto"/>
              <w:rPr>
                <w:sz w:val="20"/>
              </w:rPr>
            </w:pPr>
          </w:p>
        </w:tc>
        <w:tc>
          <w:tcPr>
            <w:tcW w:w="3396" w:type="dxa"/>
            <w:gridSpan w:val="2"/>
            <w:tcBorders>
              <w:top w:val="nil"/>
              <w:left w:val="nil"/>
              <w:bottom w:val="nil"/>
              <w:right w:val="nil"/>
            </w:tcBorders>
            <w:shd w:val="clear" w:color="auto" w:fill="auto"/>
            <w:vAlign w:val="center"/>
            <w:hideMark/>
          </w:tcPr>
          <w:p w:rsidR="00EF488A" w:rsidRPr="00635F33" w:rsidRDefault="00EF488A" w:rsidP="00A434C7">
            <w:pPr>
              <w:tabs>
                <w:tab w:val="left" w:pos="0"/>
              </w:tabs>
              <w:jc w:val="center"/>
              <w:rPr>
                <w:sz w:val="20"/>
              </w:rPr>
            </w:pPr>
          </w:p>
        </w:tc>
        <w:tc>
          <w:tcPr>
            <w:tcW w:w="4554" w:type="dxa"/>
            <w:tcBorders>
              <w:top w:val="nil"/>
              <w:left w:val="nil"/>
              <w:bottom w:val="nil"/>
              <w:right w:val="nil"/>
            </w:tcBorders>
            <w:shd w:val="clear" w:color="auto" w:fill="auto"/>
            <w:vAlign w:val="center"/>
            <w:hideMark/>
          </w:tcPr>
          <w:p w:rsidR="00EF488A" w:rsidRPr="00635F33" w:rsidRDefault="00EF488A" w:rsidP="00A434C7">
            <w:pPr>
              <w:tabs>
                <w:tab w:val="left" w:pos="0"/>
              </w:tabs>
              <w:rPr>
                <w:sz w:val="20"/>
              </w:rPr>
            </w:pPr>
          </w:p>
        </w:tc>
      </w:tr>
      <w:tr w:rsidR="00EF488A" w:rsidRPr="00635F33" w:rsidTr="00F5313D">
        <w:trPr>
          <w:trHeight w:val="57"/>
        </w:trPr>
        <w:tc>
          <w:tcPr>
            <w:tcW w:w="9923" w:type="dxa"/>
            <w:gridSpan w:val="5"/>
            <w:tcBorders>
              <w:top w:val="nil"/>
              <w:left w:val="nil"/>
              <w:bottom w:val="nil"/>
              <w:right w:val="nil"/>
            </w:tcBorders>
            <w:shd w:val="clear" w:color="auto" w:fill="auto"/>
            <w:vAlign w:val="center"/>
            <w:hideMark/>
          </w:tcPr>
          <w:p w:rsidR="00EF488A" w:rsidRPr="00635F33" w:rsidRDefault="00EF488A" w:rsidP="00A434C7">
            <w:pPr>
              <w:tabs>
                <w:tab w:val="left" w:pos="0"/>
              </w:tabs>
              <w:rPr>
                <w:sz w:val="20"/>
              </w:rPr>
            </w:pPr>
          </w:p>
        </w:tc>
      </w:tr>
      <w:tr w:rsidR="00EF488A" w:rsidRPr="00635F33" w:rsidTr="00F5313D">
        <w:trPr>
          <w:trHeight w:val="57"/>
        </w:trPr>
        <w:tc>
          <w:tcPr>
            <w:tcW w:w="9923" w:type="dxa"/>
            <w:gridSpan w:val="5"/>
            <w:tcBorders>
              <w:top w:val="nil"/>
              <w:left w:val="nil"/>
              <w:bottom w:val="nil"/>
              <w:right w:val="nil"/>
            </w:tcBorders>
            <w:shd w:val="clear" w:color="auto" w:fill="auto"/>
            <w:vAlign w:val="center"/>
            <w:hideMark/>
          </w:tcPr>
          <w:p w:rsidR="00F5313D" w:rsidRDefault="00F5313D" w:rsidP="00A434C7">
            <w:pPr>
              <w:tabs>
                <w:tab w:val="left" w:pos="0"/>
              </w:tabs>
              <w:rPr>
                <w:sz w:val="20"/>
                <w:vertAlign w:val="superscript"/>
              </w:rPr>
            </w:pPr>
          </w:p>
          <w:p w:rsidR="00EF488A" w:rsidRPr="00635F33" w:rsidRDefault="00EF488A" w:rsidP="00A434C7">
            <w:pPr>
              <w:tabs>
                <w:tab w:val="left" w:pos="0"/>
              </w:tabs>
              <w:rPr>
                <w:sz w:val="20"/>
              </w:rPr>
            </w:pPr>
            <w:r w:rsidRPr="00635F33">
              <w:rPr>
                <w:sz w:val="20"/>
                <w:vertAlign w:val="superscript"/>
              </w:rPr>
              <w:t>1</w:t>
            </w:r>
            <w:r w:rsidRPr="00635F33">
              <w:rPr>
                <w:sz w:val="20"/>
              </w:rPr>
              <w:t xml:space="preserve"> Главным администратором может осуществляться администрирование поступлений по всем группам подвидов данного вида доходов.</w:t>
            </w:r>
          </w:p>
          <w:p w:rsidR="00EF488A" w:rsidRPr="00635F33" w:rsidRDefault="00EF488A" w:rsidP="00A434C7">
            <w:pPr>
              <w:tabs>
                <w:tab w:val="left" w:pos="0"/>
              </w:tabs>
              <w:rPr>
                <w:sz w:val="20"/>
              </w:rPr>
            </w:pPr>
            <w:r w:rsidRPr="00635F33">
              <w:rPr>
                <w:sz w:val="20"/>
                <w:vertAlign w:val="superscript"/>
              </w:rPr>
              <w:t>2</w:t>
            </w:r>
            <w:r w:rsidRPr="00635F33">
              <w:rPr>
                <w:sz w:val="20"/>
              </w:rPr>
              <w:t xml:space="preserve"> Главным администратором может осуществляться администрирование поступлений по всем статьям, подстатьям и всем группам подвидов данного вида доходов.</w:t>
            </w:r>
          </w:p>
        </w:tc>
      </w:tr>
    </w:tbl>
    <w:p w:rsidR="004722B0" w:rsidRDefault="004722B0">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Default="00337E49">
      <w:pPr>
        <w:spacing w:after="200" w:line="276" w:lineRule="auto"/>
        <w:rPr>
          <w:b/>
          <w:bCs/>
          <w:sz w:val="22"/>
          <w:szCs w:val="22"/>
        </w:rPr>
      </w:pPr>
    </w:p>
    <w:p w:rsidR="00337E49" w:rsidRPr="00485DCB" w:rsidRDefault="00337E49">
      <w:pPr>
        <w:spacing w:after="200" w:line="276" w:lineRule="auto"/>
        <w:rPr>
          <w:b/>
          <w:bCs/>
          <w:sz w:val="22"/>
          <w:szCs w:val="22"/>
        </w:rPr>
      </w:pPr>
    </w:p>
    <w:p w:rsidR="00F100D8" w:rsidRPr="00DC5BF1" w:rsidRDefault="00F100D8" w:rsidP="0050288F">
      <w:pPr>
        <w:jc w:val="center"/>
        <w:rPr>
          <w:b/>
          <w:bCs/>
          <w:sz w:val="22"/>
          <w:szCs w:val="22"/>
          <w:highlight w:val="yellow"/>
        </w:rPr>
      </w:pPr>
    </w:p>
    <w:tbl>
      <w:tblPr>
        <w:tblW w:w="5953" w:type="dxa"/>
        <w:tblInd w:w="3936" w:type="dxa"/>
        <w:tblLook w:val="04A0" w:firstRow="1" w:lastRow="0" w:firstColumn="1" w:lastColumn="0" w:noHBand="0" w:noVBand="1"/>
      </w:tblPr>
      <w:tblGrid>
        <w:gridCol w:w="5953"/>
      </w:tblGrid>
      <w:tr w:rsidR="00F100D8" w:rsidRPr="00E02FA8" w:rsidTr="00F5313D">
        <w:trPr>
          <w:trHeight w:val="927"/>
        </w:trPr>
        <w:tc>
          <w:tcPr>
            <w:tcW w:w="5953" w:type="dxa"/>
          </w:tcPr>
          <w:p w:rsidR="00F100D8" w:rsidRPr="004A2299" w:rsidRDefault="00F100D8" w:rsidP="00365389">
            <w:pPr>
              <w:jc w:val="right"/>
              <w:rPr>
                <w:b/>
                <w:bCs/>
                <w:sz w:val="22"/>
                <w:szCs w:val="22"/>
              </w:rPr>
            </w:pPr>
            <w:r w:rsidRPr="004A2299">
              <w:rPr>
                <w:b/>
                <w:bCs/>
                <w:sz w:val="22"/>
                <w:szCs w:val="22"/>
              </w:rPr>
              <w:t xml:space="preserve">Приложение </w:t>
            </w:r>
            <w:r w:rsidR="00337E49" w:rsidRPr="004A2299">
              <w:rPr>
                <w:b/>
                <w:bCs/>
                <w:sz w:val="22"/>
                <w:szCs w:val="22"/>
              </w:rPr>
              <w:t>3</w:t>
            </w:r>
          </w:p>
          <w:p w:rsidR="00A434C7" w:rsidRDefault="00F100D8" w:rsidP="00F5313D">
            <w:pPr>
              <w:ind w:left="-391" w:firstLine="391"/>
              <w:jc w:val="right"/>
              <w:rPr>
                <w:b/>
                <w:bCs/>
                <w:sz w:val="22"/>
                <w:szCs w:val="22"/>
              </w:rPr>
            </w:pPr>
            <w:r w:rsidRPr="00A434C7">
              <w:rPr>
                <w:bCs/>
                <w:sz w:val="22"/>
                <w:szCs w:val="22"/>
              </w:rPr>
              <w:t>к решению Энгельсского городского Совета депутатов</w:t>
            </w:r>
            <w:r w:rsidRPr="004A2299">
              <w:rPr>
                <w:b/>
                <w:bCs/>
                <w:sz w:val="22"/>
                <w:szCs w:val="22"/>
              </w:rPr>
              <w:t xml:space="preserve"> </w:t>
            </w:r>
          </w:p>
          <w:p w:rsidR="00F100D8" w:rsidRPr="004A2299" w:rsidRDefault="00F100D8" w:rsidP="00F5313D">
            <w:pPr>
              <w:ind w:left="-391" w:firstLine="391"/>
              <w:jc w:val="right"/>
              <w:rPr>
                <w:b/>
                <w:bCs/>
                <w:sz w:val="22"/>
                <w:szCs w:val="22"/>
              </w:rPr>
            </w:pPr>
            <w:r w:rsidRPr="004A2299">
              <w:rPr>
                <w:b/>
                <w:bCs/>
                <w:sz w:val="22"/>
                <w:szCs w:val="22"/>
              </w:rPr>
              <w:t xml:space="preserve">от </w:t>
            </w:r>
            <w:r w:rsidR="004A2299">
              <w:rPr>
                <w:b/>
                <w:bCs/>
                <w:sz w:val="22"/>
                <w:szCs w:val="22"/>
              </w:rPr>
              <w:t xml:space="preserve">18 апреля </w:t>
            </w:r>
            <w:r w:rsidR="00E4165C" w:rsidRPr="004A2299">
              <w:rPr>
                <w:b/>
                <w:bCs/>
                <w:sz w:val="22"/>
                <w:szCs w:val="22"/>
              </w:rPr>
              <w:t xml:space="preserve">2018 года № </w:t>
            </w:r>
            <w:r w:rsidR="00F5313D">
              <w:rPr>
                <w:b/>
                <w:bCs/>
                <w:sz w:val="22"/>
                <w:szCs w:val="22"/>
              </w:rPr>
              <w:t>514</w:t>
            </w:r>
            <w:r w:rsidR="00E4165C" w:rsidRPr="004A2299">
              <w:rPr>
                <w:b/>
                <w:bCs/>
                <w:sz w:val="22"/>
                <w:szCs w:val="22"/>
              </w:rPr>
              <w:t>/01</w:t>
            </w:r>
          </w:p>
        </w:tc>
      </w:tr>
      <w:tr w:rsidR="00F100D8" w:rsidRPr="00E02FA8" w:rsidTr="00F5313D">
        <w:trPr>
          <w:trHeight w:val="927"/>
        </w:trPr>
        <w:tc>
          <w:tcPr>
            <w:tcW w:w="5953" w:type="dxa"/>
          </w:tcPr>
          <w:p w:rsidR="00F100D8" w:rsidRPr="004A2299" w:rsidRDefault="00F100D8" w:rsidP="00365389">
            <w:pPr>
              <w:jc w:val="right"/>
              <w:rPr>
                <w:b/>
                <w:bCs/>
                <w:sz w:val="22"/>
                <w:szCs w:val="22"/>
              </w:rPr>
            </w:pPr>
            <w:r w:rsidRPr="004A2299">
              <w:rPr>
                <w:b/>
                <w:bCs/>
                <w:sz w:val="22"/>
                <w:szCs w:val="22"/>
              </w:rPr>
              <w:t>Приложение 5</w:t>
            </w:r>
          </w:p>
          <w:p w:rsidR="00A434C7" w:rsidRDefault="00F100D8" w:rsidP="00365389">
            <w:pPr>
              <w:tabs>
                <w:tab w:val="left" w:pos="6943"/>
              </w:tabs>
              <w:jc w:val="right"/>
              <w:rPr>
                <w:bCs/>
                <w:sz w:val="22"/>
                <w:szCs w:val="22"/>
              </w:rPr>
            </w:pPr>
            <w:r w:rsidRPr="00A434C7">
              <w:rPr>
                <w:bCs/>
                <w:sz w:val="22"/>
                <w:szCs w:val="22"/>
              </w:rPr>
              <w:t xml:space="preserve">к решению Энгельсского городского Совета депутатов </w:t>
            </w:r>
          </w:p>
          <w:p w:rsidR="00F100D8" w:rsidRPr="004A2299" w:rsidRDefault="00F100D8" w:rsidP="00365389">
            <w:pPr>
              <w:tabs>
                <w:tab w:val="left" w:pos="6943"/>
              </w:tabs>
              <w:jc w:val="right"/>
              <w:rPr>
                <w:b/>
                <w:sz w:val="22"/>
                <w:szCs w:val="22"/>
              </w:rPr>
            </w:pPr>
            <w:r w:rsidRPr="004A2299">
              <w:rPr>
                <w:b/>
                <w:bCs/>
                <w:sz w:val="22"/>
                <w:szCs w:val="22"/>
              </w:rPr>
              <w:t>от 27 декабря 2017 года № 488/01</w:t>
            </w:r>
          </w:p>
        </w:tc>
      </w:tr>
    </w:tbl>
    <w:p w:rsidR="00F100D8" w:rsidRDefault="00F100D8" w:rsidP="0050288F">
      <w:pPr>
        <w:jc w:val="center"/>
        <w:rPr>
          <w:b/>
          <w:bCs/>
          <w:sz w:val="22"/>
          <w:szCs w:val="22"/>
        </w:rPr>
      </w:pPr>
    </w:p>
    <w:p w:rsidR="00F5313D" w:rsidRPr="00E02FA8" w:rsidRDefault="00F5313D" w:rsidP="0050288F">
      <w:pPr>
        <w:jc w:val="center"/>
        <w:rPr>
          <w:b/>
          <w:bCs/>
          <w:sz w:val="22"/>
          <w:szCs w:val="22"/>
        </w:rPr>
      </w:pPr>
    </w:p>
    <w:p w:rsidR="0050288F" w:rsidRPr="00E02FA8" w:rsidRDefault="0050288F" w:rsidP="0050288F">
      <w:pPr>
        <w:jc w:val="center"/>
        <w:rPr>
          <w:b/>
          <w:bCs/>
          <w:sz w:val="22"/>
          <w:szCs w:val="22"/>
        </w:rPr>
      </w:pPr>
      <w:r w:rsidRPr="00E02FA8">
        <w:rPr>
          <w:b/>
          <w:bCs/>
          <w:sz w:val="22"/>
          <w:szCs w:val="22"/>
        </w:rPr>
        <w:t>Ведомственная структура расходов бюджета</w:t>
      </w:r>
    </w:p>
    <w:p w:rsidR="0050288F" w:rsidRPr="00E02FA8" w:rsidRDefault="0050288F" w:rsidP="0050288F">
      <w:pPr>
        <w:jc w:val="center"/>
        <w:rPr>
          <w:b/>
          <w:bCs/>
          <w:sz w:val="22"/>
          <w:szCs w:val="22"/>
        </w:rPr>
      </w:pPr>
      <w:r w:rsidRPr="00E02FA8">
        <w:rPr>
          <w:b/>
          <w:bCs/>
          <w:sz w:val="22"/>
          <w:szCs w:val="22"/>
        </w:rPr>
        <w:t>муниципального образования город Энгельс Энгельсского муниципального района Саратовской области на 201</w:t>
      </w:r>
      <w:r w:rsidR="00704E11" w:rsidRPr="00E02FA8">
        <w:rPr>
          <w:b/>
          <w:bCs/>
          <w:sz w:val="22"/>
          <w:szCs w:val="22"/>
        </w:rPr>
        <w:t>8</w:t>
      </w:r>
      <w:r w:rsidRPr="00E02FA8">
        <w:rPr>
          <w:b/>
          <w:bCs/>
          <w:sz w:val="22"/>
          <w:szCs w:val="22"/>
        </w:rPr>
        <w:t xml:space="preserve"> год</w:t>
      </w:r>
      <w:r w:rsidR="00704E11" w:rsidRPr="00E02FA8">
        <w:rPr>
          <w:b/>
          <w:sz w:val="22"/>
          <w:szCs w:val="22"/>
        </w:rPr>
        <w:t xml:space="preserve"> и на плановый период 2019 и 2020 годов</w:t>
      </w:r>
    </w:p>
    <w:p w:rsidR="00F5313D" w:rsidRDefault="00F5313D" w:rsidP="000F1280">
      <w:pPr>
        <w:jc w:val="right"/>
        <w:rPr>
          <w:bCs/>
          <w:sz w:val="22"/>
          <w:szCs w:val="22"/>
        </w:rPr>
      </w:pPr>
    </w:p>
    <w:p w:rsidR="0050288F" w:rsidRPr="00E02FA8" w:rsidRDefault="008F682D" w:rsidP="000F1280">
      <w:pPr>
        <w:jc w:val="right"/>
        <w:rPr>
          <w:bCs/>
          <w:sz w:val="22"/>
          <w:szCs w:val="22"/>
        </w:rPr>
      </w:pPr>
      <w:r w:rsidRPr="00E02FA8">
        <w:rPr>
          <w:bCs/>
          <w:sz w:val="22"/>
          <w:szCs w:val="22"/>
        </w:rPr>
        <w:t xml:space="preserve">   </w:t>
      </w:r>
      <w:r w:rsidR="000F1280" w:rsidRPr="00E02FA8">
        <w:rPr>
          <w:bCs/>
          <w:sz w:val="22"/>
          <w:szCs w:val="22"/>
        </w:rPr>
        <w:t>(тыс.</w:t>
      </w:r>
      <w:r w:rsidRPr="00E02FA8">
        <w:rPr>
          <w:bCs/>
          <w:sz w:val="22"/>
          <w:szCs w:val="22"/>
        </w:rPr>
        <w:t xml:space="preserve"> </w:t>
      </w:r>
      <w:r w:rsidR="000F1280" w:rsidRPr="00E02FA8">
        <w:rPr>
          <w:bCs/>
          <w:sz w:val="22"/>
          <w:szCs w:val="22"/>
        </w:rPr>
        <w:t>руб.)</w:t>
      </w:r>
    </w:p>
    <w:tbl>
      <w:tblPr>
        <w:tblW w:w="10065" w:type="dxa"/>
        <w:tblInd w:w="-176" w:type="dxa"/>
        <w:tblLayout w:type="fixed"/>
        <w:tblLook w:val="04A0" w:firstRow="1" w:lastRow="0" w:firstColumn="1" w:lastColumn="0" w:noHBand="0" w:noVBand="1"/>
      </w:tblPr>
      <w:tblGrid>
        <w:gridCol w:w="3261"/>
        <w:gridCol w:w="567"/>
        <w:gridCol w:w="425"/>
        <w:gridCol w:w="426"/>
        <w:gridCol w:w="1417"/>
        <w:gridCol w:w="567"/>
        <w:gridCol w:w="1134"/>
        <w:gridCol w:w="1134"/>
        <w:gridCol w:w="1134"/>
      </w:tblGrid>
      <w:tr w:rsidR="00E02FA8" w:rsidRPr="00E02FA8" w:rsidTr="00F5313D">
        <w:trPr>
          <w:trHeight w:val="230"/>
          <w:tblHeader/>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Код</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Раздел</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Подраздел</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Вид расхода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2018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2019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2020 год</w:t>
            </w:r>
          </w:p>
        </w:tc>
      </w:tr>
      <w:tr w:rsidR="00E02FA8" w:rsidRPr="00E02FA8" w:rsidTr="00F5313D">
        <w:trPr>
          <w:trHeight w:val="230"/>
          <w:tblHeader/>
        </w:trPr>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Администрация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6 915,3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2 014,4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2 296,1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2 014,4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2 296,1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2 014,4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403,1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403,1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в том числе по судебным решениям, судебные решения по прочим расходам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333,1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Погашение кредиторской задолженности прошлых лет, за исключением обеспечения деятельности органов местного самоуправления, судебные издержки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333,1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333,1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Исполнение судебных актов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830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333,1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на разработку программ комплексного развития социальной инфраструктуры поселений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26 3 00 03100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26 3 00 03100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26 3 00 03100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Муниципальная программа "Профилактика правонарушений на территории  Энгельсского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65 0 00 00000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1 893,0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2 014,4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"Создание условий для деятельности добровольных формирований населения по охране общественного порядка"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65 0 01 00000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1 893,0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2 014,4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Возмещение затрат на оказание услуг (выполнение работ) связанных с созданием условий </w:t>
            </w:r>
            <w:r w:rsidRPr="00E02FA8">
              <w:rPr>
                <w:sz w:val="20"/>
              </w:rPr>
              <w:lastRenderedPageBreak/>
              <w:t xml:space="preserve">для деятельности добровольных формирований населения по охране общественного порядка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nil"/>
            </w:tcBorders>
            <w:shd w:val="clear" w:color="auto" w:fill="auto"/>
            <w:noWrap/>
            <w:vAlign w:val="center"/>
            <w:hideMark/>
          </w:tcPr>
          <w:p w:rsidR="00E02FA8" w:rsidRPr="00E02FA8" w:rsidRDefault="00E02FA8" w:rsidP="00E02FA8">
            <w:pPr>
              <w:jc w:val="center"/>
              <w:rPr>
                <w:sz w:val="20"/>
              </w:rPr>
            </w:pPr>
            <w:r w:rsidRPr="00E02FA8">
              <w:rPr>
                <w:sz w:val="20"/>
              </w:rPr>
              <w:t>65 0 01 14300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1 893,0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2 014,4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nil"/>
            </w:tcBorders>
            <w:shd w:val="clear" w:color="auto" w:fill="auto"/>
            <w:noWrap/>
            <w:vAlign w:val="center"/>
            <w:hideMark/>
          </w:tcPr>
          <w:p w:rsidR="00E02FA8" w:rsidRPr="00E02FA8" w:rsidRDefault="00E02FA8" w:rsidP="00E02FA8">
            <w:pPr>
              <w:jc w:val="center"/>
              <w:rPr>
                <w:sz w:val="20"/>
              </w:rPr>
            </w:pPr>
            <w:r w:rsidRPr="00E02FA8">
              <w:rPr>
                <w:sz w:val="20"/>
              </w:rPr>
              <w:t>65 0 01 14300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1 893,0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2 014,4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nil"/>
            </w:tcBorders>
            <w:shd w:val="clear" w:color="auto" w:fill="auto"/>
            <w:noWrap/>
            <w:vAlign w:val="center"/>
            <w:hideMark/>
          </w:tcPr>
          <w:p w:rsidR="00E02FA8" w:rsidRPr="00E02FA8" w:rsidRDefault="00E02FA8" w:rsidP="00E02FA8">
            <w:pPr>
              <w:jc w:val="center"/>
              <w:rPr>
                <w:sz w:val="20"/>
              </w:rPr>
            </w:pPr>
            <w:r w:rsidRPr="00E02FA8">
              <w:rPr>
                <w:sz w:val="20"/>
              </w:rPr>
              <w:t>65 0 01 14300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630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1 893,0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2 014,4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nil"/>
            </w:tcBorders>
            <w:shd w:val="clear" w:color="auto" w:fill="auto"/>
            <w:noWrap/>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 xml:space="preserve">Жилищное хозяйство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1417" w:type="dxa"/>
            <w:tcBorders>
              <w:top w:val="nil"/>
              <w:left w:val="nil"/>
              <w:bottom w:val="single" w:sz="4" w:space="0" w:color="auto"/>
              <w:right w:val="nil"/>
            </w:tcBorders>
            <w:shd w:val="clear" w:color="auto" w:fill="auto"/>
            <w:noWrap/>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nil"/>
            </w:tcBorders>
            <w:shd w:val="clear" w:color="auto" w:fill="auto"/>
            <w:noWrap/>
            <w:vAlign w:val="center"/>
            <w:hideMark/>
          </w:tcPr>
          <w:p w:rsidR="00E02FA8" w:rsidRPr="00E02FA8" w:rsidRDefault="00E02FA8" w:rsidP="00E02FA8">
            <w:pPr>
              <w:jc w:val="center"/>
              <w:rPr>
                <w:sz w:val="20"/>
              </w:rPr>
            </w:pPr>
            <w:r w:rsidRPr="00E02FA8">
              <w:rPr>
                <w:sz w:val="20"/>
              </w:rPr>
              <w:t>20 0 00 00000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nil"/>
            </w:tcBorders>
            <w:shd w:val="clear" w:color="auto" w:fill="auto"/>
            <w:noWrap/>
            <w:vAlign w:val="center"/>
            <w:hideMark/>
          </w:tcPr>
          <w:p w:rsidR="00E02FA8" w:rsidRPr="00E02FA8" w:rsidRDefault="00E02FA8" w:rsidP="00E02FA8">
            <w:pPr>
              <w:jc w:val="center"/>
              <w:rPr>
                <w:sz w:val="20"/>
              </w:rPr>
            </w:pPr>
            <w:r w:rsidRPr="00E02FA8">
              <w:rPr>
                <w:sz w:val="20"/>
              </w:rPr>
              <w:t>26 0 00 00000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Выполнение прочих обязательств государства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nil"/>
            </w:tcBorders>
            <w:shd w:val="clear" w:color="auto" w:fill="auto"/>
            <w:noWrap/>
            <w:vAlign w:val="center"/>
            <w:hideMark/>
          </w:tcPr>
          <w:p w:rsidR="00E02FA8" w:rsidRPr="00E02FA8" w:rsidRDefault="00E02FA8" w:rsidP="00E02FA8">
            <w:pPr>
              <w:jc w:val="center"/>
              <w:rPr>
                <w:sz w:val="20"/>
              </w:rPr>
            </w:pPr>
            <w:r w:rsidRPr="00E02FA8">
              <w:rPr>
                <w:sz w:val="20"/>
              </w:rPr>
              <w:t>26 3 00 00000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Расходы на выплату возмещения (выкуп) за изымаемые у собственников помещения в многоквартирных домах, признанных аварийными и подлежащими сносу, в том числе оплата по судам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nil"/>
            </w:tcBorders>
            <w:shd w:val="clear" w:color="auto" w:fill="auto"/>
            <w:noWrap/>
            <w:vAlign w:val="center"/>
            <w:hideMark/>
          </w:tcPr>
          <w:p w:rsidR="00E02FA8" w:rsidRPr="00E02FA8" w:rsidRDefault="00E02FA8" w:rsidP="00E02FA8">
            <w:pPr>
              <w:jc w:val="center"/>
              <w:rPr>
                <w:sz w:val="20"/>
              </w:rPr>
            </w:pPr>
            <w:r w:rsidRPr="00E02FA8">
              <w:rPr>
                <w:sz w:val="20"/>
              </w:rPr>
              <w:t>26 3 00 06900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nil"/>
            </w:tcBorders>
            <w:shd w:val="clear" w:color="auto" w:fill="auto"/>
            <w:noWrap/>
            <w:vAlign w:val="center"/>
            <w:hideMark/>
          </w:tcPr>
          <w:p w:rsidR="00E02FA8" w:rsidRPr="00E02FA8" w:rsidRDefault="00E02FA8" w:rsidP="00E02FA8">
            <w:pPr>
              <w:jc w:val="center"/>
              <w:rPr>
                <w:sz w:val="20"/>
              </w:rPr>
            </w:pPr>
            <w:r w:rsidRPr="00E02FA8">
              <w:rPr>
                <w:sz w:val="20"/>
              </w:rPr>
              <w:t>26 3 00 06900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nil"/>
            </w:tcBorders>
            <w:shd w:val="clear" w:color="auto" w:fill="auto"/>
            <w:noWrap/>
            <w:vAlign w:val="center"/>
            <w:hideMark/>
          </w:tcPr>
          <w:p w:rsidR="00E02FA8" w:rsidRPr="00E02FA8" w:rsidRDefault="00E02FA8" w:rsidP="00E02FA8">
            <w:pPr>
              <w:jc w:val="center"/>
              <w:rPr>
                <w:sz w:val="20"/>
              </w:rPr>
            </w:pPr>
            <w:r w:rsidRPr="00E02FA8">
              <w:rPr>
                <w:sz w:val="20"/>
              </w:rPr>
              <w:t>26 3 00 06900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Комитет финансов администрации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169 699,5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183 373,3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190 949,4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4 143,3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4 148,2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4 303,6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4 143,3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4 148,2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4 303,6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4 143,3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4 148,2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4 303,6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"Организация межбюджетных отношений с Энгельсским муниципальным районом Саратовской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4 143,3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4 148,2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4 303,6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w:t>
            </w:r>
            <w:r w:rsidRPr="00E02FA8">
              <w:rPr>
                <w:sz w:val="20"/>
              </w:rPr>
              <w:lastRenderedPageBreak/>
              <w:t>решению вопросов местного значения городского поселения в сфере градостроительной деятельности в соответствии с заключенным соглашением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69 0 01 03500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3 407,4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3 393,4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3 520,5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69 0 01 03500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3 407,4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3 393,4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3 520,5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69 0 01 03500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3 407,4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3 393,4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3 520,5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участия в предупреждении и ликвидации последствий чрезвычайных ситуаций в границах муниципального образования город Энгельс</w:t>
            </w:r>
            <w:proofErr w:type="gramStart"/>
            <w:r w:rsidRPr="00E02FA8">
              <w:rPr>
                <w:sz w:val="20"/>
              </w:rPr>
              <w:t xml:space="preserve"> ,</w:t>
            </w:r>
            <w:proofErr w:type="gramEnd"/>
            <w:r w:rsidRPr="00E02FA8">
              <w:rPr>
                <w:sz w:val="20"/>
              </w:rPr>
              <w:t xml:space="preserve">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 в соответствии с заключенным соглашением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69 0 01 03700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735,9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754,8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783,1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69 0 01 03700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735,9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754,8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783,1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69 0 01 03700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735,9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754,8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783,1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b/>
                <w:bCs/>
                <w:sz w:val="20"/>
              </w:rPr>
            </w:pPr>
            <w:r w:rsidRPr="00E02FA8">
              <w:rPr>
                <w:b/>
                <w:bCs/>
                <w:sz w:val="2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03</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11 606,9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11 905,0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12 351,1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b/>
                <w:bCs/>
                <w:sz w:val="20"/>
              </w:rPr>
            </w:pPr>
            <w:r w:rsidRPr="00E02FA8">
              <w:rPr>
                <w:b/>
                <w:bCs/>
                <w:sz w:val="20"/>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03</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11 606,9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11 905,0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12 351,1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11 606,9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11 905,0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12 351,1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"Организация межбюджетных отношений с Энгельсским муниципальным районом Саратовской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11 606,9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11 905,0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12 351,1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 xml:space="preserve">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финансовое обеспечение деятельности аварийно-спасательного формирования - муниципального учреждения "Энгельс-Спас" в соответствии с заключенным </w:t>
            </w:r>
            <w:r w:rsidRPr="00E02FA8">
              <w:rPr>
                <w:sz w:val="20"/>
              </w:rPr>
              <w:lastRenderedPageBreak/>
              <w:t>соглашением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69 0 01 03600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11 606,9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11 905,0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12 351,1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69 0 01 03600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11 606,9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11 905,0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12 351,1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69 0 01 03600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11 606,9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11 905,0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12 351,1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b/>
                <w:bCs/>
                <w:sz w:val="20"/>
              </w:rPr>
            </w:pPr>
            <w:r w:rsidRPr="00E02FA8">
              <w:rPr>
                <w:b/>
                <w:bCs/>
                <w:sz w:val="20"/>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2 433,3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2 495,8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2 589,3</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b/>
                <w:bCs/>
                <w:sz w:val="20"/>
              </w:rPr>
            </w:pPr>
            <w:r w:rsidRPr="00E02FA8">
              <w:rPr>
                <w:b/>
                <w:bCs/>
                <w:sz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2 433,3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2 495,8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2 589,3</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2 433,3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2 495,8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2 589,3</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"Организация межбюджетных отношений с Энгельсским муниципальным районом Саратовской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2 433,3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2 495,8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2 589,3</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осуществлению земельного контроля в соответствии с заключенным соглашением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69 0 01 03400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2 433,3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2 495,8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2 589,3</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69 0 01 03400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2 433,3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2 495,8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2 589,3</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69 0 01 03400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2 433,3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2 495,8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2 589,3</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1 038,3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1 064,9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1 104,8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1 038,3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1 064,9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1 104,8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1 038,3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1 064,9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1 104,8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"Организация межбюджетных отношений с Энгельсским муниципальным районом Саратовской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1 038,3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1 064,9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1 104,8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организации  предоставления ритуальных услуг и содержания мест захоронения, в </w:t>
            </w:r>
            <w:r w:rsidRPr="00E02FA8">
              <w:rPr>
                <w:sz w:val="20"/>
              </w:rPr>
              <w:lastRenderedPageBreak/>
              <w:t>том числе организации похоронного дела, в соответствии с заключенным соглашением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69 0 01 06700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1 038,3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1 064,9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1 104,8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69 0 01 06700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1 038,3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1 064,9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1 104,8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69 0 01 06700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1 038,3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1 064,9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1 104,8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Обслуживание государственного и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15 704,2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16 249,8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16 566,5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Обслуживание государственного внутреннего и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15 704,2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16 249,8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16 566,5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15 704,2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16 249,8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16 566,5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"Управление долговыми обязательствами муниципального образования город Энгельс</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69 0 03 00000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15 704,2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16 249,8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16 566,5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03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15 704,2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16 249,8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16 566,5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03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15 704,2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16 249,8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16 566,5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03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15 704,2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16 249,8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16 566,5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Межбюджетные трансферты общего характера бюджетам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134 773,5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147 509,6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154 034,1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134 773,5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147 509,6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154 034,1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134 773,5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147 509,6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154 034,1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"Организация межбюджетных отношений с Энгельсским муниципальным районом Саратовской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134 773,5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147 509,6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154 034,1</w:t>
            </w:r>
          </w:p>
        </w:tc>
      </w:tr>
      <w:tr w:rsidR="00E02FA8" w:rsidRPr="00E02FA8" w:rsidTr="00F5313D">
        <w:trPr>
          <w:trHeight w:val="20"/>
        </w:trPr>
        <w:tc>
          <w:tcPr>
            <w:tcW w:w="3261" w:type="dxa"/>
            <w:tcBorders>
              <w:top w:val="nil"/>
              <w:left w:val="nil"/>
              <w:bottom w:val="nil"/>
              <w:right w:val="nil"/>
            </w:tcBorders>
            <w:shd w:val="clear" w:color="auto" w:fill="auto"/>
            <w:vAlign w:val="bottom"/>
            <w:hideMark/>
          </w:tcPr>
          <w:p w:rsidR="00E02FA8" w:rsidRPr="00E02FA8" w:rsidRDefault="00E02FA8" w:rsidP="00E02FA8">
            <w:pPr>
              <w:rPr>
                <w:sz w:val="20"/>
              </w:rPr>
            </w:pPr>
            <w:r w:rsidRPr="00E02FA8">
              <w:rPr>
                <w:sz w:val="20"/>
              </w:rPr>
              <w:t>Иные межбюджетные трансферты общего характера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69 0 01 04100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134 773,5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147 509,6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154 034,1</w:t>
            </w:r>
          </w:p>
        </w:tc>
      </w:tr>
      <w:tr w:rsidR="00E02FA8" w:rsidRPr="00E02FA8" w:rsidTr="00F5313D">
        <w:trPr>
          <w:trHeight w:val="2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69 0 01 04100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134 773,5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147 509,6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154 034,1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69 0 01 04100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134 773,5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147 509,6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154 034,1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Комитет по земельным ресурсам администрации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5 721,2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"Оценка рыночной стоимости земельных участков"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68 0 02 00000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68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Закупка товаров, работ и услуг для </w:t>
            </w:r>
            <w:r w:rsidRPr="00E02FA8">
              <w:rPr>
                <w:sz w:val="2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lastRenderedPageBreak/>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68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68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5 361,2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5 361,2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1 361,2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1 361,2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в том числе по судебным решениям, судебные решения по прочим расходам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1 361,2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1 361,2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1 361,2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 </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1 361,2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Ведомственная целевая программа "Развитие земельных отношений на территории муниципального образования город Энгельс Энгельсского муниципального района Саратовской области на 2018-2020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68 0 00 00000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68 0 01 00000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68 0 01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68 0 01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68 0 01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Управление социальных субсидий администрации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537,4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551,1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564,7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b/>
                <w:bCs/>
                <w:sz w:val="20"/>
              </w:rPr>
            </w:pPr>
            <w:r w:rsidRPr="00E02FA8">
              <w:rPr>
                <w:b/>
                <w:bCs/>
                <w:sz w:val="20"/>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537,4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551,1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564,7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b/>
                <w:bCs/>
                <w:sz w:val="20"/>
              </w:rPr>
            </w:pPr>
            <w:r w:rsidRPr="00E02FA8">
              <w:rPr>
                <w:b/>
                <w:bCs/>
                <w:sz w:val="20"/>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537,4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551,1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564,7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Ведомственная целевая программа "Социальная поддержка отдельных категорий граждан на территории муниципального образования город Энгельс Энгельсского муниципального района </w:t>
            </w:r>
            <w:r w:rsidRPr="00E02FA8">
              <w:rPr>
                <w:sz w:val="20"/>
              </w:rPr>
              <w:lastRenderedPageBreak/>
              <w:t>Саратовской области" в 2018-2020 годах</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124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70 0 00 00000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537,4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551,1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564,7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rPr>
                <w:sz w:val="20"/>
              </w:rPr>
            </w:pPr>
            <w:r w:rsidRPr="00E02FA8">
              <w:rPr>
                <w:sz w:val="20"/>
              </w:rPr>
              <w:lastRenderedPageBreak/>
              <w:t>Основное мероприятие "Осуществление доплаты к трудовой пенсии лицам, замещавшим должности муниципальной службы в органах местного самоуправления муниципального образования город Энгельс"</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70 0 01 00000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168,8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rPr>
                <w:sz w:val="20"/>
              </w:rPr>
            </w:pPr>
            <w:r w:rsidRPr="00E02FA8">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70 0 01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168,8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70 0 01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168,8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70 0 01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168,8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Основное мероприятие " Выплата пенсии за выслугу лет депутатам, выборным должностным лицам, и лицам, замещавшим должности муниципальной службы в органах местного самоуправления муниципального образования город Энгельс"</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70 0 02 00000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368,6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382,3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395,9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rPr>
                <w:sz w:val="20"/>
              </w:rPr>
            </w:pPr>
            <w:r w:rsidRPr="00E02FA8">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70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368,6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382,3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395,9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70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368,6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382,3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395,9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70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368,6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382,3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395,9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Комитет жилищно-коммунального хозяйства, топливно-энергетического комплекса, транспорта и связи  администрации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921 541,6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402 409,9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417 101,0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1 420,0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1 420,0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442,5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442,5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в том числе по судебным решениям, судебные решения по прочим расходам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215,5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Погашение кредиторской задолженности прошлых лет, за исключением обеспечения деятельности органов местного самоуправления, судебные издержки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215,5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215,5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215,5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Выполнение прочих обязательств </w:t>
            </w:r>
            <w:r w:rsidRPr="00E02FA8">
              <w:rPr>
                <w:sz w:val="20"/>
              </w:rPr>
              <w:lastRenderedPageBreak/>
              <w:t>государства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26 3 00 00000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227,0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Расходы по организации и проведению голосования по отбору общественных территорий муниципального образования город Энгельс Энгельсского муниципального района Саратовской области, подлежащих благоустройству</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26 3 00 02800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227,0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26 3 00 02800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227,0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26 3 00 02800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227,0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Муниципальная программа "Профилактика правонарушений на территории  Энгельсского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65 0 00 00000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977,5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"Профилактика преступности, терроризма и экстремизма"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65 0 02 00000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977,5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Возмещение затрат на оказание услуг (выполнение работ) связанных с мероприятиями по восстановлению системы видеонаблюдения аппаратно-</w:t>
            </w:r>
            <w:proofErr w:type="spellStart"/>
            <w:r w:rsidRPr="00E02FA8">
              <w:rPr>
                <w:sz w:val="20"/>
              </w:rPr>
              <w:t>програмного</w:t>
            </w:r>
            <w:proofErr w:type="spellEnd"/>
            <w:r w:rsidRPr="00E02FA8">
              <w:rPr>
                <w:sz w:val="20"/>
              </w:rPr>
              <w:t xml:space="preserve"> комплекса "Безопасный город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65 0 02 14500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977,5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65 0 02 14500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977,5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65 0 02 14500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977,5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b/>
                <w:bCs/>
                <w:sz w:val="20"/>
              </w:rPr>
            </w:pPr>
            <w:r w:rsidRPr="00E02FA8">
              <w:rPr>
                <w:b/>
                <w:bCs/>
                <w:sz w:val="20"/>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727 066,0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278 722,4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289 084,9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b/>
                <w:bCs/>
                <w:sz w:val="20"/>
              </w:rPr>
            </w:pPr>
            <w:r w:rsidRPr="00E02FA8">
              <w:rPr>
                <w:b/>
                <w:bCs/>
                <w:sz w:val="20"/>
              </w:rPr>
              <w:t>Транспорт</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08</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24 000,0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25 642,0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26 602,9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Ведомственная целевая программа "Обеспечение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муниципального района Саратовской области в 2018-2020 годах"</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72 0 00 00000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24 000,0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25 642,0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26 602,9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rPr>
                <w:sz w:val="20"/>
              </w:rPr>
            </w:pPr>
            <w:r w:rsidRPr="00E02FA8">
              <w:rPr>
                <w:sz w:val="20"/>
              </w:rPr>
              <w:t>Основное мероприятие "Осуществление пассажирских перевозок, осуществляемых городским наземным электротранспортом"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72 0 01 00000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24 000,0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25 642,0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26 602,9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Возмещение недополученных доходов в связи с применением регулируемых тарифов на пассажирские перевозки, осуществляемые городским наземным электрическим транспортом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72 0 01 04500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24 000,0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25 642,0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26 602,9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08</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72 0 01 04500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24 000,0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25 642,0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26 602,9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08</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72 0 01 04500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810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24 000,0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25 642,0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26 602,9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b/>
                <w:bCs/>
                <w:sz w:val="20"/>
              </w:rPr>
            </w:pPr>
            <w:r w:rsidRPr="00E02FA8">
              <w:rPr>
                <w:b/>
                <w:bCs/>
                <w:sz w:val="20"/>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b/>
                <w:bCs/>
                <w:sz w:val="20"/>
              </w:rPr>
            </w:pPr>
            <w:r w:rsidRPr="00E02FA8">
              <w:rPr>
                <w:b/>
                <w:bCs/>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703 036,0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253 080,4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262 482,0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10 348,4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10 348,4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в том числе по судебным решениям, судебные решения по прочим расходам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10 348,4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10 348,4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10 198,4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10 198,4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Ведомственная целевая программа "Комплексное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46 0 00 00000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439 495,2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27 400,2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28 389,5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Основное мероприятие "Ремонт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46 0 01 00000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288 038,0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27 400,2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28 389,5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01 Z0000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5 897,9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7 338,3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7 960,4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01 Z0000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5 897,9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7 338,3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7 960,4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 xml:space="preserve">Иные закупки товаров, работ и услуг для обеспечения государственных (муниципальных) </w:t>
            </w:r>
            <w:r w:rsidRPr="00E02FA8">
              <w:rPr>
                <w:sz w:val="20"/>
              </w:rPr>
              <w:lastRenderedPageBreak/>
              <w:t>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01 Z0000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5 897,9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7 338,3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7 960,4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lastRenderedPageBreak/>
              <w:t>Расходы на капитальный ремонт и ремонт автомобильных дорог общего пользования, за счет средств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46 0 01 04400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5 042,0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14 933,5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15 108,5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46 0 01 04400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5 042,0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14 933,5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15 108,5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46 0 01 04400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5 042,0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14 933,5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15 108,5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 xml:space="preserve">Расходы по осуществлению </w:t>
            </w:r>
            <w:proofErr w:type="gramStart"/>
            <w:r w:rsidRPr="00E02FA8">
              <w:rPr>
                <w:sz w:val="20"/>
              </w:rPr>
              <w:t>контроля за</w:t>
            </w:r>
            <w:proofErr w:type="gramEnd"/>
            <w:r w:rsidRPr="00E02FA8">
              <w:rPr>
                <w:sz w:val="20"/>
              </w:rPr>
              <w:t xml:space="preserve"> ходом исполнения работ на участках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46 0 01 12700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3 712,7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5 128,4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5 320,6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46 0 01 12700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3 712,7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5 128,4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5 320,6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46 0 01 12700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3 712,7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5 128,4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5 320,6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46 0 01 12700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46 0 01 12700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Финансовое обеспечение дорожной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46 0 01 53900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123 655,4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46 0 01 53900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123 655,4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46 0 01 53900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123 655,4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46 0 01 D7700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149 630,0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46 0 01 D7700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149 630,0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46 0 01 D7700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149 630,0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местного бюджета (или за счет средств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46 0 01 S7700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 xml:space="preserve">Закупка товаров, работ и услуг для </w:t>
            </w:r>
            <w:r w:rsidRPr="00E02FA8">
              <w:rPr>
                <w:color w:val="000000"/>
                <w:sz w:val="2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46 0 01 S7700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46 0 01 S7700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Основное мероприятие "Проектно-изыскательские работы"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46 0 04 00000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3 925,3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 xml:space="preserve">Проектно-изыскательские работы по проведению капитального ремонта автомобильной дороги по ул. </w:t>
            </w:r>
            <w:proofErr w:type="gramStart"/>
            <w:r w:rsidRPr="00E02FA8">
              <w:rPr>
                <w:sz w:val="20"/>
              </w:rPr>
              <w:t>Промышленная</w:t>
            </w:r>
            <w:proofErr w:type="gramEnd"/>
            <w:r w:rsidRPr="00E02FA8">
              <w:rPr>
                <w:sz w:val="20"/>
              </w:rPr>
              <w:t xml:space="preserve"> (на участке от проспекта Строителей до проспекта Фридриха Энгельса)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46 0 04 00900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1 751,9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46 0 04 00900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1 751,9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46 0 04 00900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1 751,9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Проектно-изыскательские работы по проведению реконструкции автомобильной дороги по проспекту Фридриха Энгельса (на участке от проспекта Строителей до ул. Будочной)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46 0 04 01400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1 291,4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46 0 04 01400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1 291,4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46 0 04 01400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1 291,4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Проектно-изыскательские работы по проведению реконструкции автомобильной дороги по ул. Степная (на участке от ул</w:t>
            </w:r>
            <w:proofErr w:type="gramStart"/>
            <w:r w:rsidRPr="00E02FA8">
              <w:rPr>
                <w:sz w:val="20"/>
              </w:rPr>
              <w:t>.П</w:t>
            </w:r>
            <w:proofErr w:type="gramEnd"/>
            <w:r w:rsidRPr="00E02FA8">
              <w:rPr>
                <w:sz w:val="20"/>
              </w:rPr>
              <w:t>ушкина до ул.Комсомольская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46 0 04 01800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882,0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46 0 04 01800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882,0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46 0 04 01800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882,0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Основное мероприятие "Выполнение работ по капитальному ремонту и реконструкции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46 0 05 00000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139 030,7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 xml:space="preserve">Расходы по осуществлению </w:t>
            </w:r>
            <w:proofErr w:type="gramStart"/>
            <w:r w:rsidRPr="00E02FA8">
              <w:rPr>
                <w:sz w:val="20"/>
              </w:rPr>
              <w:t>контроля за</w:t>
            </w:r>
            <w:proofErr w:type="gramEnd"/>
            <w:r w:rsidRPr="00E02FA8">
              <w:rPr>
                <w:sz w:val="20"/>
              </w:rPr>
              <w:t xml:space="preserve"> ходом исполнения работ на участках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46 0 05 12700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1 187,3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46 0 05 12700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1 187,3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46 0 05 12700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1 187,3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Финансовое обеспечение дорожной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46 0 05 53900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137 843,4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46 0 05 53900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137 843,4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46 0 05 53900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137 843,4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 xml:space="preserve">Основное мероприятие "Мероприятия, направленные на обеспечение безопасности </w:t>
            </w:r>
            <w:r w:rsidRPr="00E02FA8">
              <w:rPr>
                <w:sz w:val="20"/>
              </w:rPr>
              <w:lastRenderedPageBreak/>
              <w:t>пешеходов"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46 0 06 00000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8 501,2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46 0 06 53900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8 501,2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46 0 06 53900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8 501,2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47 0 00 00000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4 911,6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Основное мероприятие "Благоустройство дворовых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47 0 01 00000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4 911,6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47 0 01 L5550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4 911,6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47 0 01 L5550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4 911,6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47 0 01 L5550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4 911,6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Ведомственная целевая программа "Дорожная деятельность,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71 0 00 00000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248 280,8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225 680,2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234 092,5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"Эксплуатация технических средств организации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71 0 01 00000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4 363,6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4 519,8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4 663,8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Возмещение затрат на оказание услуг (выполнение работ),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71 0 01 11500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3 306,2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3 449,1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3 538,6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71 0 01 11500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3 306,2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3 449,1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3 538,6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71 0 01 11500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810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3 306,2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3 449,1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3 538,6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 xml:space="preserve">Возмещение затрат по оплате электроэнергии, необходимой для обеспечения работоспособности технических средств организации </w:t>
            </w:r>
            <w:r w:rsidRPr="00E02FA8">
              <w:rPr>
                <w:color w:val="000000"/>
                <w:sz w:val="20"/>
              </w:rPr>
              <w:lastRenderedPageBreak/>
              <w:t>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71 0 01 11600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1 057,4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1 070,7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1 125,2</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71 0 01 11600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1 057,4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1 070,7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1 125,2</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71 0 01 11600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810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1 057,4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1 070,7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1 125,2</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Основное мероприятие "Содержание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71 0 02 00000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217 950,8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221 160,4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229 428,7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71 0 02 00100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197 950,8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221 160,4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229 428,7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71 0 02 00100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197 950,8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221 160,4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229 428,7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71 0 02 00100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197 950,8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221 160,4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229 428,7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02 Z0000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20 000,0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02 Z0000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20 000,0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02 Z0000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20 000,0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Основное мероприятие "Выполнение работ по капитальному ремонту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71 0 05 00000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17 966,4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05 Z0000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9 966,4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05 Z0000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9 966,4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05 Z0000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9 966,4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Расходы на капитальный ремонт и ремонт автомобильных дорог общего пользования, за счет средств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71 0 05 04400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71 0 05 04400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71 0 05 04400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Основное мероприятие "Мероприятия по развитию сети автомобильных дорог"</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71 0 06 00000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Выполнение работ по разработке комплексной схемы организации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71 0 06 11700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71 0 06 11700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71 0 06 11700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color w:val="000000"/>
                <w:sz w:val="20"/>
              </w:rPr>
            </w:pPr>
            <w:r w:rsidRPr="00E02FA8">
              <w:rPr>
                <w:b/>
                <w:bCs/>
                <w:color w:val="000000"/>
                <w:sz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color w:val="000000"/>
                <w:sz w:val="20"/>
              </w:rPr>
            </w:pPr>
            <w:r w:rsidRPr="00E02FA8">
              <w:rPr>
                <w:b/>
                <w:bCs/>
                <w:color w:val="000000"/>
                <w:sz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30,0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20 0 00 00000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26 0 00 00000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в том числе по судебным решениям, судебные решения по прочим расходам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26 1 00 00000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26 1 00 01500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26 1 00 01500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26 1 00 01500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193 055,6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123 687,5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128 016,1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 xml:space="preserve">Жилищное хозяйство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76 633,5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21 973,0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22 420,0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7 157,8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7 157,8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в том числе по судебным решениям, судебные решения по прочим расходам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7 157,8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7 157,8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3 669,9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3 669,9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69,7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69,7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3 418,2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3 418,2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Муниципальная программа "Замена и модернизация лифтового оборудования в многоквартирных домах, расположенных на территории муниципального образования город Энгельс Энгельсского муниципального района Саратовской области, в 2014-2020 годах"</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42 0 00 00000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2 871,9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2 979,5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"Замена лифтового оборудования в многоквартирных домах"</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42 0 01 00000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2 871,9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2 979,5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Возмещение затрат на </w:t>
            </w:r>
            <w:proofErr w:type="spellStart"/>
            <w:r w:rsidRPr="00E02FA8">
              <w:rPr>
                <w:sz w:val="20"/>
              </w:rPr>
              <w:t>софинансирование</w:t>
            </w:r>
            <w:proofErr w:type="spellEnd"/>
            <w:r w:rsidRPr="00E02FA8">
              <w:rPr>
                <w:sz w:val="20"/>
              </w:rPr>
              <w:t xml:space="preserve"> мероприятий по замене и модернизации лифтового оборудования в многоквартирных домах</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42 0 01 10900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2 871,9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2 979,5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42 0 01 10900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2 871,9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2 979,5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42 0 01 10900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2 871,9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2 979,5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56 958,2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6 154,1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6 384,7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"Благоустройство дворовых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56 958,2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6 154,1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6 384,7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на ремонт дворовых территорий многоквартирных домов и проездов к дворовым территориям многоквартирных домов, за счет средств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47 0 01 04600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6 154,1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6 384,7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47 0 01 04600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6 154,1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6 384,7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47 0 01 04600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6 154,1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6 384,7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01 L5550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56 558,2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01 L5550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56 558,2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01 L5550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56 558,2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Ведомственная целевая программа "Содержание жилищного фонда на территории муниципального образования город Энгельс Энгельсского муниципального района Саратовской области в 2018-2020 годах"</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12 517,5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12 947,0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13 055,8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"Содержание муниципальных жилых и нежилых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1 424,4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1 530,5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1 587,8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73 0 01 00100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1 424,4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1 530,5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1 587,8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73 0 01 00100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1 424,4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1 530,5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1 587,8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73 0 01 00100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1 424,4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1 530,5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1 587,8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"Капитальный ремонт жилищного фонда"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73 0 02 00000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10 193,1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10 403,9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10 403,9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73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1 312,1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312,1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312,1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1 312,1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312,1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312,1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02 Z0000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1 312,1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312,1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312,1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Ежемесячные 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73 0 02 07700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8 881,0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10 091,8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10 091,8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73 0 02 07700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8 881,0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10 091,8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10 091,8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73 0 02 07700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8 881,0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10 091,8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10 091,8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Основное мероприятие "Обеспечение предотвращения возможности возникновения аварийных и чрезвычайных ситуаций на объектах жилищной сферы"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73 0 03 00000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1 012,6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1 064,1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sz w:val="20"/>
              </w:rPr>
            </w:pPr>
            <w:r w:rsidRPr="00E02FA8">
              <w:rPr>
                <w:sz w:val="20"/>
              </w:rPr>
              <w:t xml:space="preserve">Возмещение затрат, связанных с обеспечением предотвращения возможности возникновения аварийных и чрезвычайных ситуаций посредством ремонта отдельных конструктивных элементов, инженерных систем и иного оборудования, входящих в состав общего имущества многоквартирных домов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73 0 03 12000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1 012,6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1 064,1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73 0 03 12000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1 012,6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1 064,1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73 0 03 12000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1 012,6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1 064,1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Основное мероприятие "Проведение экспертизы и оценки состояния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73 0 04 00000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04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04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73 0 04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116 422,1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101 714,5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105 596,1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1 096,2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1 096,2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в том числе по судебным решениям, судебные решения по прочим расходам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1 096,2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1 096,2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1 096,2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1 096,2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16 415,3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"Благоустройство дворовых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4 394,5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01 L5550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4 394,5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01 L5550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4 394,5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Иные закупки товаров, работ и услуг для обеспечения государственных (муниципальных) </w:t>
            </w:r>
            <w:r w:rsidRPr="00E02FA8">
              <w:rPr>
                <w:sz w:val="20"/>
              </w:rPr>
              <w:lastRenderedPageBreak/>
              <w:t>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01 L5550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4 394,5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Основное мероприятие "Благоустройство общественных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47 0 02 00000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10 263,1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02 L5550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8 871,8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02 L5550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8 871,8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02 L5550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8 871,8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"Благоустройство общественных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1 391,3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1 391,3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1 391,3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"Осуществление сопутствующих контрольных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47 0 03 00000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1 757,7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03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1 757,7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03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1 757,7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47 0 03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1 757,7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Ведомственная целевая программа "Уличное освещение на территории муниципального образования город Энгельс Энгельсского муниципального района Саратовской области в  2016-2020 годах"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52 0 00 00000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63 126,4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63 947,2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66 415,6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"Организация освещения улиц и улучшение технического состояния электрических линий уличного освещения"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52 0 01 00000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63 126,4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63 947,2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66 415,6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Погашение кредиторской задолженности прошлых лет за исключением обеспечения деятельности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52 0 01 01500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2 338,1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52 0 01 01500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2 338,1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52 0 01 01500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2 338,1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rPr>
                <w:sz w:val="20"/>
              </w:rPr>
            </w:pPr>
            <w:r w:rsidRPr="00E02FA8">
              <w:rPr>
                <w:sz w:val="20"/>
              </w:rPr>
              <w:t xml:space="preserve">Возмещение муниципальным </w:t>
            </w:r>
            <w:r w:rsidRPr="00E02FA8">
              <w:rPr>
                <w:sz w:val="20"/>
              </w:rPr>
              <w:lastRenderedPageBreak/>
              <w:t>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по оплате электроэнергии, потребляемой сетями  уличного освещения территории муниципального образования город Энгельс</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52 0 01 12200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52 057,3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53 967,4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56 012,2</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52 0 01 12200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52 057,3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53 967,4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56 012,2</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52 0 01 12200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52 057,3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53 967,4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56 012,2</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на оказание услуг (выполнение работ), связанных с содержанием (техническим обслуживанием), текущим и капитальным ремонтом оборудования и сетей уличного освещения территории муниципального образования город Энгельс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52 0 01 12300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8 731,0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9 979,8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10 403,4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52 0 01 12300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8 731,0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9 979,8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10 403,4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52 0 01 12300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8 731,0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9 979,8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10 403,4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Ведомственная целевая программа "Дорожная деятельность,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71 0 00 00000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35 784,2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37 767,3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39 180,5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"Озеленение и прочие мероприятия по благоустройству"</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71 0 03 00000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26 145,6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27 881,2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28 923,9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71 0 03 00100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26 045,6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27 781,2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28 823,9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71 0 03 00100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26 045,6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27 781,2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28 823,9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71 0 03 00100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26 045,6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27 781,2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28 823,9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rPr>
                <w:sz w:val="20"/>
              </w:rPr>
            </w:pPr>
            <w:r w:rsidRPr="00E02FA8">
              <w:rPr>
                <w:sz w:val="20"/>
              </w:rPr>
              <w:t xml:space="preserve">Реализация основного </w:t>
            </w:r>
            <w:r w:rsidRPr="00E02FA8">
              <w:rPr>
                <w:sz w:val="20"/>
              </w:rPr>
              <w:lastRenderedPageBreak/>
              <w:t>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71 0 03 Z0000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71 0 03 Z0000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71 0 03 Z0000</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"Организация предоставления ритуальных услуг и обеспечение содержания мест захоронения"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xml:space="preserve">125 </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xml:space="preserve">05 </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71 0 04 00000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9 638,6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9 886,1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10 256,6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Возмещение недополученных доходов </w:t>
            </w:r>
            <w:proofErr w:type="gramStart"/>
            <w:r w:rsidRPr="00E02FA8">
              <w:rPr>
                <w:sz w:val="20"/>
              </w:rPr>
              <w:t>в связи с предоставлением услуг ритуального характера в соответствии с гарантированным перечнем по погребению</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color w:val="000000"/>
                <w:sz w:val="20"/>
              </w:rPr>
            </w:pPr>
            <w:r w:rsidRPr="00E02FA8">
              <w:rPr>
                <w:b/>
                <w:bCs/>
                <w:color w:val="000000"/>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71 0 04 05400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FF0000"/>
                <w:sz w:val="20"/>
              </w:rPr>
            </w:pPr>
            <w:r w:rsidRPr="00E02FA8">
              <w:rPr>
                <w:color w:val="FF0000"/>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color w:val="000000"/>
                <w:sz w:val="20"/>
              </w:rPr>
            </w:pPr>
            <w:r w:rsidRPr="00E02FA8">
              <w:rPr>
                <w:color w:val="000000"/>
                <w:sz w:val="20"/>
              </w:rPr>
              <w:t>3 126,7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color w:val="000000"/>
                <w:sz w:val="20"/>
              </w:rPr>
            </w:pPr>
            <w:r w:rsidRPr="00E02FA8">
              <w:rPr>
                <w:color w:val="000000"/>
                <w:sz w:val="20"/>
              </w:rPr>
              <w:t>3 207,0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color w:val="000000"/>
                <w:sz w:val="20"/>
              </w:rPr>
            </w:pPr>
            <w:r w:rsidRPr="00E02FA8">
              <w:rPr>
                <w:color w:val="000000"/>
                <w:sz w:val="20"/>
              </w:rPr>
              <w:t>3 327,2</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71 0 04 05400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3 126,7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3 207,0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3 327,2</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71 0 04 05400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3 126,7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3 207,0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3 327,2</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Выполнение работ по содержанию мест захоронений и благоустройству территорий кладбищ</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71 0 04 11800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6 511,9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6 679,1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6 929,4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hideMark/>
          </w:tcPr>
          <w:p w:rsidR="00E02FA8" w:rsidRPr="00E02FA8" w:rsidRDefault="00E02FA8" w:rsidP="00E02FA8">
            <w:pPr>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71 0 04 11800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6 511,9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6 679,1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6 929,4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hideMark/>
          </w:tcPr>
          <w:p w:rsidR="00E02FA8" w:rsidRPr="00E02FA8" w:rsidRDefault="00E02FA8" w:rsidP="00E02FA8">
            <w:pPr>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color w:val="000000"/>
                <w:sz w:val="20"/>
              </w:rPr>
            </w:pPr>
            <w:r w:rsidRPr="00E02FA8">
              <w:rPr>
                <w:color w:val="000000"/>
                <w:sz w:val="20"/>
              </w:rPr>
              <w:t>71 0 04 11800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6 511,9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6 679,1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6 929,4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Комитет по образованию администрации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color w:val="000000"/>
                <w:sz w:val="20"/>
              </w:rPr>
            </w:pPr>
            <w:r w:rsidRPr="00E02FA8">
              <w:rPr>
                <w:b/>
                <w:bCs/>
                <w:color w:val="000000"/>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1 684,9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1 684,9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1 684,9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444,8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444,8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в том числе по судебным решениям, судебные решения по прочим расходам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444,8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444,8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444,8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444,8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Муниципальная программа </w:t>
            </w:r>
            <w:r w:rsidRPr="00E02FA8">
              <w:rPr>
                <w:sz w:val="20"/>
              </w:rPr>
              <w:lastRenderedPageBreak/>
              <w:t>"Молодежь муниципального образования город Энгельс Энгельсского муниципального района Саратовской области" на 2016-2020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127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37 0 00 00000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1 240,1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Основное мероприятие "Оказание муниципальных услуг населению в области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37 0 01 00000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1 240,1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37 0 01 00100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1 240,1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37 0 01 00100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1 240,1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37 0 01 00100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1 240,1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Управление культуры администрации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70 920,3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61 758,8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64 033,2</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b/>
                <w:bCs/>
                <w:sz w:val="20"/>
              </w:rPr>
            </w:pPr>
            <w:r w:rsidRPr="00E02FA8">
              <w:rPr>
                <w:b/>
                <w:bCs/>
                <w:sz w:val="20"/>
              </w:rPr>
              <w:t>Культура, кинематография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70 920,3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61 758,8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64 033,2</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b/>
                <w:bCs/>
                <w:sz w:val="20"/>
              </w:rPr>
            </w:pPr>
            <w:r w:rsidRPr="00E02FA8">
              <w:rPr>
                <w:b/>
                <w:bCs/>
                <w:sz w:val="20"/>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70 920,3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61 758,8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64 033,2</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4 266,9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4 266,9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в том числе по судебным решениям, судебные решения по прочим расходам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4 266,9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4 266,9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4 266,9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4 266,9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Ведомственная целевая программа "Развитие культуры на территории муниципального образования город Энгельс Энгельсского муниципального района Саратовской области" на 2017-2020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66 653,4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61 758,8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64 033,2</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rPr>
                <w:sz w:val="20"/>
              </w:rPr>
            </w:pPr>
            <w:r w:rsidRPr="00E02FA8">
              <w:rPr>
                <w:sz w:val="20"/>
              </w:rPr>
              <w:t>Основное мероприятие "Предоставление муниципальных услуг населению музеями"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11 847,5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17 278,2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17 349,4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36 0 01 00100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11 847,5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17 278,2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17 349,4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36 0 01 00100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11 847,5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17 278,2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17 349,4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sz w:val="20"/>
              </w:rPr>
            </w:pPr>
            <w:r w:rsidRPr="00E02FA8">
              <w:rPr>
                <w:sz w:val="20"/>
              </w:rPr>
              <w:t>36 0 01 00100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11 847,5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17 278,2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17 349,4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rPr>
                <w:sz w:val="20"/>
              </w:rPr>
            </w:pPr>
            <w:r w:rsidRPr="00E02FA8">
              <w:rPr>
                <w:sz w:val="20"/>
              </w:rPr>
              <w:t>Основное мероприятие "Предоставление населению услуг организаций культурно-досугового типа"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36 0 02 00000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26 788,3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43 249,8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45 406,9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36 0 02 00100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26 788,3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43 249,8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45 406,9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36 0 02 00100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26 788,3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43 249,8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45 406,9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36 0 02 00100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26 788,3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43 249,8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45 406,9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"Организация и проведение мероприятий по популяризации народного творчества и культурно-досуговой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36 0 03 00000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471,4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475,0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480,0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03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471,4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475,0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480,0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03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471,4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475,0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480,0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03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471,4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475,0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480,0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Основное мероприятие " Основное мероприятие "Реализация указа Президента Российской Федерации от  </w:t>
            </w:r>
            <w:proofErr w:type="spellStart"/>
            <w:proofErr w:type="gramStart"/>
            <w:r w:rsidRPr="00E02FA8">
              <w:rPr>
                <w:sz w:val="20"/>
              </w:rPr>
              <w:t>от</w:t>
            </w:r>
            <w:proofErr w:type="spellEnd"/>
            <w:proofErr w:type="gramEnd"/>
            <w:r w:rsidRPr="00E02FA8">
              <w:rPr>
                <w:sz w:val="20"/>
              </w:rPr>
              <w:t xml:space="preserve">  7 мая      2012 года № 597 «О мероприятиях по реализации государственной социальной политики» в части повышения оплаты труда отдельным категориям работников бюджетной сферы"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36 0 04 00000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24 838,7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Обеспечение повышения оплаты труда отдельным категориям работников бюджетной сферы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36 0 04 71800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6 820,5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36 0 04 71800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6 820,5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36 0 04 71800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6 820,5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Обеспечение повышения оплаты труда отдельным категориям работников бюджетной сферы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04 S1800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18 018,2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04 S1800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18 018,2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04 S1800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18 018,2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"Укрепление и развитие материально-технической базы муниципальных организаций культуры"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36 0 05 00000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2 707,5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755,8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796,9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05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2 707,5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755,8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796,9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05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2 707,5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755,8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796,9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36 0 05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2 707,5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755,8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796,9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Управление по физической культуре, спорту, молодежной политике и туризму администрации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23 366,7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23 986,6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24 898,2</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9 175,9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11 130,6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11 545,5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9 175,9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11 130,6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11 545,5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Муниципальная программа "Молодежь муниципального образования город Энгельс Энгельсского муниципального района Саратовской области" на 2016-2020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37 0 00 00000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9 175,9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11 130,6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11 545,5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"Оказание муниципальных услуг населению в области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37 0 01 00000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7 975,9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9 899,8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10 268,6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37 0 01 00100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7 975,9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9 899,8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10 268,6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37 0 01 00100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7 975,9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9 899,8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10 268,6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37 0 01 00100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7 975,9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9 899,8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10 268,6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"Организация работы с молодежью"</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37 0 02 00000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1 230,8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1 276,9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37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1 230,8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1 276,9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37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1 230,8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1 276,9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37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1 230,8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1 276,9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14 190,8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12 856,0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13 352,7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jc w:val="both"/>
              <w:rPr>
                <w:b/>
                <w:bCs/>
                <w:sz w:val="20"/>
              </w:rPr>
            </w:pPr>
            <w:r w:rsidRPr="00E02FA8">
              <w:rPr>
                <w:b/>
                <w:bCs/>
                <w:sz w:val="2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13 890,8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12 556,0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13 052,7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332,5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в том числе по судебным решениям, судебные решения по прочим расходам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332,5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332,5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Предоставление субсидий </w:t>
            </w:r>
            <w:r w:rsidRPr="00E02FA8">
              <w:rPr>
                <w:sz w:val="20"/>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332,5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332,5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rPr>
                <w:sz w:val="20"/>
              </w:rPr>
            </w:pPr>
            <w:r w:rsidRPr="00E02FA8">
              <w:rPr>
                <w:sz w:val="20"/>
              </w:rPr>
              <w:t>Ведомственная целевая программа "Развитие физической культуры и спорта на территории муниципального образования город Энгельс Энгельсского муниципального района Саратовской области" на 2017 - 2020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35 0 00 00000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13 558,3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12 556,0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13 052,7</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rPr>
                <w:sz w:val="20"/>
              </w:rPr>
            </w:pPr>
            <w:r w:rsidRPr="00E02FA8">
              <w:rPr>
                <w:sz w:val="20"/>
              </w:rPr>
              <w:t>Основное мероприятие "Оказание муниципальных услуг населению учреждениями спортивной направленности"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35 0 01 00000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11 758,3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10 702,1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11 118,1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E02FA8" w:rsidRPr="00E02FA8" w:rsidRDefault="00E02FA8" w:rsidP="00E02FA8">
            <w:pPr>
              <w:rPr>
                <w:sz w:val="20"/>
              </w:rPr>
            </w:pPr>
            <w:r w:rsidRPr="00E02FA8">
              <w:rPr>
                <w:sz w:val="20"/>
              </w:rPr>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35 0 01 00100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11 758,3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10 702,1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11 118,1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35 0 01 00100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11 758,3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10 702,1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11 118,1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35 0 01 00100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11 758,3</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10 702,1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11 118,1</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hideMark/>
          </w:tcPr>
          <w:p w:rsidR="00E02FA8" w:rsidRPr="00E02FA8" w:rsidRDefault="00E02FA8" w:rsidP="00E02FA8">
            <w:pPr>
              <w:rPr>
                <w:sz w:val="20"/>
              </w:rPr>
            </w:pPr>
            <w:r w:rsidRPr="00E02FA8">
              <w:rPr>
                <w:sz w:val="20"/>
              </w:rPr>
              <w:t xml:space="preserve">Основное мероприятие "Организация и проведение физкультурно-оздоровительных и спортивно-массовых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35 0 02 00000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1 800,0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1 853,9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1 934,6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hideMark/>
          </w:tcPr>
          <w:p w:rsidR="00E02FA8" w:rsidRPr="00E02FA8" w:rsidRDefault="00E02FA8" w:rsidP="00E02FA8">
            <w:pPr>
              <w:rPr>
                <w:sz w:val="20"/>
              </w:rPr>
            </w:pPr>
            <w:r w:rsidRPr="00E02FA8">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1 800,0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1 853,9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1 934,6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hideMark/>
          </w:tcPr>
          <w:p w:rsidR="00E02FA8" w:rsidRPr="00E02FA8" w:rsidRDefault="00E02FA8" w:rsidP="00E02FA8">
            <w:pPr>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650,0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hideMark/>
          </w:tcPr>
          <w:p w:rsidR="00E02FA8" w:rsidRPr="00E02FA8" w:rsidRDefault="00E02FA8" w:rsidP="00E02FA8">
            <w:pPr>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650,0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1 150,0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1 203,9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1 284,6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610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1 150,0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1 203,9</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1 284,6</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300,0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300,0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300,0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300,0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 xml:space="preserve">Комитет по управлению имуществом администрации </w:t>
            </w:r>
            <w:r w:rsidRPr="00E02FA8">
              <w:rPr>
                <w:b/>
                <w:bCs/>
                <w:sz w:val="20"/>
              </w:rPr>
              <w:lastRenderedPageBreak/>
              <w:t>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134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546,4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577,2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599,2</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lastRenderedPageBreak/>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215,2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223,4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231,9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215,2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223,4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231,9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Ведомственная целевая программа "Эффективное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2018-2020 годы"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59 0 00 00000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215,2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223,4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231,9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"Обеспечение проведения оценки рыночной стоимости и технической инвентаризации объектов муниципального, бесхозяйного и иного имущества"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59 0 01 00000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215,2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223,4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231,9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color w:val="000000"/>
                <w:sz w:val="20"/>
              </w:rPr>
            </w:pPr>
            <w:r w:rsidRPr="00E02FA8">
              <w:rPr>
                <w:color w:val="000000"/>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59 0 01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215,2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223,4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231,9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59 0 01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215,2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223,4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231,9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59 0 01 Z0000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215,2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223,4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231,9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331,2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353,8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367,3</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 xml:space="preserve">Жилищное хозяйство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331,2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353,8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367,3</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Основное мероприятие "Оплата взносов на капитальный ремонт общего имущества в многоквартирных домах за нежилые помещения, находящиеся в собственности муниципального образования город Энгельс"</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59 0 02 00000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331,2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353,8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367,3</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Ежемесячные 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59 0 02 07700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331,2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353,8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367,3</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59 0 02 07700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331,2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353,8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367,3</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59 0 02 07700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331,2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353,8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367,3</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Энгельсский городской Совет депутатов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10 817,2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10 971,0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11 386,8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10 817,2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10 971,0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11 386,8</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1 747,4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1 769,4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1 836,4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02FA8" w:rsidRPr="00E02FA8" w:rsidRDefault="00E02FA8" w:rsidP="00E02FA8">
            <w:pPr>
              <w:jc w:val="both"/>
              <w:rPr>
                <w:sz w:val="20"/>
              </w:rPr>
            </w:pPr>
            <w:r w:rsidRPr="00E02FA8">
              <w:rPr>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1 747,4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1 769,4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1 836,4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Выполнение функций муниципальными органами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21 0 00 00000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1 747,4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1 769,4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1 836,4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Обеспечение деятельности представительного органа власти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21 1 00 00000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1 747,4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1 769,4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1 836,4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 xml:space="preserve">Глава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21 1 00 01100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1 747,4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1 769,4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1 836,4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02FA8" w:rsidRPr="00E02FA8" w:rsidRDefault="00E02FA8" w:rsidP="00E02FA8">
            <w:pPr>
              <w:jc w:val="both"/>
              <w:rPr>
                <w:sz w:val="20"/>
              </w:rPr>
            </w:pPr>
            <w:r w:rsidRPr="00E02FA8">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21 1 00 01100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1 747,4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1 769,4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1 836,4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02FA8" w:rsidRPr="00E02FA8" w:rsidRDefault="00E02FA8" w:rsidP="00E02FA8">
            <w:pPr>
              <w:jc w:val="both"/>
              <w:rPr>
                <w:sz w:val="20"/>
              </w:rPr>
            </w:pPr>
            <w:r w:rsidRPr="00E02FA8">
              <w:rPr>
                <w:sz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02</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21 1 00 01100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1 747,4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1 769,4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1 836,4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8 798,0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8 919,4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9 257,4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02FA8" w:rsidRPr="00E02FA8" w:rsidRDefault="00E02FA8" w:rsidP="00E02FA8">
            <w:pPr>
              <w:jc w:val="both"/>
              <w:rPr>
                <w:sz w:val="20"/>
              </w:rPr>
            </w:pPr>
            <w:r w:rsidRPr="00E02FA8">
              <w:rPr>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8 798,0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8 919,4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9 257,4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Выполнение функций муниципальными органами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21 0 00 00000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8 798,0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8 919,4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9 257,4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Обеспечение деятельности представительного органа власти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21 1 00 00000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8 798,0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8 919,4</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9 257,4</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02FA8" w:rsidRPr="00E02FA8" w:rsidRDefault="00E02FA8" w:rsidP="00E02FA8">
            <w:pPr>
              <w:jc w:val="both"/>
              <w:rPr>
                <w:sz w:val="20"/>
              </w:rPr>
            </w:pPr>
            <w:r w:rsidRPr="00E02FA8">
              <w:rPr>
                <w:sz w:val="2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21 1 00 02200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8 748,0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8 868,8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9 204,9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02FA8" w:rsidRPr="00E02FA8" w:rsidRDefault="00E02FA8" w:rsidP="00E02FA8">
            <w:pPr>
              <w:jc w:val="both"/>
              <w:rPr>
                <w:sz w:val="20"/>
              </w:rPr>
            </w:pPr>
            <w:r w:rsidRPr="00E02FA8">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21 1 00 02200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7 999,2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8 100,1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8 407,0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02FA8" w:rsidRPr="00E02FA8" w:rsidRDefault="00E02FA8" w:rsidP="00E02FA8">
            <w:pPr>
              <w:jc w:val="both"/>
              <w:rPr>
                <w:sz w:val="20"/>
              </w:rPr>
            </w:pPr>
            <w:r w:rsidRPr="00E02FA8">
              <w:rPr>
                <w:sz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21 1 00 02200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120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7 999,2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8 100,1</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8 407,0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21 1 00 02200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748,8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768,7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797,9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21 1 00 02200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240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748,8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768,7</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797,9</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Уплата налога на имущество организаций, транспортного налога  и иных платежей муниципальными органами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21 1 00 03200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50,6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52,5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02FA8" w:rsidRPr="00E02FA8" w:rsidRDefault="00E02FA8" w:rsidP="00E02FA8">
            <w:pPr>
              <w:jc w:val="both"/>
              <w:rPr>
                <w:sz w:val="20"/>
              </w:rPr>
            </w:pPr>
            <w:r w:rsidRPr="00E02FA8">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21 1 00 03200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50,6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52,5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02FA8" w:rsidRPr="00E02FA8" w:rsidRDefault="00E02FA8" w:rsidP="00E02FA8">
            <w:pPr>
              <w:jc w:val="both"/>
              <w:rPr>
                <w:sz w:val="20"/>
              </w:rPr>
            </w:pPr>
            <w:r w:rsidRPr="00E02FA8">
              <w:rPr>
                <w:sz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21 1 00 03200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850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50,6</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52,5</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b/>
                <w:bCs/>
                <w:sz w:val="20"/>
              </w:rPr>
            </w:pPr>
            <w:r w:rsidRPr="00E02FA8">
              <w:rPr>
                <w:b/>
                <w:bCs/>
                <w:sz w:val="20"/>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271,8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282,2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293,0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02FA8" w:rsidRPr="00E02FA8" w:rsidRDefault="00E02FA8" w:rsidP="00E02FA8">
            <w:pPr>
              <w:jc w:val="both"/>
              <w:rPr>
                <w:sz w:val="20"/>
              </w:rPr>
            </w:pPr>
            <w:r w:rsidRPr="00E02FA8">
              <w:rPr>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271,8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282,2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293,0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271,8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282,2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293,0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Выполнение прочих обязательств государства</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26 3 00 00000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271,8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282,2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293,0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 xml:space="preserve">Взносы в ассоциацию муниципальных образований </w:t>
            </w:r>
            <w:r w:rsidRPr="00E02FA8">
              <w:rPr>
                <w:sz w:val="20"/>
              </w:rPr>
              <w:lastRenderedPageBreak/>
              <w:t>Саратовской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lastRenderedPageBreak/>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26 3 00 01600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271,8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282,2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293,0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26 3 00 01600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800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271,8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282,2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293,0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02FA8" w:rsidRPr="00E02FA8" w:rsidRDefault="00E02FA8" w:rsidP="00E02FA8">
            <w:pPr>
              <w:jc w:val="both"/>
              <w:rPr>
                <w:sz w:val="20"/>
              </w:rPr>
            </w:pPr>
            <w:r w:rsidRPr="00E02FA8">
              <w:rPr>
                <w:sz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b/>
                <w:bCs/>
                <w:sz w:val="20"/>
              </w:rPr>
            </w:pPr>
            <w:r w:rsidRPr="00E02FA8">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26 3 00 01600</w:t>
            </w:r>
          </w:p>
        </w:tc>
        <w:tc>
          <w:tcPr>
            <w:tcW w:w="567" w:type="dxa"/>
            <w:tcBorders>
              <w:top w:val="nil"/>
              <w:left w:val="nil"/>
              <w:bottom w:val="single" w:sz="4" w:space="0" w:color="auto"/>
              <w:right w:val="single" w:sz="4" w:space="0" w:color="auto"/>
            </w:tcBorders>
            <w:shd w:val="clear" w:color="auto" w:fill="auto"/>
            <w:vAlign w:val="center"/>
            <w:hideMark/>
          </w:tcPr>
          <w:p w:rsidR="00E02FA8" w:rsidRPr="00E02FA8" w:rsidRDefault="00E02FA8" w:rsidP="00E02FA8">
            <w:pPr>
              <w:jc w:val="center"/>
              <w:rPr>
                <w:sz w:val="20"/>
              </w:rPr>
            </w:pPr>
            <w:r w:rsidRPr="00E02FA8">
              <w:rPr>
                <w:sz w:val="20"/>
              </w:rPr>
              <w:t>850</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271,8</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282,2</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sz w:val="20"/>
              </w:rPr>
            </w:pPr>
            <w:r w:rsidRPr="00E02FA8">
              <w:rPr>
                <w:sz w:val="20"/>
              </w:rPr>
              <w:t>293,0</w:t>
            </w:r>
          </w:p>
        </w:tc>
      </w:tr>
      <w:tr w:rsidR="00E02FA8" w:rsidRPr="00E02FA8" w:rsidTr="00F5313D">
        <w:trPr>
          <w:trHeight w:val="2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E02FA8" w:rsidRPr="00E02FA8" w:rsidRDefault="00E02FA8" w:rsidP="00E02FA8">
            <w:pPr>
              <w:jc w:val="both"/>
              <w:rPr>
                <w:b/>
                <w:bCs/>
                <w:sz w:val="20"/>
              </w:rPr>
            </w:pPr>
            <w:r w:rsidRPr="00E02FA8">
              <w:rPr>
                <w:b/>
                <w:bCs/>
                <w:sz w:val="20"/>
              </w:rPr>
              <w:t xml:space="preserve">Всего </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b/>
                <w:bCs/>
                <w:sz w:val="20"/>
              </w:rPr>
            </w:pPr>
            <w:r w:rsidRPr="00E02FA8">
              <w:rPr>
                <w:b/>
                <w:bCs/>
                <w:sz w:val="20"/>
              </w:rPr>
              <w:t> </w:t>
            </w:r>
          </w:p>
        </w:tc>
        <w:tc>
          <w:tcPr>
            <w:tcW w:w="425"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b/>
                <w:bCs/>
                <w:sz w:val="20"/>
              </w:rPr>
            </w:pPr>
            <w:r w:rsidRPr="00E02FA8">
              <w:rPr>
                <w:b/>
                <w:bCs/>
                <w:sz w:val="20"/>
              </w:rPr>
              <w:t> </w:t>
            </w:r>
          </w:p>
        </w:tc>
        <w:tc>
          <w:tcPr>
            <w:tcW w:w="426"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b/>
                <w:bCs/>
                <w:sz w:val="20"/>
              </w:rPr>
            </w:pPr>
            <w:r w:rsidRPr="00E02FA8">
              <w:rPr>
                <w:b/>
                <w:bCs/>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b/>
                <w:bCs/>
                <w:sz w:val="20"/>
              </w:rPr>
            </w:pPr>
            <w:r w:rsidRPr="00E02FA8">
              <w:rPr>
                <w:b/>
                <w:bCs/>
                <w:sz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center"/>
              <w:rPr>
                <w:b/>
                <w:bCs/>
                <w:sz w:val="20"/>
              </w:rPr>
            </w:pPr>
            <w:r w:rsidRPr="00E02FA8">
              <w:rPr>
                <w:b/>
                <w:bCs/>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1 211 750,5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685 569,5</w:t>
            </w:r>
          </w:p>
        </w:tc>
        <w:tc>
          <w:tcPr>
            <w:tcW w:w="1134" w:type="dxa"/>
            <w:tcBorders>
              <w:top w:val="nil"/>
              <w:left w:val="nil"/>
              <w:bottom w:val="single" w:sz="4" w:space="0" w:color="auto"/>
              <w:right w:val="single" w:sz="4" w:space="0" w:color="auto"/>
            </w:tcBorders>
            <w:shd w:val="clear" w:color="auto" w:fill="auto"/>
            <w:noWrap/>
            <w:vAlign w:val="center"/>
            <w:hideMark/>
          </w:tcPr>
          <w:p w:rsidR="00E02FA8" w:rsidRPr="00E02FA8" w:rsidRDefault="00E02FA8" w:rsidP="00E02FA8">
            <w:pPr>
              <w:jc w:val="right"/>
              <w:rPr>
                <w:b/>
                <w:bCs/>
                <w:sz w:val="20"/>
              </w:rPr>
            </w:pPr>
            <w:r w:rsidRPr="00E02FA8">
              <w:rPr>
                <w:b/>
                <w:bCs/>
                <w:sz w:val="20"/>
              </w:rPr>
              <w:t>711 546,9</w:t>
            </w:r>
          </w:p>
        </w:tc>
      </w:tr>
    </w:tbl>
    <w:p w:rsidR="00C27A20" w:rsidRPr="00DC5BF1" w:rsidRDefault="00C27A20" w:rsidP="0050288F">
      <w:pPr>
        <w:tabs>
          <w:tab w:val="left" w:pos="3315"/>
        </w:tabs>
        <w:rPr>
          <w:highlight w:val="yellow"/>
        </w:rPr>
      </w:pPr>
    </w:p>
    <w:p w:rsidR="00B53B9D" w:rsidRPr="00DC5BF1" w:rsidRDefault="00B53B9D" w:rsidP="0050288F">
      <w:pPr>
        <w:tabs>
          <w:tab w:val="left" w:pos="3315"/>
        </w:tabs>
        <w:rPr>
          <w:highlight w:val="yellow"/>
        </w:rPr>
      </w:pPr>
    </w:p>
    <w:p w:rsidR="00B53B9D" w:rsidRPr="00DC5BF1" w:rsidRDefault="00B53B9D" w:rsidP="0050288F">
      <w:pPr>
        <w:tabs>
          <w:tab w:val="left" w:pos="3315"/>
        </w:tabs>
        <w:rPr>
          <w:highlight w:val="yellow"/>
        </w:rPr>
      </w:pPr>
    </w:p>
    <w:p w:rsidR="0013664E" w:rsidRDefault="0013664E"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8119EA" w:rsidRDefault="008119EA" w:rsidP="0050288F">
      <w:pPr>
        <w:tabs>
          <w:tab w:val="left" w:pos="3315"/>
        </w:tabs>
        <w:rPr>
          <w:highlight w:val="yellow"/>
        </w:rPr>
      </w:pPr>
    </w:p>
    <w:p w:rsidR="00F5313D" w:rsidRDefault="00F5313D" w:rsidP="0050288F">
      <w:pPr>
        <w:tabs>
          <w:tab w:val="left" w:pos="3315"/>
        </w:tabs>
        <w:rPr>
          <w:highlight w:val="yellow"/>
        </w:rPr>
      </w:pPr>
    </w:p>
    <w:p w:rsidR="00F5313D" w:rsidRDefault="00F5313D" w:rsidP="0050288F">
      <w:pPr>
        <w:tabs>
          <w:tab w:val="left" w:pos="3315"/>
        </w:tabs>
        <w:rPr>
          <w:highlight w:val="yellow"/>
        </w:rPr>
      </w:pPr>
    </w:p>
    <w:p w:rsidR="00F5313D" w:rsidRDefault="00F5313D" w:rsidP="0050288F">
      <w:pPr>
        <w:tabs>
          <w:tab w:val="left" w:pos="3315"/>
        </w:tabs>
        <w:rPr>
          <w:highlight w:val="yellow"/>
        </w:rPr>
      </w:pPr>
    </w:p>
    <w:p w:rsidR="00F5313D" w:rsidRDefault="00F5313D" w:rsidP="0050288F">
      <w:pPr>
        <w:tabs>
          <w:tab w:val="left" w:pos="3315"/>
        </w:tabs>
        <w:rPr>
          <w:highlight w:val="yellow"/>
        </w:rPr>
      </w:pPr>
    </w:p>
    <w:p w:rsidR="00F5313D" w:rsidRDefault="00F5313D" w:rsidP="0050288F">
      <w:pPr>
        <w:tabs>
          <w:tab w:val="left" w:pos="3315"/>
        </w:tabs>
        <w:rPr>
          <w:highlight w:val="yellow"/>
        </w:rPr>
      </w:pPr>
    </w:p>
    <w:p w:rsidR="00F5313D" w:rsidRDefault="00F5313D" w:rsidP="0050288F">
      <w:pPr>
        <w:tabs>
          <w:tab w:val="left" w:pos="3315"/>
        </w:tabs>
        <w:rPr>
          <w:highlight w:val="yellow"/>
        </w:rPr>
      </w:pPr>
    </w:p>
    <w:p w:rsidR="00F5313D" w:rsidRDefault="00F5313D" w:rsidP="0050288F">
      <w:pPr>
        <w:tabs>
          <w:tab w:val="left" w:pos="3315"/>
        </w:tabs>
        <w:rPr>
          <w:highlight w:val="yellow"/>
        </w:rPr>
      </w:pPr>
    </w:p>
    <w:p w:rsidR="00F5313D" w:rsidRDefault="00F5313D" w:rsidP="0050288F">
      <w:pPr>
        <w:tabs>
          <w:tab w:val="left" w:pos="3315"/>
        </w:tabs>
        <w:rPr>
          <w:highlight w:val="yellow"/>
        </w:rPr>
      </w:pPr>
    </w:p>
    <w:p w:rsidR="00F5313D" w:rsidRDefault="00F5313D" w:rsidP="0050288F">
      <w:pPr>
        <w:tabs>
          <w:tab w:val="left" w:pos="3315"/>
        </w:tabs>
        <w:rPr>
          <w:highlight w:val="yellow"/>
        </w:rPr>
      </w:pPr>
    </w:p>
    <w:p w:rsidR="00F5313D" w:rsidRDefault="00F5313D" w:rsidP="0050288F">
      <w:pPr>
        <w:tabs>
          <w:tab w:val="left" w:pos="3315"/>
        </w:tabs>
        <w:rPr>
          <w:highlight w:val="yellow"/>
        </w:rPr>
      </w:pPr>
    </w:p>
    <w:p w:rsidR="00F5313D" w:rsidRDefault="00F5313D" w:rsidP="0050288F">
      <w:pPr>
        <w:tabs>
          <w:tab w:val="left" w:pos="3315"/>
        </w:tabs>
        <w:rPr>
          <w:highlight w:val="yellow"/>
        </w:rPr>
      </w:pPr>
    </w:p>
    <w:p w:rsidR="00F5313D" w:rsidRDefault="00F5313D" w:rsidP="0050288F">
      <w:pPr>
        <w:tabs>
          <w:tab w:val="left" w:pos="3315"/>
        </w:tabs>
        <w:rPr>
          <w:highlight w:val="yellow"/>
        </w:rPr>
      </w:pPr>
    </w:p>
    <w:p w:rsidR="00F5313D" w:rsidRDefault="00F5313D" w:rsidP="0050288F">
      <w:pPr>
        <w:tabs>
          <w:tab w:val="left" w:pos="3315"/>
        </w:tabs>
        <w:rPr>
          <w:highlight w:val="yellow"/>
        </w:rPr>
      </w:pPr>
    </w:p>
    <w:p w:rsidR="00F5313D" w:rsidRDefault="00F5313D" w:rsidP="0050288F">
      <w:pPr>
        <w:tabs>
          <w:tab w:val="left" w:pos="3315"/>
        </w:tabs>
        <w:rPr>
          <w:highlight w:val="yellow"/>
        </w:rPr>
      </w:pPr>
    </w:p>
    <w:p w:rsidR="00F5313D" w:rsidRDefault="00F5313D" w:rsidP="0050288F">
      <w:pPr>
        <w:tabs>
          <w:tab w:val="left" w:pos="3315"/>
        </w:tabs>
        <w:rPr>
          <w:highlight w:val="yellow"/>
        </w:rPr>
      </w:pPr>
    </w:p>
    <w:p w:rsidR="008119EA" w:rsidRPr="00DC5BF1" w:rsidRDefault="008119EA" w:rsidP="0050288F">
      <w:pPr>
        <w:tabs>
          <w:tab w:val="left" w:pos="3315"/>
        </w:tabs>
        <w:rPr>
          <w:highlight w:val="yellow"/>
        </w:rPr>
      </w:pPr>
    </w:p>
    <w:p w:rsidR="0013664E" w:rsidRPr="00DC5BF1" w:rsidRDefault="0013664E" w:rsidP="0050288F">
      <w:pPr>
        <w:tabs>
          <w:tab w:val="left" w:pos="3315"/>
        </w:tabs>
        <w:rPr>
          <w:highlight w:val="yellow"/>
        </w:rPr>
      </w:pPr>
    </w:p>
    <w:p w:rsidR="00B53B9D" w:rsidRPr="00DC5BF1" w:rsidRDefault="00B53B9D" w:rsidP="0050288F">
      <w:pPr>
        <w:tabs>
          <w:tab w:val="left" w:pos="3315"/>
        </w:tabs>
        <w:rPr>
          <w:highlight w:val="yellow"/>
        </w:rPr>
      </w:pPr>
    </w:p>
    <w:tbl>
      <w:tblPr>
        <w:tblW w:w="6379" w:type="dxa"/>
        <w:tblInd w:w="3510" w:type="dxa"/>
        <w:tblLook w:val="04A0" w:firstRow="1" w:lastRow="0" w:firstColumn="1" w:lastColumn="0" w:noHBand="0" w:noVBand="1"/>
      </w:tblPr>
      <w:tblGrid>
        <w:gridCol w:w="6379"/>
      </w:tblGrid>
      <w:tr w:rsidR="00D50E54" w:rsidRPr="00DC5BF1" w:rsidTr="00F5313D">
        <w:trPr>
          <w:trHeight w:val="992"/>
        </w:trPr>
        <w:tc>
          <w:tcPr>
            <w:tcW w:w="6379" w:type="dxa"/>
          </w:tcPr>
          <w:p w:rsidR="00D50E54" w:rsidRPr="00F5313D" w:rsidRDefault="00D50E54" w:rsidP="000F1280">
            <w:pPr>
              <w:jc w:val="right"/>
              <w:rPr>
                <w:b/>
                <w:bCs/>
                <w:sz w:val="22"/>
                <w:szCs w:val="22"/>
              </w:rPr>
            </w:pPr>
            <w:r w:rsidRPr="00F5313D">
              <w:rPr>
                <w:b/>
                <w:sz w:val="22"/>
                <w:szCs w:val="22"/>
              </w:rPr>
              <w:t xml:space="preserve">    </w:t>
            </w:r>
            <w:r w:rsidRPr="00F5313D">
              <w:rPr>
                <w:b/>
                <w:bCs/>
                <w:color w:val="000000"/>
                <w:sz w:val="22"/>
                <w:szCs w:val="22"/>
              </w:rPr>
              <w:br w:type="page"/>
              <w:t>П</w:t>
            </w:r>
            <w:r w:rsidRPr="00F5313D">
              <w:rPr>
                <w:b/>
                <w:bCs/>
                <w:sz w:val="22"/>
                <w:szCs w:val="22"/>
              </w:rPr>
              <w:t xml:space="preserve">риложение </w:t>
            </w:r>
            <w:r w:rsidR="00337E49" w:rsidRPr="00F5313D">
              <w:rPr>
                <w:b/>
                <w:bCs/>
                <w:sz w:val="22"/>
                <w:szCs w:val="22"/>
              </w:rPr>
              <w:t>4</w:t>
            </w:r>
          </w:p>
          <w:p w:rsidR="00A434C7" w:rsidRDefault="00F5313D" w:rsidP="00F5313D">
            <w:pPr>
              <w:tabs>
                <w:tab w:val="left" w:pos="6943"/>
              </w:tabs>
              <w:jc w:val="right"/>
              <w:rPr>
                <w:b/>
                <w:bCs/>
                <w:sz w:val="22"/>
                <w:szCs w:val="22"/>
              </w:rPr>
            </w:pPr>
            <w:r w:rsidRPr="00A434C7">
              <w:rPr>
                <w:bCs/>
                <w:sz w:val="22"/>
                <w:szCs w:val="22"/>
              </w:rPr>
              <w:t xml:space="preserve">           </w:t>
            </w:r>
            <w:r w:rsidR="00D50E54" w:rsidRPr="00A434C7">
              <w:rPr>
                <w:bCs/>
                <w:sz w:val="22"/>
                <w:szCs w:val="22"/>
              </w:rPr>
              <w:t xml:space="preserve">к решению </w:t>
            </w:r>
            <w:proofErr w:type="spellStart"/>
            <w:r w:rsidR="00D50E54" w:rsidRPr="00A434C7">
              <w:rPr>
                <w:bCs/>
                <w:sz w:val="22"/>
                <w:szCs w:val="22"/>
              </w:rPr>
              <w:t>Энгельсского</w:t>
            </w:r>
            <w:proofErr w:type="spellEnd"/>
            <w:r w:rsidR="00D50E54" w:rsidRPr="00A434C7">
              <w:rPr>
                <w:bCs/>
                <w:sz w:val="22"/>
                <w:szCs w:val="22"/>
              </w:rPr>
              <w:t xml:space="preserve"> </w:t>
            </w:r>
            <w:r w:rsidR="00E94352" w:rsidRPr="00A434C7">
              <w:rPr>
                <w:bCs/>
                <w:sz w:val="22"/>
                <w:szCs w:val="22"/>
              </w:rPr>
              <w:t>городского Совета депутатов</w:t>
            </w:r>
          </w:p>
          <w:p w:rsidR="00D50E54" w:rsidRPr="00F5313D" w:rsidRDefault="00E94352" w:rsidP="00F5313D">
            <w:pPr>
              <w:tabs>
                <w:tab w:val="left" w:pos="6943"/>
              </w:tabs>
              <w:jc w:val="right"/>
              <w:rPr>
                <w:b/>
                <w:sz w:val="22"/>
                <w:szCs w:val="22"/>
              </w:rPr>
            </w:pPr>
            <w:r w:rsidRPr="00F5313D">
              <w:rPr>
                <w:b/>
                <w:bCs/>
                <w:sz w:val="22"/>
                <w:szCs w:val="22"/>
              </w:rPr>
              <w:t xml:space="preserve"> от </w:t>
            </w:r>
            <w:r w:rsidR="00F5313D">
              <w:rPr>
                <w:b/>
                <w:bCs/>
                <w:sz w:val="22"/>
                <w:szCs w:val="22"/>
              </w:rPr>
              <w:t xml:space="preserve">18 апреля </w:t>
            </w:r>
            <w:r w:rsidR="00E4165C" w:rsidRPr="00F5313D">
              <w:rPr>
                <w:b/>
                <w:bCs/>
                <w:sz w:val="22"/>
                <w:szCs w:val="22"/>
              </w:rPr>
              <w:t xml:space="preserve">2018 года № </w:t>
            </w:r>
            <w:r w:rsidR="00F5313D">
              <w:rPr>
                <w:b/>
                <w:bCs/>
                <w:sz w:val="22"/>
                <w:szCs w:val="22"/>
              </w:rPr>
              <w:t>514</w:t>
            </w:r>
            <w:r w:rsidR="00E4165C" w:rsidRPr="00F5313D">
              <w:rPr>
                <w:b/>
                <w:bCs/>
                <w:sz w:val="22"/>
                <w:szCs w:val="22"/>
              </w:rPr>
              <w:t>/01</w:t>
            </w:r>
          </w:p>
        </w:tc>
      </w:tr>
      <w:tr w:rsidR="00D50E54" w:rsidRPr="00DC5BF1" w:rsidTr="00F5313D">
        <w:trPr>
          <w:trHeight w:val="827"/>
        </w:trPr>
        <w:tc>
          <w:tcPr>
            <w:tcW w:w="6379" w:type="dxa"/>
          </w:tcPr>
          <w:p w:rsidR="00D50E54" w:rsidRPr="00F5313D" w:rsidRDefault="00D50E54" w:rsidP="000F1280">
            <w:pPr>
              <w:jc w:val="right"/>
              <w:rPr>
                <w:b/>
                <w:bCs/>
                <w:sz w:val="22"/>
                <w:szCs w:val="22"/>
              </w:rPr>
            </w:pPr>
            <w:r w:rsidRPr="00F5313D">
              <w:rPr>
                <w:b/>
                <w:bCs/>
                <w:sz w:val="22"/>
                <w:szCs w:val="22"/>
              </w:rPr>
              <w:t>Приложение 6</w:t>
            </w:r>
          </w:p>
          <w:p w:rsidR="00365389" w:rsidRPr="00A434C7" w:rsidRDefault="00F5313D" w:rsidP="000F1280">
            <w:pPr>
              <w:tabs>
                <w:tab w:val="left" w:pos="6943"/>
              </w:tabs>
              <w:jc w:val="right"/>
              <w:rPr>
                <w:bCs/>
                <w:sz w:val="22"/>
                <w:szCs w:val="22"/>
              </w:rPr>
            </w:pPr>
            <w:r w:rsidRPr="00F5313D">
              <w:rPr>
                <w:b/>
                <w:bCs/>
                <w:sz w:val="22"/>
                <w:szCs w:val="22"/>
              </w:rPr>
              <w:t xml:space="preserve">       </w:t>
            </w:r>
            <w:r w:rsidR="00D50E54" w:rsidRPr="00A434C7">
              <w:rPr>
                <w:bCs/>
                <w:sz w:val="22"/>
                <w:szCs w:val="22"/>
              </w:rPr>
              <w:t xml:space="preserve">к решению Энгельсского городского Совета   депутатов </w:t>
            </w:r>
          </w:p>
          <w:p w:rsidR="00D50E54" w:rsidRPr="00F5313D" w:rsidRDefault="00D50E54" w:rsidP="000F1280">
            <w:pPr>
              <w:tabs>
                <w:tab w:val="left" w:pos="6943"/>
              </w:tabs>
              <w:jc w:val="right"/>
              <w:rPr>
                <w:b/>
                <w:sz w:val="22"/>
                <w:szCs w:val="22"/>
              </w:rPr>
            </w:pPr>
            <w:r w:rsidRPr="00F5313D">
              <w:rPr>
                <w:b/>
                <w:bCs/>
                <w:sz w:val="22"/>
                <w:szCs w:val="22"/>
              </w:rPr>
              <w:t>от 2</w:t>
            </w:r>
            <w:r w:rsidR="00704E11" w:rsidRPr="00F5313D">
              <w:rPr>
                <w:b/>
                <w:bCs/>
                <w:sz w:val="22"/>
                <w:szCs w:val="22"/>
              </w:rPr>
              <w:t>7</w:t>
            </w:r>
            <w:r w:rsidRPr="00F5313D">
              <w:rPr>
                <w:b/>
                <w:bCs/>
                <w:sz w:val="22"/>
                <w:szCs w:val="22"/>
              </w:rPr>
              <w:t xml:space="preserve"> декабря 201</w:t>
            </w:r>
            <w:r w:rsidR="00704E11" w:rsidRPr="00F5313D">
              <w:rPr>
                <w:b/>
                <w:bCs/>
                <w:sz w:val="22"/>
                <w:szCs w:val="22"/>
              </w:rPr>
              <w:t>7</w:t>
            </w:r>
            <w:r w:rsidRPr="00F5313D">
              <w:rPr>
                <w:b/>
                <w:bCs/>
                <w:sz w:val="22"/>
                <w:szCs w:val="22"/>
              </w:rPr>
              <w:t xml:space="preserve"> года № </w:t>
            </w:r>
            <w:r w:rsidR="00704E11" w:rsidRPr="00F5313D">
              <w:rPr>
                <w:b/>
                <w:bCs/>
                <w:sz w:val="22"/>
                <w:szCs w:val="22"/>
              </w:rPr>
              <w:t>488</w:t>
            </w:r>
            <w:r w:rsidRPr="00F5313D">
              <w:rPr>
                <w:b/>
                <w:bCs/>
                <w:sz w:val="22"/>
                <w:szCs w:val="22"/>
              </w:rPr>
              <w:t>/01</w:t>
            </w:r>
          </w:p>
        </w:tc>
      </w:tr>
    </w:tbl>
    <w:p w:rsidR="004A66C7" w:rsidRPr="00DC5BF1" w:rsidRDefault="004A66C7" w:rsidP="004A66C7">
      <w:pPr>
        <w:rPr>
          <w:highlight w:val="yellow"/>
        </w:rPr>
      </w:pPr>
    </w:p>
    <w:p w:rsidR="004A66C7" w:rsidRPr="008119EA" w:rsidRDefault="004A66C7" w:rsidP="004A66C7"/>
    <w:p w:rsidR="004A66C7" w:rsidRPr="008119EA" w:rsidRDefault="004A66C7" w:rsidP="004A66C7">
      <w:pPr>
        <w:autoSpaceDE w:val="0"/>
        <w:autoSpaceDN w:val="0"/>
        <w:adjustRightInd w:val="0"/>
        <w:jc w:val="center"/>
        <w:rPr>
          <w:b/>
          <w:bCs/>
          <w:color w:val="000000"/>
          <w:sz w:val="24"/>
          <w:szCs w:val="24"/>
        </w:rPr>
      </w:pPr>
      <w:r w:rsidRPr="008119EA">
        <w:rPr>
          <w:b/>
          <w:bCs/>
          <w:color w:val="000000"/>
          <w:sz w:val="24"/>
          <w:szCs w:val="24"/>
        </w:rPr>
        <w:t>Распределение  бюджетных ассигнований на 201</w:t>
      </w:r>
      <w:r w:rsidR="00704E11" w:rsidRPr="008119EA">
        <w:rPr>
          <w:b/>
          <w:bCs/>
          <w:color w:val="000000"/>
          <w:sz w:val="24"/>
          <w:szCs w:val="24"/>
        </w:rPr>
        <w:t>8</w:t>
      </w:r>
      <w:r w:rsidRPr="008119EA">
        <w:rPr>
          <w:b/>
          <w:bCs/>
          <w:color w:val="000000"/>
          <w:sz w:val="24"/>
          <w:szCs w:val="24"/>
        </w:rPr>
        <w:t xml:space="preserve"> год</w:t>
      </w:r>
      <w:r w:rsidR="00704E11" w:rsidRPr="008119EA">
        <w:rPr>
          <w:b/>
          <w:sz w:val="24"/>
          <w:szCs w:val="24"/>
        </w:rPr>
        <w:t xml:space="preserve"> и на плановый период 2019 и 2020 годов</w:t>
      </w:r>
      <w:r w:rsidRPr="008119EA">
        <w:rPr>
          <w:b/>
          <w:bCs/>
          <w:color w:val="000000"/>
          <w:sz w:val="24"/>
          <w:szCs w:val="24"/>
        </w:rPr>
        <w:t xml:space="preserve">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8119EA">
        <w:rPr>
          <w:b/>
          <w:bCs/>
          <w:color w:val="000000"/>
          <w:sz w:val="24"/>
          <w:szCs w:val="24"/>
        </w:rPr>
        <w:t>видов расходов  классификации расходов  бюджета муниципального образования</w:t>
      </w:r>
      <w:proofErr w:type="gramEnd"/>
      <w:r w:rsidRPr="008119EA">
        <w:rPr>
          <w:b/>
          <w:bCs/>
          <w:color w:val="000000"/>
          <w:sz w:val="24"/>
          <w:szCs w:val="24"/>
        </w:rPr>
        <w:t xml:space="preserve"> город Энгельс Энгельсского муниципального района Саратовской области</w:t>
      </w:r>
    </w:p>
    <w:p w:rsidR="004A66C7" w:rsidRPr="008119EA" w:rsidRDefault="000F1280" w:rsidP="000F1280">
      <w:pPr>
        <w:tabs>
          <w:tab w:val="left" w:pos="3960"/>
        </w:tabs>
        <w:jc w:val="right"/>
        <w:rPr>
          <w:sz w:val="22"/>
          <w:szCs w:val="22"/>
        </w:rPr>
      </w:pPr>
      <w:r w:rsidRPr="008119EA">
        <w:rPr>
          <w:sz w:val="22"/>
          <w:szCs w:val="22"/>
        </w:rPr>
        <w:t>(тыс.</w:t>
      </w:r>
      <w:r w:rsidR="008E4D9C" w:rsidRPr="008119EA">
        <w:rPr>
          <w:sz w:val="22"/>
          <w:szCs w:val="22"/>
        </w:rPr>
        <w:t xml:space="preserve"> </w:t>
      </w:r>
      <w:r w:rsidRPr="008119EA">
        <w:rPr>
          <w:sz w:val="22"/>
          <w:szCs w:val="22"/>
        </w:rPr>
        <w:t>руб.)</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425"/>
        <w:gridCol w:w="425"/>
        <w:gridCol w:w="1418"/>
        <w:gridCol w:w="567"/>
        <w:gridCol w:w="1275"/>
        <w:gridCol w:w="1134"/>
        <w:gridCol w:w="1134"/>
      </w:tblGrid>
      <w:tr w:rsidR="008119EA" w:rsidRPr="008119EA" w:rsidTr="00F5313D">
        <w:trPr>
          <w:trHeight w:val="510"/>
          <w:tblHeader/>
        </w:trPr>
        <w:tc>
          <w:tcPr>
            <w:tcW w:w="3545" w:type="dxa"/>
            <w:vMerge w:val="restart"/>
            <w:shd w:val="clear" w:color="auto" w:fill="auto"/>
            <w:vAlign w:val="center"/>
            <w:hideMark/>
          </w:tcPr>
          <w:p w:rsidR="008119EA" w:rsidRPr="008119EA" w:rsidRDefault="008119EA" w:rsidP="008119EA">
            <w:pPr>
              <w:jc w:val="center"/>
              <w:rPr>
                <w:sz w:val="20"/>
              </w:rPr>
            </w:pPr>
            <w:r w:rsidRPr="008119EA">
              <w:rPr>
                <w:sz w:val="20"/>
              </w:rPr>
              <w:t>Наименование</w:t>
            </w:r>
          </w:p>
        </w:tc>
        <w:tc>
          <w:tcPr>
            <w:tcW w:w="425" w:type="dxa"/>
            <w:vMerge w:val="restart"/>
            <w:shd w:val="clear" w:color="auto" w:fill="auto"/>
            <w:vAlign w:val="center"/>
            <w:hideMark/>
          </w:tcPr>
          <w:p w:rsidR="008119EA" w:rsidRPr="008119EA" w:rsidRDefault="008119EA" w:rsidP="008119EA">
            <w:pPr>
              <w:jc w:val="center"/>
              <w:rPr>
                <w:sz w:val="20"/>
              </w:rPr>
            </w:pPr>
            <w:r w:rsidRPr="008119EA">
              <w:rPr>
                <w:sz w:val="20"/>
              </w:rPr>
              <w:t>Раздел</w:t>
            </w:r>
          </w:p>
        </w:tc>
        <w:tc>
          <w:tcPr>
            <w:tcW w:w="425" w:type="dxa"/>
            <w:vMerge w:val="restart"/>
            <w:shd w:val="clear" w:color="auto" w:fill="auto"/>
            <w:vAlign w:val="center"/>
            <w:hideMark/>
          </w:tcPr>
          <w:p w:rsidR="008119EA" w:rsidRPr="008119EA" w:rsidRDefault="008119EA" w:rsidP="008119EA">
            <w:pPr>
              <w:jc w:val="center"/>
              <w:rPr>
                <w:sz w:val="20"/>
              </w:rPr>
            </w:pPr>
            <w:r w:rsidRPr="008119EA">
              <w:rPr>
                <w:sz w:val="20"/>
              </w:rPr>
              <w:t>Подраздел</w:t>
            </w:r>
          </w:p>
        </w:tc>
        <w:tc>
          <w:tcPr>
            <w:tcW w:w="1418" w:type="dxa"/>
            <w:vMerge w:val="restart"/>
            <w:shd w:val="clear" w:color="auto" w:fill="auto"/>
            <w:vAlign w:val="center"/>
            <w:hideMark/>
          </w:tcPr>
          <w:p w:rsidR="008119EA" w:rsidRPr="008119EA" w:rsidRDefault="008119EA" w:rsidP="008119EA">
            <w:pPr>
              <w:jc w:val="center"/>
              <w:rPr>
                <w:sz w:val="20"/>
              </w:rPr>
            </w:pPr>
            <w:r w:rsidRPr="008119EA">
              <w:rPr>
                <w:sz w:val="20"/>
              </w:rPr>
              <w:t>Целевая статья</w:t>
            </w:r>
          </w:p>
        </w:tc>
        <w:tc>
          <w:tcPr>
            <w:tcW w:w="567" w:type="dxa"/>
            <w:vMerge w:val="restart"/>
            <w:shd w:val="clear" w:color="auto" w:fill="auto"/>
            <w:vAlign w:val="center"/>
            <w:hideMark/>
          </w:tcPr>
          <w:p w:rsidR="008119EA" w:rsidRPr="008119EA" w:rsidRDefault="008119EA" w:rsidP="008119EA">
            <w:pPr>
              <w:jc w:val="center"/>
              <w:rPr>
                <w:sz w:val="20"/>
              </w:rPr>
            </w:pPr>
            <w:r w:rsidRPr="008119EA">
              <w:rPr>
                <w:sz w:val="20"/>
              </w:rPr>
              <w:t>Вид расхода</w:t>
            </w:r>
          </w:p>
        </w:tc>
        <w:tc>
          <w:tcPr>
            <w:tcW w:w="1275" w:type="dxa"/>
            <w:vMerge w:val="restart"/>
            <w:shd w:val="clear" w:color="auto" w:fill="auto"/>
            <w:vAlign w:val="center"/>
            <w:hideMark/>
          </w:tcPr>
          <w:p w:rsidR="008119EA" w:rsidRPr="008119EA" w:rsidRDefault="008119EA" w:rsidP="008119EA">
            <w:pPr>
              <w:jc w:val="center"/>
              <w:rPr>
                <w:sz w:val="20"/>
              </w:rPr>
            </w:pPr>
            <w:r w:rsidRPr="008119EA">
              <w:rPr>
                <w:sz w:val="20"/>
              </w:rPr>
              <w:t>2018 год</w:t>
            </w:r>
          </w:p>
        </w:tc>
        <w:tc>
          <w:tcPr>
            <w:tcW w:w="1134" w:type="dxa"/>
            <w:vMerge w:val="restart"/>
            <w:shd w:val="clear" w:color="auto" w:fill="auto"/>
            <w:vAlign w:val="center"/>
            <w:hideMark/>
          </w:tcPr>
          <w:p w:rsidR="008119EA" w:rsidRPr="008119EA" w:rsidRDefault="008119EA" w:rsidP="008119EA">
            <w:pPr>
              <w:jc w:val="center"/>
              <w:rPr>
                <w:sz w:val="20"/>
              </w:rPr>
            </w:pPr>
            <w:r w:rsidRPr="008119EA">
              <w:rPr>
                <w:sz w:val="20"/>
              </w:rPr>
              <w:t>2019 год</w:t>
            </w:r>
          </w:p>
        </w:tc>
        <w:tc>
          <w:tcPr>
            <w:tcW w:w="1134" w:type="dxa"/>
            <w:vMerge w:val="restart"/>
            <w:shd w:val="clear" w:color="auto" w:fill="auto"/>
            <w:vAlign w:val="center"/>
            <w:hideMark/>
          </w:tcPr>
          <w:p w:rsidR="008119EA" w:rsidRPr="008119EA" w:rsidRDefault="008119EA" w:rsidP="008119EA">
            <w:pPr>
              <w:jc w:val="center"/>
              <w:rPr>
                <w:sz w:val="20"/>
              </w:rPr>
            </w:pPr>
            <w:r w:rsidRPr="008119EA">
              <w:rPr>
                <w:sz w:val="20"/>
              </w:rPr>
              <w:t>2020 год</w:t>
            </w:r>
          </w:p>
        </w:tc>
      </w:tr>
      <w:tr w:rsidR="008119EA" w:rsidRPr="008119EA" w:rsidTr="00F5313D">
        <w:trPr>
          <w:trHeight w:val="405"/>
          <w:tblHeader/>
        </w:trPr>
        <w:tc>
          <w:tcPr>
            <w:tcW w:w="3545" w:type="dxa"/>
            <w:vMerge/>
            <w:shd w:val="clear" w:color="auto" w:fill="auto"/>
            <w:vAlign w:val="center"/>
            <w:hideMark/>
          </w:tcPr>
          <w:p w:rsidR="008119EA" w:rsidRPr="008119EA" w:rsidRDefault="008119EA" w:rsidP="008119EA">
            <w:pPr>
              <w:rPr>
                <w:sz w:val="20"/>
              </w:rPr>
            </w:pPr>
          </w:p>
        </w:tc>
        <w:tc>
          <w:tcPr>
            <w:tcW w:w="425" w:type="dxa"/>
            <w:vMerge/>
            <w:shd w:val="clear" w:color="auto" w:fill="auto"/>
            <w:vAlign w:val="center"/>
            <w:hideMark/>
          </w:tcPr>
          <w:p w:rsidR="008119EA" w:rsidRPr="008119EA" w:rsidRDefault="008119EA" w:rsidP="008119EA">
            <w:pPr>
              <w:rPr>
                <w:sz w:val="20"/>
              </w:rPr>
            </w:pPr>
          </w:p>
        </w:tc>
        <w:tc>
          <w:tcPr>
            <w:tcW w:w="425" w:type="dxa"/>
            <w:vMerge/>
            <w:shd w:val="clear" w:color="auto" w:fill="auto"/>
            <w:vAlign w:val="center"/>
            <w:hideMark/>
          </w:tcPr>
          <w:p w:rsidR="008119EA" w:rsidRPr="008119EA" w:rsidRDefault="008119EA" w:rsidP="008119EA">
            <w:pPr>
              <w:rPr>
                <w:sz w:val="20"/>
              </w:rPr>
            </w:pPr>
          </w:p>
        </w:tc>
        <w:tc>
          <w:tcPr>
            <w:tcW w:w="1418" w:type="dxa"/>
            <w:vMerge/>
            <w:shd w:val="clear" w:color="auto" w:fill="auto"/>
            <w:vAlign w:val="center"/>
            <w:hideMark/>
          </w:tcPr>
          <w:p w:rsidR="008119EA" w:rsidRPr="008119EA" w:rsidRDefault="008119EA" w:rsidP="008119EA">
            <w:pPr>
              <w:rPr>
                <w:sz w:val="20"/>
              </w:rPr>
            </w:pPr>
          </w:p>
        </w:tc>
        <w:tc>
          <w:tcPr>
            <w:tcW w:w="567" w:type="dxa"/>
            <w:vMerge/>
            <w:shd w:val="clear" w:color="auto" w:fill="auto"/>
            <w:vAlign w:val="center"/>
            <w:hideMark/>
          </w:tcPr>
          <w:p w:rsidR="008119EA" w:rsidRPr="008119EA" w:rsidRDefault="008119EA" w:rsidP="008119EA">
            <w:pPr>
              <w:rPr>
                <w:sz w:val="20"/>
              </w:rPr>
            </w:pPr>
          </w:p>
        </w:tc>
        <w:tc>
          <w:tcPr>
            <w:tcW w:w="1275" w:type="dxa"/>
            <w:vMerge/>
            <w:shd w:val="clear" w:color="auto" w:fill="auto"/>
            <w:vAlign w:val="center"/>
            <w:hideMark/>
          </w:tcPr>
          <w:p w:rsidR="008119EA" w:rsidRPr="008119EA" w:rsidRDefault="008119EA" w:rsidP="008119EA">
            <w:pPr>
              <w:rPr>
                <w:sz w:val="20"/>
              </w:rPr>
            </w:pPr>
          </w:p>
        </w:tc>
        <w:tc>
          <w:tcPr>
            <w:tcW w:w="1134" w:type="dxa"/>
            <w:vMerge/>
            <w:shd w:val="clear" w:color="auto" w:fill="auto"/>
            <w:vAlign w:val="center"/>
            <w:hideMark/>
          </w:tcPr>
          <w:p w:rsidR="008119EA" w:rsidRPr="008119EA" w:rsidRDefault="008119EA" w:rsidP="008119EA">
            <w:pPr>
              <w:rPr>
                <w:sz w:val="20"/>
              </w:rPr>
            </w:pPr>
          </w:p>
        </w:tc>
        <w:tc>
          <w:tcPr>
            <w:tcW w:w="1134" w:type="dxa"/>
            <w:vMerge/>
            <w:shd w:val="clear" w:color="auto" w:fill="auto"/>
            <w:vAlign w:val="center"/>
            <w:hideMark/>
          </w:tcPr>
          <w:p w:rsidR="008119EA" w:rsidRPr="008119EA" w:rsidRDefault="008119EA" w:rsidP="008119EA">
            <w:pPr>
              <w:rPr>
                <w:sz w:val="20"/>
              </w:rPr>
            </w:pP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b/>
                <w:bCs/>
                <w:sz w:val="20"/>
              </w:rPr>
            </w:pPr>
            <w:r w:rsidRPr="008119EA">
              <w:rPr>
                <w:b/>
                <w:bCs/>
                <w:sz w:val="20"/>
              </w:rPr>
              <w:t>Общегосударственные вопросы</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01</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19 251,8</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17 284,2</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17 936,7</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b/>
                <w:bCs/>
                <w:sz w:val="20"/>
              </w:rPr>
            </w:pPr>
            <w:r w:rsidRPr="008119EA">
              <w:rPr>
                <w:b/>
                <w:bCs/>
                <w:sz w:val="20"/>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01</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02</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1 747,4</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1 769,4</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1 836,4</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t>Непрограммные направления деятельности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02</w:t>
            </w:r>
          </w:p>
        </w:tc>
        <w:tc>
          <w:tcPr>
            <w:tcW w:w="1418" w:type="dxa"/>
            <w:shd w:val="clear" w:color="auto" w:fill="auto"/>
            <w:vAlign w:val="center"/>
            <w:hideMark/>
          </w:tcPr>
          <w:p w:rsidR="008119EA" w:rsidRPr="008119EA" w:rsidRDefault="008119EA" w:rsidP="008119EA">
            <w:pPr>
              <w:jc w:val="center"/>
              <w:rPr>
                <w:sz w:val="20"/>
              </w:rPr>
            </w:pPr>
            <w:r w:rsidRPr="008119EA">
              <w:rPr>
                <w:sz w:val="20"/>
              </w:rPr>
              <w:t>20 0 00 00000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1 747,4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1 769,4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1 836,4</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Выполнение функций муниципальными органами</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02</w:t>
            </w:r>
          </w:p>
        </w:tc>
        <w:tc>
          <w:tcPr>
            <w:tcW w:w="1418" w:type="dxa"/>
            <w:shd w:val="clear" w:color="auto" w:fill="auto"/>
            <w:vAlign w:val="center"/>
            <w:hideMark/>
          </w:tcPr>
          <w:p w:rsidR="008119EA" w:rsidRPr="008119EA" w:rsidRDefault="008119EA" w:rsidP="008119EA">
            <w:pPr>
              <w:jc w:val="center"/>
              <w:rPr>
                <w:sz w:val="20"/>
              </w:rPr>
            </w:pPr>
            <w:r w:rsidRPr="008119EA">
              <w:rPr>
                <w:sz w:val="20"/>
              </w:rPr>
              <w:t>21 0 00 00000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1 747,4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1 769,4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1 836,4</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Обеспечение деятельности представительного органа власти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02</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1 747,4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1 769,4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1 836,4</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Глава муниципального образования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02</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21 1 00 01100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1 747,4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1 769,4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1 836,4</w:t>
            </w:r>
          </w:p>
        </w:tc>
      </w:tr>
      <w:tr w:rsidR="008119EA" w:rsidRPr="008119EA" w:rsidTr="00F5313D">
        <w:trPr>
          <w:trHeight w:val="1020"/>
        </w:trPr>
        <w:tc>
          <w:tcPr>
            <w:tcW w:w="3545" w:type="dxa"/>
            <w:shd w:val="clear" w:color="auto" w:fill="auto"/>
            <w:noWrap/>
            <w:vAlign w:val="bottom"/>
            <w:hideMark/>
          </w:tcPr>
          <w:p w:rsidR="008119EA" w:rsidRPr="008119EA" w:rsidRDefault="008119EA" w:rsidP="008119EA">
            <w:pPr>
              <w:jc w:val="both"/>
              <w:rPr>
                <w:sz w:val="20"/>
              </w:rPr>
            </w:pPr>
            <w:r w:rsidRPr="008119EA">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02</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21 1 00 01100</w:t>
            </w:r>
          </w:p>
        </w:tc>
        <w:tc>
          <w:tcPr>
            <w:tcW w:w="567" w:type="dxa"/>
            <w:shd w:val="clear" w:color="auto" w:fill="auto"/>
            <w:vAlign w:val="center"/>
            <w:hideMark/>
          </w:tcPr>
          <w:p w:rsidR="008119EA" w:rsidRPr="008119EA" w:rsidRDefault="008119EA" w:rsidP="008119EA">
            <w:pPr>
              <w:jc w:val="center"/>
              <w:rPr>
                <w:sz w:val="20"/>
              </w:rPr>
            </w:pPr>
            <w:r w:rsidRPr="008119EA">
              <w:rPr>
                <w:sz w:val="20"/>
              </w:rPr>
              <w:t>100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1 747,4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1 769,4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1 836,4</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Расходы на выплаты персоналу государственных (муниципальных) органов</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02</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21 1 00 01100</w:t>
            </w:r>
          </w:p>
        </w:tc>
        <w:tc>
          <w:tcPr>
            <w:tcW w:w="567" w:type="dxa"/>
            <w:shd w:val="clear" w:color="auto" w:fill="auto"/>
            <w:vAlign w:val="center"/>
            <w:hideMark/>
          </w:tcPr>
          <w:p w:rsidR="008119EA" w:rsidRPr="008119EA" w:rsidRDefault="008119EA" w:rsidP="008119EA">
            <w:pPr>
              <w:jc w:val="center"/>
              <w:rPr>
                <w:sz w:val="20"/>
              </w:rPr>
            </w:pPr>
            <w:r w:rsidRPr="008119EA">
              <w:rPr>
                <w:sz w:val="20"/>
              </w:rPr>
              <w:t>120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1 747,4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1 769,4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1 836,4</w:t>
            </w:r>
          </w:p>
        </w:tc>
      </w:tr>
      <w:tr w:rsidR="008119EA" w:rsidRPr="008119EA" w:rsidTr="00F5313D">
        <w:trPr>
          <w:trHeight w:val="765"/>
        </w:trPr>
        <w:tc>
          <w:tcPr>
            <w:tcW w:w="3545" w:type="dxa"/>
            <w:shd w:val="clear" w:color="auto" w:fill="auto"/>
            <w:vAlign w:val="center"/>
            <w:hideMark/>
          </w:tcPr>
          <w:p w:rsidR="008119EA" w:rsidRPr="008119EA" w:rsidRDefault="008119EA" w:rsidP="008119EA">
            <w:pPr>
              <w:rPr>
                <w:b/>
                <w:bCs/>
                <w:sz w:val="20"/>
              </w:rPr>
            </w:pPr>
            <w:r w:rsidRPr="008119EA">
              <w:rPr>
                <w:b/>
                <w:bCs/>
                <w:sz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01</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03</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8 798,0</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8 919,4</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9 257,4</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t>Непрограммные направления деятельности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20 0 00 00000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8 798,0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8 919,4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9 257,4</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Выполнение функций муниципальными органами</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21 0 00 00000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8 798,0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8 919,4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9 257,4</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Обеспечение деятельности представительного органа власти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8 798,0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8 919,4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9 257,4</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t>Расходы на обеспечение функций центрального аппарата</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21 1 00 02200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8 748,0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8 868,8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9 204,9</w:t>
            </w:r>
          </w:p>
        </w:tc>
      </w:tr>
      <w:tr w:rsidR="008119EA" w:rsidRPr="008119EA" w:rsidTr="00F5313D">
        <w:trPr>
          <w:trHeight w:val="1020"/>
        </w:trPr>
        <w:tc>
          <w:tcPr>
            <w:tcW w:w="3545" w:type="dxa"/>
            <w:shd w:val="clear" w:color="auto" w:fill="auto"/>
            <w:noWrap/>
            <w:vAlign w:val="bottom"/>
            <w:hideMark/>
          </w:tcPr>
          <w:p w:rsidR="008119EA" w:rsidRPr="008119EA" w:rsidRDefault="008119EA" w:rsidP="008119EA">
            <w:pPr>
              <w:jc w:val="both"/>
              <w:rPr>
                <w:sz w:val="20"/>
              </w:rPr>
            </w:pPr>
            <w:r w:rsidRPr="008119EA">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21 1 00 02200</w:t>
            </w:r>
          </w:p>
        </w:tc>
        <w:tc>
          <w:tcPr>
            <w:tcW w:w="567" w:type="dxa"/>
            <w:shd w:val="clear" w:color="auto" w:fill="auto"/>
            <w:vAlign w:val="center"/>
            <w:hideMark/>
          </w:tcPr>
          <w:p w:rsidR="008119EA" w:rsidRPr="008119EA" w:rsidRDefault="008119EA" w:rsidP="008119EA">
            <w:pPr>
              <w:jc w:val="center"/>
              <w:rPr>
                <w:sz w:val="20"/>
              </w:rPr>
            </w:pPr>
            <w:r w:rsidRPr="008119EA">
              <w:rPr>
                <w:sz w:val="20"/>
              </w:rPr>
              <w:t>100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7 999,2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8 100,1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8 407,0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lastRenderedPageBreak/>
              <w:t>Расходы на выплаты персоналу государственных (муниципальных) органов</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21 1 00 02200</w:t>
            </w:r>
          </w:p>
        </w:tc>
        <w:tc>
          <w:tcPr>
            <w:tcW w:w="567" w:type="dxa"/>
            <w:shd w:val="clear" w:color="auto" w:fill="auto"/>
            <w:vAlign w:val="center"/>
            <w:hideMark/>
          </w:tcPr>
          <w:p w:rsidR="008119EA" w:rsidRPr="008119EA" w:rsidRDefault="008119EA" w:rsidP="008119EA">
            <w:pPr>
              <w:jc w:val="center"/>
              <w:rPr>
                <w:sz w:val="20"/>
              </w:rPr>
            </w:pPr>
            <w:r w:rsidRPr="008119EA">
              <w:rPr>
                <w:sz w:val="20"/>
              </w:rPr>
              <w:t>120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7 999,2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8 100,1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8 407,0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21 1 00 02200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748,8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768,7</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797,9</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21 1 00 02200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748,8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768,7</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797,9</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Уплата налога на имущество организаций и транспортного налога муниципальными органами</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21 1 00 03200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50,6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52,5</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бюджетные ассигнования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21 1 00 03200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50,6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52,5</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t>Уплата налогов, сборов и иных платежей</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21 1 00 03200</w:t>
            </w:r>
          </w:p>
        </w:tc>
        <w:tc>
          <w:tcPr>
            <w:tcW w:w="567" w:type="dxa"/>
            <w:shd w:val="clear" w:color="auto" w:fill="auto"/>
            <w:vAlign w:val="center"/>
            <w:hideMark/>
          </w:tcPr>
          <w:p w:rsidR="008119EA" w:rsidRPr="008119EA" w:rsidRDefault="008119EA" w:rsidP="008119EA">
            <w:pPr>
              <w:jc w:val="center"/>
              <w:rPr>
                <w:sz w:val="20"/>
              </w:rPr>
            </w:pPr>
            <w:r w:rsidRPr="008119EA">
              <w:rPr>
                <w:sz w:val="20"/>
              </w:rPr>
              <w:t>850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50,6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52,5</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b/>
                <w:bCs/>
                <w:sz w:val="20"/>
              </w:rPr>
            </w:pPr>
            <w:r w:rsidRPr="008119EA">
              <w:rPr>
                <w:b/>
                <w:bCs/>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01</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04</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4 143,3</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4 148,2</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4 303,6</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4 143,3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4 148,2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4 303,6</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"Организация межбюджетных отношений с Энгельсским муниципальным районом Саратовской области"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4 143,3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4 148,2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4 303,6</w:t>
            </w:r>
          </w:p>
        </w:tc>
      </w:tr>
      <w:tr w:rsidR="008119EA" w:rsidRPr="008119EA" w:rsidTr="00F5313D">
        <w:trPr>
          <w:trHeight w:val="1530"/>
        </w:trPr>
        <w:tc>
          <w:tcPr>
            <w:tcW w:w="3545" w:type="dxa"/>
            <w:shd w:val="clear" w:color="auto" w:fill="auto"/>
            <w:vAlign w:val="center"/>
            <w:hideMark/>
          </w:tcPr>
          <w:p w:rsidR="008119EA" w:rsidRPr="008119EA" w:rsidRDefault="008119EA" w:rsidP="008119EA">
            <w:pPr>
              <w:jc w:val="both"/>
              <w:rPr>
                <w:sz w:val="20"/>
              </w:rPr>
            </w:pPr>
            <w:r w:rsidRPr="008119EA">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сфере градостроительной деятельности в соответствии с заключенным соглашением</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3 407,4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3 393,4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3 520,5</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Межбюджетные трансферты</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69 0 01 03500</w:t>
            </w:r>
          </w:p>
        </w:tc>
        <w:tc>
          <w:tcPr>
            <w:tcW w:w="567" w:type="dxa"/>
            <w:shd w:val="clear" w:color="auto" w:fill="auto"/>
            <w:vAlign w:val="center"/>
            <w:hideMark/>
          </w:tcPr>
          <w:p w:rsidR="008119EA" w:rsidRPr="008119EA" w:rsidRDefault="008119EA" w:rsidP="008119EA">
            <w:pPr>
              <w:jc w:val="center"/>
              <w:rPr>
                <w:sz w:val="20"/>
              </w:rPr>
            </w:pPr>
            <w:r w:rsidRPr="008119EA">
              <w:rPr>
                <w:sz w:val="20"/>
              </w:rPr>
              <w:t>500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3 407,4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3 393,4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3 520,5</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Иные межбюджетные трансферты</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69 0 01 03500</w:t>
            </w:r>
          </w:p>
        </w:tc>
        <w:tc>
          <w:tcPr>
            <w:tcW w:w="567" w:type="dxa"/>
            <w:shd w:val="clear" w:color="auto" w:fill="auto"/>
            <w:vAlign w:val="center"/>
            <w:hideMark/>
          </w:tcPr>
          <w:p w:rsidR="008119EA" w:rsidRPr="008119EA" w:rsidRDefault="008119EA" w:rsidP="008119EA">
            <w:pPr>
              <w:jc w:val="center"/>
              <w:rPr>
                <w:sz w:val="20"/>
              </w:rPr>
            </w:pPr>
            <w:r w:rsidRPr="008119EA">
              <w:rPr>
                <w:sz w:val="20"/>
              </w:rPr>
              <w:t>540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3 407,4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3 393,4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3 520,5</w:t>
            </w:r>
          </w:p>
        </w:tc>
      </w:tr>
      <w:tr w:rsidR="008119EA" w:rsidRPr="008119EA" w:rsidTr="00F5313D">
        <w:trPr>
          <w:trHeight w:val="2805"/>
        </w:trPr>
        <w:tc>
          <w:tcPr>
            <w:tcW w:w="3545" w:type="dxa"/>
            <w:shd w:val="clear" w:color="auto" w:fill="auto"/>
            <w:vAlign w:val="center"/>
            <w:hideMark/>
          </w:tcPr>
          <w:p w:rsidR="008119EA" w:rsidRPr="008119EA" w:rsidRDefault="008119EA" w:rsidP="008119EA">
            <w:pPr>
              <w:jc w:val="both"/>
              <w:rPr>
                <w:sz w:val="20"/>
              </w:rPr>
            </w:pPr>
            <w:r w:rsidRPr="008119EA">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участия в предупреждении и ликвидации последствий чрезвычайных ситуаций в границах муниципального образования город Энгельс</w:t>
            </w:r>
            <w:proofErr w:type="gramStart"/>
            <w:r w:rsidRPr="008119EA">
              <w:rPr>
                <w:sz w:val="20"/>
              </w:rPr>
              <w:t xml:space="preserve"> ,</w:t>
            </w:r>
            <w:proofErr w:type="gramEnd"/>
            <w:r w:rsidRPr="008119EA">
              <w:rPr>
                <w:sz w:val="20"/>
              </w:rPr>
              <w:t xml:space="preserve"> организации и осуществления мероприятий по гражданской обороне, защите населения и территории поселения от чрезвычайных ситуаций </w:t>
            </w:r>
            <w:r w:rsidRPr="008119EA">
              <w:rPr>
                <w:sz w:val="20"/>
              </w:rPr>
              <w:lastRenderedPageBreak/>
              <w:t>природного и техногенного характера, в соответствии с заключенным соглашением</w:t>
            </w:r>
          </w:p>
        </w:tc>
        <w:tc>
          <w:tcPr>
            <w:tcW w:w="425" w:type="dxa"/>
            <w:shd w:val="clear" w:color="auto" w:fill="auto"/>
            <w:vAlign w:val="center"/>
            <w:hideMark/>
          </w:tcPr>
          <w:p w:rsidR="008119EA" w:rsidRPr="008119EA" w:rsidRDefault="008119EA" w:rsidP="008119EA">
            <w:pPr>
              <w:jc w:val="center"/>
              <w:rPr>
                <w:sz w:val="20"/>
              </w:rPr>
            </w:pPr>
            <w:r w:rsidRPr="008119EA">
              <w:rPr>
                <w:sz w:val="20"/>
              </w:rPr>
              <w:lastRenderedPageBreak/>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69 0 01 03700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735,9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754,8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783,1</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lastRenderedPageBreak/>
              <w:t>Межбюджетные трансферты</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69 0 01 03700</w:t>
            </w:r>
          </w:p>
        </w:tc>
        <w:tc>
          <w:tcPr>
            <w:tcW w:w="567" w:type="dxa"/>
            <w:shd w:val="clear" w:color="auto" w:fill="auto"/>
            <w:vAlign w:val="center"/>
            <w:hideMark/>
          </w:tcPr>
          <w:p w:rsidR="008119EA" w:rsidRPr="008119EA" w:rsidRDefault="008119EA" w:rsidP="008119EA">
            <w:pPr>
              <w:jc w:val="center"/>
              <w:rPr>
                <w:sz w:val="20"/>
              </w:rPr>
            </w:pPr>
            <w:r w:rsidRPr="008119EA">
              <w:rPr>
                <w:sz w:val="20"/>
              </w:rPr>
              <w:t>500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735,9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754,8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783,1</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Иные межбюджетные трансферты</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69 0 01 03700</w:t>
            </w:r>
          </w:p>
        </w:tc>
        <w:tc>
          <w:tcPr>
            <w:tcW w:w="567" w:type="dxa"/>
            <w:shd w:val="clear" w:color="auto" w:fill="auto"/>
            <w:vAlign w:val="center"/>
            <w:hideMark/>
          </w:tcPr>
          <w:p w:rsidR="008119EA" w:rsidRPr="008119EA" w:rsidRDefault="008119EA" w:rsidP="008119EA">
            <w:pPr>
              <w:jc w:val="center"/>
              <w:rPr>
                <w:sz w:val="20"/>
              </w:rPr>
            </w:pPr>
            <w:r w:rsidRPr="008119EA">
              <w:rPr>
                <w:sz w:val="20"/>
              </w:rPr>
              <w:t>540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735,9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754,8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783,1</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b/>
                <w:bCs/>
                <w:sz w:val="20"/>
              </w:rPr>
            </w:pPr>
            <w:r w:rsidRPr="008119EA">
              <w:rPr>
                <w:b/>
                <w:bCs/>
                <w:sz w:val="20"/>
              </w:rPr>
              <w:t xml:space="preserve">Другие общегосударственные вопросы </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01</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13</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4 563,1</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2 447,2</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2 539,3</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Непрограммные направления деятельности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20 0 00 00000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1 117,4</w:t>
            </w:r>
          </w:p>
        </w:tc>
        <w:tc>
          <w:tcPr>
            <w:tcW w:w="1134" w:type="dxa"/>
            <w:shd w:val="clear" w:color="auto" w:fill="auto"/>
            <w:vAlign w:val="center"/>
            <w:hideMark/>
          </w:tcPr>
          <w:p w:rsidR="008119EA" w:rsidRPr="008119EA" w:rsidRDefault="008119EA" w:rsidP="008119EA">
            <w:pPr>
              <w:jc w:val="right"/>
              <w:rPr>
                <w:sz w:val="20"/>
              </w:rPr>
            </w:pPr>
            <w:r w:rsidRPr="008119EA">
              <w:rPr>
                <w:sz w:val="20"/>
              </w:rPr>
              <w:t>282,2</w:t>
            </w:r>
          </w:p>
        </w:tc>
        <w:tc>
          <w:tcPr>
            <w:tcW w:w="1134" w:type="dxa"/>
            <w:shd w:val="clear" w:color="auto" w:fill="auto"/>
            <w:vAlign w:val="center"/>
            <w:hideMark/>
          </w:tcPr>
          <w:p w:rsidR="008119EA" w:rsidRPr="008119EA" w:rsidRDefault="008119EA" w:rsidP="008119EA">
            <w:pPr>
              <w:jc w:val="right"/>
              <w:rPr>
                <w:sz w:val="20"/>
              </w:rPr>
            </w:pPr>
            <w:r w:rsidRPr="008119EA">
              <w:rPr>
                <w:sz w:val="20"/>
              </w:rPr>
              <w:t>293,0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Расходы по исполнению отдельных обязательств</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1 117,4</w:t>
            </w:r>
          </w:p>
        </w:tc>
        <w:tc>
          <w:tcPr>
            <w:tcW w:w="1134" w:type="dxa"/>
            <w:shd w:val="clear" w:color="auto" w:fill="auto"/>
            <w:vAlign w:val="center"/>
            <w:hideMark/>
          </w:tcPr>
          <w:p w:rsidR="008119EA" w:rsidRPr="008119EA" w:rsidRDefault="008119EA" w:rsidP="008119EA">
            <w:pPr>
              <w:jc w:val="right"/>
              <w:rPr>
                <w:sz w:val="20"/>
              </w:rPr>
            </w:pPr>
            <w:r w:rsidRPr="008119EA">
              <w:rPr>
                <w:sz w:val="20"/>
              </w:rPr>
              <w:t>282,2</w:t>
            </w:r>
          </w:p>
        </w:tc>
        <w:tc>
          <w:tcPr>
            <w:tcW w:w="1134" w:type="dxa"/>
            <w:shd w:val="clear" w:color="auto" w:fill="auto"/>
            <w:vAlign w:val="center"/>
            <w:hideMark/>
          </w:tcPr>
          <w:p w:rsidR="008119EA" w:rsidRPr="008119EA" w:rsidRDefault="008119EA" w:rsidP="008119EA">
            <w:pPr>
              <w:jc w:val="right"/>
              <w:rPr>
                <w:sz w:val="20"/>
              </w:rPr>
            </w:pPr>
            <w:r w:rsidRPr="008119EA">
              <w:rPr>
                <w:sz w:val="20"/>
              </w:rPr>
              <w:t>293,0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в том числе по судебным решениям, судебные решения по прочим расходам</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548,6</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 xml:space="preserve">Погашение кредиторской задолженности прошлых лет, за исключением обеспечения деятельности органов местного самоуправления, судебные издержки </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548,6</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215,5</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215,5</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Иные бюджетные ассигнования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333,1</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Исполнение судебных актов</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830</w:t>
            </w:r>
          </w:p>
        </w:tc>
        <w:tc>
          <w:tcPr>
            <w:tcW w:w="1275" w:type="dxa"/>
            <w:shd w:val="clear" w:color="auto" w:fill="auto"/>
            <w:vAlign w:val="center"/>
            <w:hideMark/>
          </w:tcPr>
          <w:p w:rsidR="008119EA" w:rsidRPr="008119EA" w:rsidRDefault="008119EA" w:rsidP="008119EA">
            <w:pPr>
              <w:jc w:val="right"/>
              <w:rPr>
                <w:sz w:val="20"/>
              </w:rPr>
            </w:pPr>
            <w:r w:rsidRPr="008119EA">
              <w:rPr>
                <w:sz w:val="20"/>
              </w:rPr>
              <w:t>333,1</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Выполнение прочих обязательств государства</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568,8</w:t>
            </w:r>
          </w:p>
        </w:tc>
        <w:tc>
          <w:tcPr>
            <w:tcW w:w="1134" w:type="dxa"/>
            <w:shd w:val="clear" w:color="auto" w:fill="auto"/>
            <w:vAlign w:val="center"/>
            <w:hideMark/>
          </w:tcPr>
          <w:p w:rsidR="008119EA" w:rsidRPr="008119EA" w:rsidRDefault="008119EA" w:rsidP="008119EA">
            <w:pPr>
              <w:jc w:val="right"/>
              <w:rPr>
                <w:sz w:val="20"/>
              </w:rPr>
            </w:pPr>
            <w:r w:rsidRPr="008119EA">
              <w:rPr>
                <w:sz w:val="20"/>
              </w:rPr>
              <w:t>282,2</w:t>
            </w:r>
          </w:p>
        </w:tc>
        <w:tc>
          <w:tcPr>
            <w:tcW w:w="1134" w:type="dxa"/>
            <w:shd w:val="clear" w:color="auto" w:fill="auto"/>
            <w:vAlign w:val="center"/>
            <w:hideMark/>
          </w:tcPr>
          <w:p w:rsidR="008119EA" w:rsidRPr="008119EA" w:rsidRDefault="008119EA" w:rsidP="008119EA">
            <w:pPr>
              <w:jc w:val="right"/>
              <w:rPr>
                <w:sz w:val="20"/>
              </w:rPr>
            </w:pPr>
            <w:r w:rsidRPr="008119EA">
              <w:rPr>
                <w:sz w:val="20"/>
              </w:rPr>
              <w:t>293,0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Взносы в ассоциацию муниципальных образований Саратовской области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26 3 00 01600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271,8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282,2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293,0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Иные бюджетные ассигнования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26 3 00 01600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271,8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282,2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293,0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Уплата налогов, сборов и иных платежей</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26 3 00 01600</w:t>
            </w:r>
          </w:p>
        </w:tc>
        <w:tc>
          <w:tcPr>
            <w:tcW w:w="567" w:type="dxa"/>
            <w:shd w:val="clear" w:color="auto" w:fill="auto"/>
            <w:vAlign w:val="center"/>
            <w:hideMark/>
          </w:tcPr>
          <w:p w:rsidR="008119EA" w:rsidRPr="008119EA" w:rsidRDefault="008119EA" w:rsidP="008119EA">
            <w:pPr>
              <w:jc w:val="center"/>
              <w:rPr>
                <w:sz w:val="20"/>
              </w:rPr>
            </w:pPr>
            <w:r w:rsidRPr="008119EA">
              <w:rPr>
                <w:sz w:val="20"/>
              </w:rPr>
              <w:t>850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271,8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282,2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293,0</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Расходы по организации и проведению голосования по отбору общественных территорий муниципального образования город Энгельс Энгельсского муниципального района Саратовской области, подлежащих благоустройству</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26 3 00 02800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227,0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26 3 00 02800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227,0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26 3 00 02800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227,0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 xml:space="preserve">Расходы на разработку программ комплексного развития социальной </w:t>
            </w:r>
            <w:r w:rsidRPr="008119EA">
              <w:rPr>
                <w:sz w:val="20"/>
              </w:rPr>
              <w:lastRenderedPageBreak/>
              <w:t>инфраструктуры поселений</w:t>
            </w:r>
          </w:p>
        </w:tc>
        <w:tc>
          <w:tcPr>
            <w:tcW w:w="425" w:type="dxa"/>
            <w:shd w:val="clear" w:color="auto" w:fill="auto"/>
            <w:vAlign w:val="center"/>
            <w:hideMark/>
          </w:tcPr>
          <w:p w:rsidR="008119EA" w:rsidRPr="008119EA" w:rsidRDefault="008119EA" w:rsidP="008119EA">
            <w:pPr>
              <w:jc w:val="center"/>
              <w:rPr>
                <w:sz w:val="20"/>
              </w:rPr>
            </w:pPr>
            <w:r w:rsidRPr="008119EA">
              <w:rPr>
                <w:sz w:val="20"/>
              </w:rPr>
              <w:lastRenderedPageBreak/>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26 3 00 03100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lastRenderedPageBreak/>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26 3 00 03100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26 3 00 03100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Ведомственная целевая программа "Эффективное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215,2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223,4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231,9</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"Обеспечение проведения оценки рыночной стоимости и технической инвентаризации объектов муниципального, бесхозяйного и иного имущества"</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215,2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223,4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231,9</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215,2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223,4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231,9</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215,2</w:t>
            </w:r>
          </w:p>
        </w:tc>
        <w:tc>
          <w:tcPr>
            <w:tcW w:w="1134" w:type="dxa"/>
            <w:shd w:val="clear" w:color="auto" w:fill="auto"/>
            <w:vAlign w:val="center"/>
            <w:hideMark/>
          </w:tcPr>
          <w:p w:rsidR="008119EA" w:rsidRPr="008119EA" w:rsidRDefault="008119EA" w:rsidP="008119EA">
            <w:pPr>
              <w:jc w:val="right"/>
              <w:rPr>
                <w:sz w:val="20"/>
              </w:rPr>
            </w:pPr>
            <w:r w:rsidRPr="008119EA">
              <w:rPr>
                <w:sz w:val="20"/>
              </w:rPr>
              <w:t>223,4</w:t>
            </w:r>
          </w:p>
        </w:tc>
        <w:tc>
          <w:tcPr>
            <w:tcW w:w="1134" w:type="dxa"/>
            <w:shd w:val="clear" w:color="auto" w:fill="auto"/>
            <w:vAlign w:val="center"/>
            <w:hideMark/>
          </w:tcPr>
          <w:p w:rsidR="008119EA" w:rsidRPr="008119EA" w:rsidRDefault="008119EA" w:rsidP="008119EA">
            <w:pPr>
              <w:jc w:val="right"/>
              <w:rPr>
                <w:sz w:val="20"/>
              </w:rPr>
            </w:pPr>
            <w:r w:rsidRPr="008119EA">
              <w:rPr>
                <w:sz w:val="20"/>
              </w:rPr>
              <w:t>231,9</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215,2</w:t>
            </w:r>
          </w:p>
        </w:tc>
        <w:tc>
          <w:tcPr>
            <w:tcW w:w="1134" w:type="dxa"/>
            <w:shd w:val="clear" w:color="auto" w:fill="auto"/>
            <w:vAlign w:val="center"/>
            <w:hideMark/>
          </w:tcPr>
          <w:p w:rsidR="008119EA" w:rsidRPr="008119EA" w:rsidRDefault="008119EA" w:rsidP="008119EA">
            <w:pPr>
              <w:jc w:val="right"/>
              <w:rPr>
                <w:sz w:val="20"/>
              </w:rPr>
            </w:pPr>
            <w:r w:rsidRPr="008119EA">
              <w:rPr>
                <w:sz w:val="20"/>
              </w:rPr>
              <w:t>223,4</w:t>
            </w:r>
          </w:p>
        </w:tc>
        <w:tc>
          <w:tcPr>
            <w:tcW w:w="1134" w:type="dxa"/>
            <w:shd w:val="clear" w:color="auto" w:fill="auto"/>
            <w:vAlign w:val="center"/>
            <w:hideMark/>
          </w:tcPr>
          <w:p w:rsidR="008119EA" w:rsidRPr="008119EA" w:rsidRDefault="008119EA" w:rsidP="008119EA">
            <w:pPr>
              <w:jc w:val="right"/>
              <w:rPr>
                <w:sz w:val="20"/>
              </w:rPr>
            </w:pPr>
            <w:r w:rsidRPr="008119EA">
              <w:rPr>
                <w:sz w:val="20"/>
              </w:rPr>
              <w:t>231,9</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Муниципальная программа "Профилактика правонарушений на территории  Энгельсского муниципального района" на 2018-2020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65 0 00 00000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2 870,5</w:t>
            </w:r>
          </w:p>
        </w:tc>
        <w:tc>
          <w:tcPr>
            <w:tcW w:w="1134" w:type="dxa"/>
            <w:shd w:val="clear" w:color="auto" w:fill="auto"/>
            <w:vAlign w:val="center"/>
            <w:hideMark/>
          </w:tcPr>
          <w:p w:rsidR="008119EA" w:rsidRPr="008119EA" w:rsidRDefault="008119EA" w:rsidP="008119EA">
            <w:pPr>
              <w:jc w:val="right"/>
              <w:rPr>
                <w:sz w:val="20"/>
              </w:rPr>
            </w:pPr>
            <w:r w:rsidRPr="008119EA">
              <w:rPr>
                <w:sz w:val="20"/>
              </w:rPr>
              <w:t>1 941,6</w:t>
            </w:r>
          </w:p>
        </w:tc>
        <w:tc>
          <w:tcPr>
            <w:tcW w:w="1134" w:type="dxa"/>
            <w:shd w:val="clear" w:color="auto" w:fill="auto"/>
            <w:vAlign w:val="center"/>
            <w:hideMark/>
          </w:tcPr>
          <w:p w:rsidR="008119EA" w:rsidRPr="008119EA" w:rsidRDefault="008119EA" w:rsidP="008119EA">
            <w:pPr>
              <w:jc w:val="right"/>
              <w:rPr>
                <w:sz w:val="20"/>
              </w:rPr>
            </w:pPr>
            <w:r w:rsidRPr="008119EA">
              <w:rPr>
                <w:sz w:val="20"/>
              </w:rPr>
              <w:t>2 014,4</w:t>
            </w:r>
          </w:p>
        </w:tc>
      </w:tr>
      <w:tr w:rsidR="008119EA" w:rsidRPr="008119EA" w:rsidTr="00F5313D">
        <w:trPr>
          <w:trHeight w:val="765"/>
        </w:trPr>
        <w:tc>
          <w:tcPr>
            <w:tcW w:w="3545" w:type="dxa"/>
            <w:shd w:val="clear" w:color="auto" w:fill="auto"/>
            <w:noWrap/>
            <w:vAlign w:val="bottom"/>
            <w:hideMark/>
          </w:tcPr>
          <w:p w:rsidR="008119EA" w:rsidRPr="008119EA" w:rsidRDefault="008119EA" w:rsidP="008119EA">
            <w:pPr>
              <w:jc w:val="both"/>
              <w:rPr>
                <w:sz w:val="20"/>
              </w:rPr>
            </w:pPr>
            <w:r w:rsidRPr="008119EA">
              <w:rPr>
                <w:sz w:val="20"/>
              </w:rPr>
              <w:t>Основное мероприятие "Создание условий для деятельности добровольных формирований населения по охране общественного порядка"</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vAlign w:val="center"/>
            <w:hideMark/>
          </w:tcPr>
          <w:p w:rsidR="008119EA" w:rsidRPr="008119EA" w:rsidRDefault="008119EA" w:rsidP="008119EA">
            <w:pPr>
              <w:jc w:val="center"/>
              <w:rPr>
                <w:sz w:val="20"/>
              </w:rPr>
            </w:pPr>
            <w:r w:rsidRPr="008119EA">
              <w:rPr>
                <w:sz w:val="20"/>
              </w:rPr>
              <w:t>65 0 01 00000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1 893,0</w:t>
            </w:r>
          </w:p>
        </w:tc>
        <w:tc>
          <w:tcPr>
            <w:tcW w:w="1134" w:type="dxa"/>
            <w:shd w:val="clear" w:color="auto" w:fill="auto"/>
            <w:vAlign w:val="center"/>
            <w:hideMark/>
          </w:tcPr>
          <w:p w:rsidR="008119EA" w:rsidRPr="008119EA" w:rsidRDefault="008119EA" w:rsidP="008119EA">
            <w:pPr>
              <w:jc w:val="right"/>
              <w:rPr>
                <w:sz w:val="20"/>
              </w:rPr>
            </w:pPr>
            <w:r w:rsidRPr="008119EA">
              <w:rPr>
                <w:sz w:val="20"/>
              </w:rPr>
              <w:t>1 941,6</w:t>
            </w:r>
          </w:p>
        </w:tc>
        <w:tc>
          <w:tcPr>
            <w:tcW w:w="1134" w:type="dxa"/>
            <w:shd w:val="clear" w:color="auto" w:fill="auto"/>
            <w:vAlign w:val="center"/>
            <w:hideMark/>
          </w:tcPr>
          <w:p w:rsidR="008119EA" w:rsidRPr="008119EA" w:rsidRDefault="008119EA" w:rsidP="008119EA">
            <w:pPr>
              <w:jc w:val="right"/>
              <w:rPr>
                <w:sz w:val="20"/>
              </w:rPr>
            </w:pPr>
            <w:r w:rsidRPr="008119EA">
              <w:rPr>
                <w:sz w:val="20"/>
              </w:rPr>
              <w:t>2 014,4</w:t>
            </w:r>
          </w:p>
        </w:tc>
      </w:tr>
      <w:tr w:rsidR="008119EA" w:rsidRPr="008119EA" w:rsidTr="00F5313D">
        <w:trPr>
          <w:trHeight w:val="765"/>
        </w:trPr>
        <w:tc>
          <w:tcPr>
            <w:tcW w:w="3545" w:type="dxa"/>
            <w:shd w:val="clear" w:color="auto" w:fill="auto"/>
            <w:noWrap/>
            <w:vAlign w:val="bottom"/>
            <w:hideMark/>
          </w:tcPr>
          <w:p w:rsidR="008119EA" w:rsidRPr="008119EA" w:rsidRDefault="008119EA" w:rsidP="008119EA">
            <w:pPr>
              <w:jc w:val="both"/>
              <w:rPr>
                <w:sz w:val="20"/>
              </w:rPr>
            </w:pPr>
            <w:r w:rsidRPr="008119EA">
              <w:rPr>
                <w:sz w:val="20"/>
              </w:rPr>
              <w:t xml:space="preserve">Возмещение затрат на оказание услуг (выполнение работ) связанных с созданием условий для деятельности добровольных формирований населения по охране общественного порядка </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65 0 01 14300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1 893,0</w:t>
            </w:r>
          </w:p>
        </w:tc>
        <w:tc>
          <w:tcPr>
            <w:tcW w:w="1134" w:type="dxa"/>
            <w:shd w:val="clear" w:color="auto" w:fill="auto"/>
            <w:vAlign w:val="center"/>
            <w:hideMark/>
          </w:tcPr>
          <w:p w:rsidR="008119EA" w:rsidRPr="008119EA" w:rsidRDefault="008119EA" w:rsidP="008119EA">
            <w:pPr>
              <w:jc w:val="right"/>
              <w:rPr>
                <w:sz w:val="20"/>
              </w:rPr>
            </w:pPr>
            <w:r w:rsidRPr="008119EA">
              <w:rPr>
                <w:sz w:val="20"/>
              </w:rPr>
              <w:t>1 941,6</w:t>
            </w:r>
          </w:p>
        </w:tc>
        <w:tc>
          <w:tcPr>
            <w:tcW w:w="1134" w:type="dxa"/>
            <w:shd w:val="clear" w:color="auto" w:fill="auto"/>
            <w:vAlign w:val="center"/>
            <w:hideMark/>
          </w:tcPr>
          <w:p w:rsidR="008119EA" w:rsidRPr="008119EA" w:rsidRDefault="008119EA" w:rsidP="008119EA">
            <w:pPr>
              <w:jc w:val="right"/>
              <w:rPr>
                <w:sz w:val="20"/>
              </w:rPr>
            </w:pPr>
            <w:r w:rsidRPr="008119EA">
              <w:rPr>
                <w:sz w:val="20"/>
              </w:rPr>
              <w:t>2 014,4</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65 0 01 14300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1 893,0</w:t>
            </w:r>
          </w:p>
        </w:tc>
        <w:tc>
          <w:tcPr>
            <w:tcW w:w="1134" w:type="dxa"/>
            <w:shd w:val="clear" w:color="auto" w:fill="auto"/>
            <w:vAlign w:val="center"/>
            <w:hideMark/>
          </w:tcPr>
          <w:p w:rsidR="008119EA" w:rsidRPr="008119EA" w:rsidRDefault="008119EA" w:rsidP="008119EA">
            <w:pPr>
              <w:jc w:val="right"/>
              <w:rPr>
                <w:sz w:val="20"/>
              </w:rPr>
            </w:pPr>
            <w:r w:rsidRPr="008119EA">
              <w:rPr>
                <w:sz w:val="20"/>
              </w:rPr>
              <w:t>1 941,6</w:t>
            </w:r>
          </w:p>
        </w:tc>
        <w:tc>
          <w:tcPr>
            <w:tcW w:w="1134" w:type="dxa"/>
            <w:shd w:val="clear" w:color="auto" w:fill="auto"/>
            <w:vAlign w:val="center"/>
            <w:hideMark/>
          </w:tcPr>
          <w:p w:rsidR="008119EA" w:rsidRPr="008119EA" w:rsidRDefault="008119EA" w:rsidP="008119EA">
            <w:pPr>
              <w:jc w:val="right"/>
              <w:rPr>
                <w:sz w:val="20"/>
              </w:rPr>
            </w:pPr>
            <w:r w:rsidRPr="008119EA">
              <w:rPr>
                <w:sz w:val="20"/>
              </w:rPr>
              <w:t>2 014,4</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Субсидии некоммерческим организациям (за исключением государственных (муниципальных) учреждений)</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65 0 01 14300</w:t>
            </w:r>
          </w:p>
        </w:tc>
        <w:tc>
          <w:tcPr>
            <w:tcW w:w="567" w:type="dxa"/>
            <w:shd w:val="clear" w:color="auto" w:fill="auto"/>
            <w:vAlign w:val="center"/>
            <w:hideMark/>
          </w:tcPr>
          <w:p w:rsidR="008119EA" w:rsidRPr="008119EA" w:rsidRDefault="008119EA" w:rsidP="008119EA">
            <w:pPr>
              <w:jc w:val="center"/>
              <w:rPr>
                <w:sz w:val="20"/>
              </w:rPr>
            </w:pPr>
            <w:r w:rsidRPr="008119EA">
              <w:rPr>
                <w:sz w:val="20"/>
              </w:rPr>
              <w:t>630</w:t>
            </w:r>
          </w:p>
        </w:tc>
        <w:tc>
          <w:tcPr>
            <w:tcW w:w="1275" w:type="dxa"/>
            <w:shd w:val="clear" w:color="auto" w:fill="auto"/>
            <w:vAlign w:val="center"/>
            <w:hideMark/>
          </w:tcPr>
          <w:p w:rsidR="008119EA" w:rsidRPr="008119EA" w:rsidRDefault="008119EA" w:rsidP="008119EA">
            <w:pPr>
              <w:jc w:val="right"/>
              <w:rPr>
                <w:sz w:val="20"/>
              </w:rPr>
            </w:pPr>
            <w:r w:rsidRPr="008119EA">
              <w:rPr>
                <w:sz w:val="20"/>
              </w:rPr>
              <w:t>1 893,0</w:t>
            </w:r>
          </w:p>
        </w:tc>
        <w:tc>
          <w:tcPr>
            <w:tcW w:w="1134" w:type="dxa"/>
            <w:shd w:val="clear" w:color="auto" w:fill="auto"/>
            <w:vAlign w:val="center"/>
            <w:hideMark/>
          </w:tcPr>
          <w:p w:rsidR="008119EA" w:rsidRPr="008119EA" w:rsidRDefault="008119EA" w:rsidP="008119EA">
            <w:pPr>
              <w:jc w:val="right"/>
              <w:rPr>
                <w:sz w:val="20"/>
              </w:rPr>
            </w:pPr>
            <w:r w:rsidRPr="008119EA">
              <w:rPr>
                <w:sz w:val="20"/>
              </w:rPr>
              <w:t>1 941,6</w:t>
            </w:r>
          </w:p>
        </w:tc>
        <w:tc>
          <w:tcPr>
            <w:tcW w:w="1134" w:type="dxa"/>
            <w:shd w:val="clear" w:color="auto" w:fill="auto"/>
            <w:vAlign w:val="center"/>
            <w:hideMark/>
          </w:tcPr>
          <w:p w:rsidR="008119EA" w:rsidRPr="008119EA" w:rsidRDefault="008119EA" w:rsidP="008119EA">
            <w:pPr>
              <w:jc w:val="right"/>
              <w:rPr>
                <w:sz w:val="20"/>
              </w:rPr>
            </w:pPr>
            <w:r w:rsidRPr="008119EA">
              <w:rPr>
                <w:sz w:val="20"/>
              </w:rPr>
              <w:t>2 014,4</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"Профилактика преступности, терроризма и экстремизма"</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65 0 02 00000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977,5</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Возмещение затрат на оказание услуг (выполнение работ) связанных с мероприятиями по восстановлению системы видеонаблюдения аппаратно-</w:t>
            </w:r>
            <w:proofErr w:type="spellStart"/>
            <w:r w:rsidRPr="008119EA">
              <w:rPr>
                <w:sz w:val="20"/>
              </w:rPr>
              <w:t>програмного</w:t>
            </w:r>
            <w:proofErr w:type="spellEnd"/>
            <w:r w:rsidRPr="008119EA">
              <w:rPr>
                <w:sz w:val="20"/>
              </w:rPr>
              <w:t xml:space="preserve"> комплекса "Безопасный город "</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65 0 02 14500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977,5</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lastRenderedPageBreak/>
              <w:t>Иные бюджетные ассигнования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65 0 02 14500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977,5</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65 0 02 14500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vAlign w:val="center"/>
            <w:hideMark/>
          </w:tcPr>
          <w:p w:rsidR="008119EA" w:rsidRPr="008119EA" w:rsidRDefault="008119EA" w:rsidP="008119EA">
            <w:pPr>
              <w:jc w:val="right"/>
              <w:rPr>
                <w:sz w:val="20"/>
              </w:rPr>
            </w:pPr>
            <w:r w:rsidRPr="008119EA">
              <w:rPr>
                <w:sz w:val="20"/>
              </w:rPr>
              <w:t>977,5</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"Оценка рыночной стоимости земельных участков"</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68 0 02 00000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360,0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68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360,0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68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360,0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68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360,0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b/>
                <w:bCs/>
                <w:sz w:val="20"/>
              </w:rPr>
            </w:pPr>
            <w:r w:rsidRPr="008119EA">
              <w:rPr>
                <w:b/>
                <w:bCs/>
                <w:sz w:val="20"/>
              </w:rPr>
              <w:t>Национальная безопасность и правоохранительная деятельность</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03</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11 606,9</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11 905,0</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12 351,1</w:t>
            </w:r>
          </w:p>
        </w:tc>
      </w:tr>
      <w:tr w:rsidR="008119EA" w:rsidRPr="008119EA" w:rsidTr="00F5313D">
        <w:trPr>
          <w:trHeight w:val="510"/>
        </w:trPr>
        <w:tc>
          <w:tcPr>
            <w:tcW w:w="3545" w:type="dxa"/>
            <w:shd w:val="clear" w:color="auto" w:fill="auto"/>
            <w:vAlign w:val="center"/>
            <w:hideMark/>
          </w:tcPr>
          <w:p w:rsidR="008119EA" w:rsidRPr="008119EA" w:rsidRDefault="008119EA" w:rsidP="008119EA">
            <w:pPr>
              <w:rPr>
                <w:b/>
                <w:bCs/>
                <w:sz w:val="20"/>
              </w:rPr>
            </w:pPr>
            <w:r w:rsidRPr="008119EA">
              <w:rPr>
                <w:b/>
                <w:bCs/>
                <w:sz w:val="20"/>
              </w:rPr>
              <w:t>Защита населения и территории от чрезвычайных ситуаций природного и техногенного характера, гражданская оборона</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03</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09</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11 606,9</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11 905,0</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12 351,1</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11 606,9</w:t>
            </w:r>
          </w:p>
        </w:tc>
        <w:tc>
          <w:tcPr>
            <w:tcW w:w="1134" w:type="dxa"/>
            <w:shd w:val="clear" w:color="auto" w:fill="auto"/>
            <w:vAlign w:val="center"/>
            <w:hideMark/>
          </w:tcPr>
          <w:p w:rsidR="008119EA" w:rsidRPr="008119EA" w:rsidRDefault="008119EA" w:rsidP="008119EA">
            <w:pPr>
              <w:jc w:val="right"/>
              <w:rPr>
                <w:sz w:val="20"/>
              </w:rPr>
            </w:pPr>
            <w:r w:rsidRPr="008119EA">
              <w:rPr>
                <w:sz w:val="20"/>
              </w:rPr>
              <w:t>11 905,0</w:t>
            </w:r>
          </w:p>
        </w:tc>
        <w:tc>
          <w:tcPr>
            <w:tcW w:w="1134" w:type="dxa"/>
            <w:shd w:val="clear" w:color="auto" w:fill="auto"/>
            <w:vAlign w:val="center"/>
            <w:hideMark/>
          </w:tcPr>
          <w:p w:rsidR="008119EA" w:rsidRPr="008119EA" w:rsidRDefault="008119EA" w:rsidP="008119EA">
            <w:pPr>
              <w:jc w:val="right"/>
              <w:rPr>
                <w:sz w:val="20"/>
              </w:rPr>
            </w:pPr>
            <w:r w:rsidRPr="008119EA">
              <w:rPr>
                <w:sz w:val="20"/>
              </w:rPr>
              <w:t>12 351,1</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"Организация межбюджетных отношений с Энгельсским муниципальным районом Саратовской области"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11 606,9</w:t>
            </w:r>
          </w:p>
        </w:tc>
        <w:tc>
          <w:tcPr>
            <w:tcW w:w="1134" w:type="dxa"/>
            <w:shd w:val="clear" w:color="auto" w:fill="auto"/>
            <w:vAlign w:val="center"/>
            <w:hideMark/>
          </w:tcPr>
          <w:p w:rsidR="008119EA" w:rsidRPr="008119EA" w:rsidRDefault="008119EA" w:rsidP="008119EA">
            <w:pPr>
              <w:jc w:val="right"/>
              <w:rPr>
                <w:sz w:val="20"/>
              </w:rPr>
            </w:pPr>
            <w:r w:rsidRPr="008119EA">
              <w:rPr>
                <w:sz w:val="20"/>
              </w:rPr>
              <w:t>11 905,0</w:t>
            </w:r>
          </w:p>
        </w:tc>
        <w:tc>
          <w:tcPr>
            <w:tcW w:w="1134" w:type="dxa"/>
            <w:shd w:val="clear" w:color="auto" w:fill="auto"/>
            <w:vAlign w:val="center"/>
            <w:hideMark/>
          </w:tcPr>
          <w:p w:rsidR="008119EA" w:rsidRPr="008119EA" w:rsidRDefault="008119EA" w:rsidP="008119EA">
            <w:pPr>
              <w:jc w:val="right"/>
              <w:rPr>
                <w:sz w:val="20"/>
              </w:rPr>
            </w:pPr>
            <w:r w:rsidRPr="008119EA">
              <w:rPr>
                <w:sz w:val="20"/>
              </w:rPr>
              <w:t>12 351,1</w:t>
            </w:r>
          </w:p>
        </w:tc>
      </w:tr>
      <w:tr w:rsidR="008119EA" w:rsidRPr="008119EA" w:rsidTr="00F5313D">
        <w:trPr>
          <w:trHeight w:val="1530"/>
        </w:trPr>
        <w:tc>
          <w:tcPr>
            <w:tcW w:w="3545" w:type="dxa"/>
            <w:shd w:val="clear" w:color="auto" w:fill="auto"/>
            <w:vAlign w:val="center"/>
            <w:hideMark/>
          </w:tcPr>
          <w:p w:rsidR="008119EA" w:rsidRPr="008119EA" w:rsidRDefault="008119EA" w:rsidP="008119EA">
            <w:pPr>
              <w:rPr>
                <w:sz w:val="20"/>
              </w:rPr>
            </w:pPr>
            <w:r w:rsidRPr="008119EA">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финансовое обеспечение деятельности аварийно-спасательного формирования - муниципального учреждения "Энгельс-Спас" в соответствии с заключенным соглашением</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69 0 01 03600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11 606,9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11 905,0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12 351,1</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Межбюджетные трансферты</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69 0 01 03600</w:t>
            </w:r>
          </w:p>
        </w:tc>
        <w:tc>
          <w:tcPr>
            <w:tcW w:w="567" w:type="dxa"/>
            <w:shd w:val="clear" w:color="auto" w:fill="auto"/>
            <w:vAlign w:val="center"/>
            <w:hideMark/>
          </w:tcPr>
          <w:p w:rsidR="008119EA" w:rsidRPr="008119EA" w:rsidRDefault="008119EA" w:rsidP="008119EA">
            <w:pPr>
              <w:jc w:val="center"/>
              <w:rPr>
                <w:sz w:val="20"/>
              </w:rPr>
            </w:pPr>
            <w:r w:rsidRPr="008119EA">
              <w:rPr>
                <w:sz w:val="20"/>
              </w:rPr>
              <w:t>500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11 606,9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11 905,0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12 351,1</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Иные межбюджетные трансферты</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69 0 01 03600</w:t>
            </w:r>
          </w:p>
        </w:tc>
        <w:tc>
          <w:tcPr>
            <w:tcW w:w="567" w:type="dxa"/>
            <w:shd w:val="clear" w:color="auto" w:fill="auto"/>
            <w:vAlign w:val="center"/>
            <w:hideMark/>
          </w:tcPr>
          <w:p w:rsidR="008119EA" w:rsidRPr="008119EA" w:rsidRDefault="008119EA" w:rsidP="008119EA">
            <w:pPr>
              <w:jc w:val="center"/>
              <w:rPr>
                <w:sz w:val="20"/>
              </w:rPr>
            </w:pPr>
            <w:r w:rsidRPr="008119EA">
              <w:rPr>
                <w:sz w:val="20"/>
              </w:rPr>
              <w:t>540</w:t>
            </w:r>
          </w:p>
        </w:tc>
        <w:tc>
          <w:tcPr>
            <w:tcW w:w="1275" w:type="dxa"/>
            <w:shd w:val="clear" w:color="auto" w:fill="auto"/>
            <w:vAlign w:val="center"/>
            <w:hideMark/>
          </w:tcPr>
          <w:p w:rsidR="008119EA" w:rsidRPr="008119EA" w:rsidRDefault="008119EA" w:rsidP="008119EA">
            <w:pPr>
              <w:jc w:val="right"/>
              <w:rPr>
                <w:sz w:val="20"/>
              </w:rPr>
            </w:pPr>
            <w:r w:rsidRPr="008119EA">
              <w:rPr>
                <w:sz w:val="20"/>
              </w:rPr>
              <w:t>11 606,9</w:t>
            </w:r>
          </w:p>
        </w:tc>
        <w:tc>
          <w:tcPr>
            <w:tcW w:w="1134" w:type="dxa"/>
            <w:shd w:val="clear" w:color="auto" w:fill="auto"/>
            <w:vAlign w:val="center"/>
            <w:hideMark/>
          </w:tcPr>
          <w:p w:rsidR="008119EA" w:rsidRPr="008119EA" w:rsidRDefault="008119EA" w:rsidP="008119EA">
            <w:pPr>
              <w:jc w:val="right"/>
              <w:rPr>
                <w:sz w:val="20"/>
              </w:rPr>
            </w:pPr>
            <w:r w:rsidRPr="008119EA">
              <w:rPr>
                <w:sz w:val="20"/>
              </w:rPr>
              <w:t>11 905,0</w:t>
            </w:r>
          </w:p>
        </w:tc>
        <w:tc>
          <w:tcPr>
            <w:tcW w:w="1134" w:type="dxa"/>
            <w:shd w:val="clear" w:color="auto" w:fill="auto"/>
            <w:vAlign w:val="center"/>
            <w:hideMark/>
          </w:tcPr>
          <w:p w:rsidR="008119EA" w:rsidRPr="008119EA" w:rsidRDefault="008119EA" w:rsidP="008119EA">
            <w:pPr>
              <w:jc w:val="right"/>
              <w:rPr>
                <w:sz w:val="20"/>
              </w:rPr>
            </w:pPr>
            <w:r w:rsidRPr="008119EA">
              <w:rPr>
                <w:sz w:val="20"/>
              </w:rPr>
              <w:t>12 351,1</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b/>
                <w:bCs/>
                <w:sz w:val="20"/>
              </w:rPr>
            </w:pPr>
            <w:r w:rsidRPr="008119EA">
              <w:rPr>
                <w:b/>
                <w:bCs/>
                <w:sz w:val="20"/>
              </w:rPr>
              <w:t>Национальная экономика</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04</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734 860,5</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281 218,2</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291 674,2</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b/>
                <w:bCs/>
                <w:sz w:val="20"/>
              </w:rPr>
            </w:pPr>
            <w:r w:rsidRPr="008119EA">
              <w:rPr>
                <w:b/>
                <w:bCs/>
                <w:sz w:val="20"/>
              </w:rPr>
              <w:t>Транспорт</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04</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08</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24 000,0</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25 642,0</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26 602,9</w:t>
            </w:r>
          </w:p>
        </w:tc>
      </w:tr>
      <w:tr w:rsidR="008119EA" w:rsidRPr="008119EA" w:rsidTr="00F5313D">
        <w:trPr>
          <w:trHeight w:val="1275"/>
        </w:trPr>
        <w:tc>
          <w:tcPr>
            <w:tcW w:w="3545" w:type="dxa"/>
            <w:shd w:val="clear" w:color="auto" w:fill="auto"/>
            <w:vAlign w:val="center"/>
            <w:hideMark/>
          </w:tcPr>
          <w:p w:rsidR="008119EA" w:rsidRPr="008119EA" w:rsidRDefault="008119EA" w:rsidP="008119EA">
            <w:pPr>
              <w:jc w:val="both"/>
              <w:rPr>
                <w:sz w:val="20"/>
              </w:rPr>
            </w:pPr>
            <w:r w:rsidRPr="008119EA">
              <w:rPr>
                <w:sz w:val="20"/>
              </w:rPr>
              <w:t>Ведомственная целевая программа "Обеспечение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муниципального района Саратовской области в 2018-2020 годах"</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1418" w:type="dxa"/>
            <w:shd w:val="clear" w:color="auto" w:fill="auto"/>
            <w:vAlign w:val="center"/>
            <w:hideMark/>
          </w:tcPr>
          <w:p w:rsidR="008119EA" w:rsidRPr="008119EA" w:rsidRDefault="008119EA" w:rsidP="008119EA">
            <w:pPr>
              <w:jc w:val="center"/>
              <w:rPr>
                <w:sz w:val="20"/>
              </w:rPr>
            </w:pPr>
            <w:r w:rsidRPr="008119EA">
              <w:rPr>
                <w:sz w:val="20"/>
              </w:rPr>
              <w:t>72 0 00 00000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24 000,0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25 642,0</w:t>
            </w:r>
          </w:p>
        </w:tc>
        <w:tc>
          <w:tcPr>
            <w:tcW w:w="1134" w:type="dxa"/>
            <w:shd w:val="clear" w:color="auto" w:fill="auto"/>
            <w:vAlign w:val="center"/>
            <w:hideMark/>
          </w:tcPr>
          <w:p w:rsidR="008119EA" w:rsidRPr="008119EA" w:rsidRDefault="008119EA" w:rsidP="008119EA">
            <w:pPr>
              <w:jc w:val="right"/>
              <w:rPr>
                <w:sz w:val="20"/>
              </w:rPr>
            </w:pPr>
            <w:r w:rsidRPr="008119EA">
              <w:rPr>
                <w:sz w:val="20"/>
              </w:rPr>
              <w:t>26 602,9</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Основное мероприятие "Осуществление пассажирских перевозок, осуществляемых городским наземным электротранспортом"</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1418" w:type="dxa"/>
            <w:shd w:val="clear" w:color="auto" w:fill="auto"/>
            <w:vAlign w:val="center"/>
            <w:hideMark/>
          </w:tcPr>
          <w:p w:rsidR="008119EA" w:rsidRPr="008119EA" w:rsidRDefault="008119EA" w:rsidP="008119EA">
            <w:pPr>
              <w:jc w:val="center"/>
              <w:rPr>
                <w:sz w:val="20"/>
              </w:rPr>
            </w:pPr>
            <w:r w:rsidRPr="008119EA">
              <w:rPr>
                <w:sz w:val="20"/>
              </w:rPr>
              <w:t>72 0 01 00000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24 000,0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25 642,0</w:t>
            </w:r>
          </w:p>
        </w:tc>
        <w:tc>
          <w:tcPr>
            <w:tcW w:w="1134" w:type="dxa"/>
            <w:shd w:val="clear" w:color="auto" w:fill="auto"/>
            <w:vAlign w:val="center"/>
            <w:hideMark/>
          </w:tcPr>
          <w:p w:rsidR="008119EA" w:rsidRPr="008119EA" w:rsidRDefault="008119EA" w:rsidP="008119EA">
            <w:pPr>
              <w:jc w:val="right"/>
              <w:rPr>
                <w:sz w:val="20"/>
              </w:rPr>
            </w:pPr>
            <w:r w:rsidRPr="008119EA">
              <w:rPr>
                <w:sz w:val="20"/>
              </w:rPr>
              <w:t>26 602,9</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lastRenderedPageBreak/>
              <w:t>Возмещение недополученных доходов в связи с применением регулируемых тарифов на пассажирские перевозки, осуществляемые городским наземным электрическим транспортом</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1418" w:type="dxa"/>
            <w:shd w:val="clear" w:color="auto" w:fill="auto"/>
            <w:vAlign w:val="center"/>
            <w:hideMark/>
          </w:tcPr>
          <w:p w:rsidR="008119EA" w:rsidRPr="008119EA" w:rsidRDefault="008119EA" w:rsidP="008119EA">
            <w:pPr>
              <w:jc w:val="center"/>
              <w:rPr>
                <w:sz w:val="20"/>
              </w:rPr>
            </w:pPr>
            <w:r w:rsidRPr="008119EA">
              <w:rPr>
                <w:sz w:val="20"/>
              </w:rPr>
              <w:t>72 0 01 04500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24 000,0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25 642,0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26 602,9</w:t>
            </w:r>
          </w:p>
        </w:tc>
      </w:tr>
      <w:tr w:rsidR="008119EA" w:rsidRPr="008119EA" w:rsidTr="00F5313D">
        <w:trPr>
          <w:trHeight w:val="255"/>
        </w:trPr>
        <w:tc>
          <w:tcPr>
            <w:tcW w:w="3545" w:type="dxa"/>
            <w:shd w:val="clear" w:color="auto" w:fill="auto"/>
            <w:vAlign w:val="center"/>
            <w:hideMark/>
          </w:tcPr>
          <w:p w:rsidR="008119EA" w:rsidRPr="008119EA" w:rsidRDefault="008119EA" w:rsidP="008119EA">
            <w:pPr>
              <w:rPr>
                <w:sz w:val="20"/>
              </w:rPr>
            </w:pPr>
            <w:r w:rsidRPr="008119EA">
              <w:rPr>
                <w:sz w:val="20"/>
              </w:rPr>
              <w:t>Иные бюджетные ассигнования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08</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72 0 01 04500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24 000,0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25 642,0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26 602,9</w:t>
            </w:r>
          </w:p>
        </w:tc>
      </w:tr>
      <w:tr w:rsidR="008119EA" w:rsidRPr="008119EA" w:rsidTr="00F5313D">
        <w:trPr>
          <w:trHeight w:val="765"/>
        </w:trPr>
        <w:tc>
          <w:tcPr>
            <w:tcW w:w="3545" w:type="dxa"/>
            <w:shd w:val="clear" w:color="auto" w:fill="auto"/>
            <w:vAlign w:val="bottom"/>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08</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72 0 01 04500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vAlign w:val="center"/>
            <w:hideMark/>
          </w:tcPr>
          <w:p w:rsidR="008119EA" w:rsidRPr="008119EA" w:rsidRDefault="008119EA" w:rsidP="008119EA">
            <w:pPr>
              <w:jc w:val="right"/>
              <w:rPr>
                <w:sz w:val="20"/>
              </w:rPr>
            </w:pPr>
            <w:r w:rsidRPr="008119EA">
              <w:rPr>
                <w:sz w:val="20"/>
              </w:rPr>
              <w:t>24 000,0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25 642,0</w:t>
            </w:r>
          </w:p>
        </w:tc>
        <w:tc>
          <w:tcPr>
            <w:tcW w:w="1134" w:type="dxa"/>
            <w:shd w:val="clear" w:color="auto" w:fill="auto"/>
            <w:vAlign w:val="center"/>
            <w:hideMark/>
          </w:tcPr>
          <w:p w:rsidR="008119EA" w:rsidRPr="008119EA" w:rsidRDefault="008119EA" w:rsidP="008119EA">
            <w:pPr>
              <w:jc w:val="right"/>
              <w:rPr>
                <w:sz w:val="20"/>
              </w:rPr>
            </w:pPr>
            <w:r w:rsidRPr="008119EA">
              <w:rPr>
                <w:sz w:val="20"/>
              </w:rPr>
              <w:t>26 602,9</w:t>
            </w:r>
          </w:p>
        </w:tc>
      </w:tr>
      <w:tr w:rsidR="008119EA" w:rsidRPr="008119EA" w:rsidTr="00F5313D">
        <w:trPr>
          <w:trHeight w:val="255"/>
        </w:trPr>
        <w:tc>
          <w:tcPr>
            <w:tcW w:w="3545" w:type="dxa"/>
            <w:shd w:val="clear" w:color="auto" w:fill="auto"/>
            <w:vAlign w:val="bottom"/>
            <w:hideMark/>
          </w:tcPr>
          <w:p w:rsidR="008119EA" w:rsidRPr="008119EA" w:rsidRDefault="008119EA" w:rsidP="008119EA">
            <w:pPr>
              <w:jc w:val="both"/>
              <w:rPr>
                <w:b/>
                <w:bCs/>
                <w:sz w:val="20"/>
              </w:rPr>
            </w:pPr>
            <w:r w:rsidRPr="008119EA">
              <w:rPr>
                <w:b/>
                <w:bCs/>
                <w:sz w:val="20"/>
              </w:rPr>
              <w:t>Дорожное хозяйство (дорожные фонды)</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04</w:t>
            </w:r>
          </w:p>
        </w:tc>
        <w:tc>
          <w:tcPr>
            <w:tcW w:w="425" w:type="dxa"/>
            <w:shd w:val="clear" w:color="auto" w:fill="auto"/>
            <w:noWrap/>
            <w:vAlign w:val="center"/>
            <w:hideMark/>
          </w:tcPr>
          <w:p w:rsidR="008119EA" w:rsidRPr="008119EA" w:rsidRDefault="008119EA" w:rsidP="008119EA">
            <w:pPr>
              <w:jc w:val="center"/>
              <w:rPr>
                <w:b/>
                <w:bCs/>
                <w:sz w:val="20"/>
              </w:rPr>
            </w:pPr>
            <w:r w:rsidRPr="008119EA">
              <w:rPr>
                <w:b/>
                <w:bCs/>
                <w:sz w:val="20"/>
              </w:rPr>
              <w:t>09</w:t>
            </w:r>
          </w:p>
        </w:tc>
        <w:tc>
          <w:tcPr>
            <w:tcW w:w="1418" w:type="dxa"/>
            <w:shd w:val="clear" w:color="auto" w:fill="auto"/>
            <w:noWrap/>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noWrap/>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703 036,0</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253 080,4</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262 482,0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Внепрограммные направления деятельности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20 0 00 00000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10 348,4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Расходы по исполнению отдельных обязательств</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26 0 00 00000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10 348,4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в том числе по судебным решениям, судебные решения по прочим расходам</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10 348,4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10 348,4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50,0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50,0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10 198,4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10 198,4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Иные бюджетные ассигнования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100,0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100,0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1275"/>
        </w:trPr>
        <w:tc>
          <w:tcPr>
            <w:tcW w:w="3545" w:type="dxa"/>
            <w:shd w:val="clear" w:color="auto" w:fill="auto"/>
            <w:vAlign w:val="center"/>
            <w:hideMark/>
          </w:tcPr>
          <w:p w:rsidR="008119EA" w:rsidRPr="008119EA" w:rsidRDefault="008119EA" w:rsidP="008119EA">
            <w:pPr>
              <w:jc w:val="both"/>
              <w:rPr>
                <w:sz w:val="20"/>
              </w:rPr>
            </w:pPr>
            <w:r w:rsidRPr="008119EA">
              <w:rPr>
                <w:sz w:val="20"/>
              </w:rPr>
              <w:t>Ведомственная целевая программа "Комплексное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46 0 00 00000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439 495,2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27 400,2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28 389,5</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"Ремонт автомобильных дорог общего пользования"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288 038,0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27 400,2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28 389,5</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Z0000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5 897,9</w:t>
            </w:r>
          </w:p>
        </w:tc>
        <w:tc>
          <w:tcPr>
            <w:tcW w:w="1134" w:type="dxa"/>
            <w:shd w:val="clear" w:color="auto" w:fill="auto"/>
            <w:vAlign w:val="center"/>
            <w:hideMark/>
          </w:tcPr>
          <w:p w:rsidR="008119EA" w:rsidRPr="008119EA" w:rsidRDefault="008119EA" w:rsidP="008119EA">
            <w:pPr>
              <w:jc w:val="right"/>
              <w:rPr>
                <w:sz w:val="20"/>
              </w:rPr>
            </w:pPr>
            <w:r w:rsidRPr="008119EA">
              <w:rPr>
                <w:sz w:val="20"/>
              </w:rPr>
              <w:t>7 338,3</w:t>
            </w:r>
          </w:p>
        </w:tc>
        <w:tc>
          <w:tcPr>
            <w:tcW w:w="1134" w:type="dxa"/>
            <w:shd w:val="clear" w:color="auto" w:fill="auto"/>
            <w:vAlign w:val="center"/>
            <w:hideMark/>
          </w:tcPr>
          <w:p w:rsidR="008119EA" w:rsidRPr="008119EA" w:rsidRDefault="008119EA" w:rsidP="008119EA">
            <w:pPr>
              <w:jc w:val="right"/>
              <w:rPr>
                <w:sz w:val="20"/>
              </w:rPr>
            </w:pPr>
            <w:r w:rsidRPr="008119EA">
              <w:rPr>
                <w:sz w:val="20"/>
              </w:rPr>
              <w:t>7 960,4</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Z0000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5 897,9</w:t>
            </w:r>
          </w:p>
        </w:tc>
        <w:tc>
          <w:tcPr>
            <w:tcW w:w="1134" w:type="dxa"/>
            <w:shd w:val="clear" w:color="auto" w:fill="auto"/>
            <w:vAlign w:val="center"/>
            <w:hideMark/>
          </w:tcPr>
          <w:p w:rsidR="008119EA" w:rsidRPr="008119EA" w:rsidRDefault="008119EA" w:rsidP="008119EA">
            <w:pPr>
              <w:jc w:val="right"/>
              <w:rPr>
                <w:sz w:val="20"/>
              </w:rPr>
            </w:pPr>
            <w:r w:rsidRPr="008119EA">
              <w:rPr>
                <w:sz w:val="20"/>
              </w:rPr>
              <w:t>7 338,3</w:t>
            </w:r>
          </w:p>
        </w:tc>
        <w:tc>
          <w:tcPr>
            <w:tcW w:w="1134" w:type="dxa"/>
            <w:shd w:val="clear" w:color="auto" w:fill="auto"/>
            <w:vAlign w:val="center"/>
            <w:hideMark/>
          </w:tcPr>
          <w:p w:rsidR="008119EA" w:rsidRPr="008119EA" w:rsidRDefault="008119EA" w:rsidP="008119EA">
            <w:pPr>
              <w:jc w:val="right"/>
              <w:rPr>
                <w:sz w:val="20"/>
              </w:rPr>
            </w:pPr>
            <w:r w:rsidRPr="008119EA">
              <w:rPr>
                <w:sz w:val="20"/>
              </w:rPr>
              <w:t>7 960,4</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Z0000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5 897,9</w:t>
            </w:r>
          </w:p>
        </w:tc>
        <w:tc>
          <w:tcPr>
            <w:tcW w:w="1134" w:type="dxa"/>
            <w:shd w:val="clear" w:color="auto" w:fill="auto"/>
            <w:vAlign w:val="center"/>
            <w:hideMark/>
          </w:tcPr>
          <w:p w:rsidR="008119EA" w:rsidRPr="008119EA" w:rsidRDefault="008119EA" w:rsidP="008119EA">
            <w:pPr>
              <w:jc w:val="right"/>
              <w:rPr>
                <w:sz w:val="20"/>
              </w:rPr>
            </w:pPr>
            <w:r w:rsidRPr="008119EA">
              <w:rPr>
                <w:sz w:val="20"/>
              </w:rPr>
              <w:t>7 338,3</w:t>
            </w:r>
          </w:p>
        </w:tc>
        <w:tc>
          <w:tcPr>
            <w:tcW w:w="1134" w:type="dxa"/>
            <w:shd w:val="clear" w:color="auto" w:fill="auto"/>
            <w:vAlign w:val="center"/>
            <w:hideMark/>
          </w:tcPr>
          <w:p w:rsidR="008119EA" w:rsidRPr="008119EA" w:rsidRDefault="008119EA" w:rsidP="008119EA">
            <w:pPr>
              <w:jc w:val="right"/>
              <w:rPr>
                <w:sz w:val="20"/>
              </w:rPr>
            </w:pPr>
            <w:r w:rsidRPr="008119EA">
              <w:rPr>
                <w:sz w:val="20"/>
              </w:rPr>
              <w:t>7 960,4</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color w:val="000000"/>
                <w:sz w:val="20"/>
              </w:rPr>
            </w:pPr>
            <w:r w:rsidRPr="008119EA">
              <w:rPr>
                <w:color w:val="000000"/>
                <w:sz w:val="20"/>
              </w:rPr>
              <w:lastRenderedPageBreak/>
              <w:t>Расходы на капитальный ремонт и ремонт автомобильных дорог общего пользования, за счет средств муниципального дорожного фонда</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46 0 01 04400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5 042,0</w:t>
            </w:r>
          </w:p>
        </w:tc>
        <w:tc>
          <w:tcPr>
            <w:tcW w:w="1134" w:type="dxa"/>
            <w:shd w:val="clear" w:color="auto" w:fill="auto"/>
            <w:vAlign w:val="center"/>
            <w:hideMark/>
          </w:tcPr>
          <w:p w:rsidR="008119EA" w:rsidRPr="008119EA" w:rsidRDefault="008119EA" w:rsidP="008119EA">
            <w:pPr>
              <w:jc w:val="right"/>
              <w:rPr>
                <w:sz w:val="20"/>
              </w:rPr>
            </w:pPr>
            <w:r w:rsidRPr="008119EA">
              <w:rPr>
                <w:sz w:val="20"/>
              </w:rPr>
              <w:t>14 933,5</w:t>
            </w:r>
          </w:p>
        </w:tc>
        <w:tc>
          <w:tcPr>
            <w:tcW w:w="1134" w:type="dxa"/>
            <w:shd w:val="clear" w:color="auto" w:fill="auto"/>
            <w:vAlign w:val="center"/>
            <w:hideMark/>
          </w:tcPr>
          <w:p w:rsidR="008119EA" w:rsidRPr="008119EA" w:rsidRDefault="008119EA" w:rsidP="008119EA">
            <w:pPr>
              <w:jc w:val="right"/>
              <w:rPr>
                <w:sz w:val="20"/>
              </w:rPr>
            </w:pPr>
            <w:r w:rsidRPr="008119EA">
              <w:rPr>
                <w:sz w:val="20"/>
              </w:rPr>
              <w:t>15 108,5</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46 0 01 04400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5 042,0</w:t>
            </w:r>
          </w:p>
        </w:tc>
        <w:tc>
          <w:tcPr>
            <w:tcW w:w="1134" w:type="dxa"/>
            <w:shd w:val="clear" w:color="auto" w:fill="auto"/>
            <w:vAlign w:val="center"/>
            <w:hideMark/>
          </w:tcPr>
          <w:p w:rsidR="008119EA" w:rsidRPr="008119EA" w:rsidRDefault="008119EA" w:rsidP="008119EA">
            <w:pPr>
              <w:jc w:val="right"/>
              <w:rPr>
                <w:sz w:val="20"/>
              </w:rPr>
            </w:pPr>
            <w:r w:rsidRPr="008119EA">
              <w:rPr>
                <w:sz w:val="20"/>
              </w:rPr>
              <w:t>14 933,5</w:t>
            </w:r>
          </w:p>
        </w:tc>
        <w:tc>
          <w:tcPr>
            <w:tcW w:w="1134" w:type="dxa"/>
            <w:shd w:val="clear" w:color="auto" w:fill="auto"/>
            <w:vAlign w:val="center"/>
            <w:hideMark/>
          </w:tcPr>
          <w:p w:rsidR="008119EA" w:rsidRPr="008119EA" w:rsidRDefault="008119EA" w:rsidP="008119EA">
            <w:pPr>
              <w:jc w:val="right"/>
              <w:rPr>
                <w:sz w:val="20"/>
              </w:rPr>
            </w:pPr>
            <w:r w:rsidRPr="008119EA">
              <w:rPr>
                <w:sz w:val="20"/>
              </w:rPr>
              <w:t>15 108,5</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46 0 01 04400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5 042,0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14 933,5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15 108,5</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color w:val="000000"/>
                <w:sz w:val="20"/>
              </w:rPr>
            </w:pPr>
            <w:r w:rsidRPr="008119EA">
              <w:rPr>
                <w:color w:val="000000"/>
                <w:sz w:val="20"/>
              </w:rPr>
              <w:t xml:space="preserve">Расходы по осуществлению </w:t>
            </w:r>
            <w:proofErr w:type="gramStart"/>
            <w:r w:rsidRPr="008119EA">
              <w:rPr>
                <w:color w:val="000000"/>
                <w:sz w:val="20"/>
              </w:rPr>
              <w:t>контроля за</w:t>
            </w:r>
            <w:proofErr w:type="gramEnd"/>
            <w:r w:rsidRPr="008119EA">
              <w:rPr>
                <w:color w:val="000000"/>
                <w:sz w:val="20"/>
              </w:rPr>
              <w:t xml:space="preserve"> ходом исполнения работ на участках автомобильных дорог общего пользования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46 0 01 12700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3 712,7</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5 128,4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5 320,6</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46 0 01 12700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3 712,7</w:t>
            </w:r>
          </w:p>
        </w:tc>
        <w:tc>
          <w:tcPr>
            <w:tcW w:w="1134" w:type="dxa"/>
            <w:shd w:val="clear" w:color="auto" w:fill="auto"/>
            <w:vAlign w:val="center"/>
            <w:hideMark/>
          </w:tcPr>
          <w:p w:rsidR="008119EA" w:rsidRPr="008119EA" w:rsidRDefault="008119EA" w:rsidP="008119EA">
            <w:pPr>
              <w:jc w:val="right"/>
              <w:rPr>
                <w:sz w:val="20"/>
              </w:rPr>
            </w:pPr>
            <w:r w:rsidRPr="008119EA">
              <w:rPr>
                <w:sz w:val="20"/>
              </w:rPr>
              <w:t>5 128,4</w:t>
            </w:r>
          </w:p>
        </w:tc>
        <w:tc>
          <w:tcPr>
            <w:tcW w:w="1134" w:type="dxa"/>
            <w:shd w:val="clear" w:color="auto" w:fill="auto"/>
            <w:vAlign w:val="center"/>
            <w:hideMark/>
          </w:tcPr>
          <w:p w:rsidR="008119EA" w:rsidRPr="008119EA" w:rsidRDefault="008119EA" w:rsidP="008119EA">
            <w:pPr>
              <w:jc w:val="right"/>
              <w:rPr>
                <w:sz w:val="20"/>
              </w:rPr>
            </w:pPr>
            <w:r w:rsidRPr="008119EA">
              <w:rPr>
                <w:sz w:val="20"/>
              </w:rPr>
              <w:t>5 320,6</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46 0 01 12700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3 712,7</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5 128,4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5 320,6</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t>Финансовое обеспечение дорожной деятельности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46 0 01 53900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123 655,4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46 0 01 53900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123 655,4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46 0 01 53900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123 655,4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1020"/>
        </w:trPr>
        <w:tc>
          <w:tcPr>
            <w:tcW w:w="3545" w:type="dxa"/>
            <w:shd w:val="clear" w:color="auto" w:fill="auto"/>
            <w:noWrap/>
            <w:vAlign w:val="bottom"/>
            <w:hideMark/>
          </w:tcPr>
          <w:p w:rsidR="008119EA" w:rsidRPr="008119EA" w:rsidRDefault="008119EA" w:rsidP="008119EA">
            <w:pPr>
              <w:jc w:val="both"/>
              <w:rPr>
                <w:sz w:val="20"/>
              </w:rPr>
            </w:pPr>
            <w:r w:rsidRPr="008119EA">
              <w:rPr>
                <w:sz w:val="20"/>
              </w:rPr>
              <w:t>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областного дорожного фонда</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D7700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149 630,0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D7700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149 630,0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D7700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149 630,0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1275"/>
        </w:trPr>
        <w:tc>
          <w:tcPr>
            <w:tcW w:w="3545" w:type="dxa"/>
            <w:shd w:val="clear" w:color="auto" w:fill="auto"/>
            <w:noWrap/>
            <w:vAlign w:val="bottom"/>
            <w:hideMark/>
          </w:tcPr>
          <w:p w:rsidR="008119EA" w:rsidRPr="008119EA" w:rsidRDefault="008119EA" w:rsidP="008119EA">
            <w:pPr>
              <w:jc w:val="both"/>
              <w:rPr>
                <w:sz w:val="20"/>
              </w:rPr>
            </w:pPr>
            <w:r w:rsidRPr="008119EA">
              <w:rPr>
                <w:sz w:val="20"/>
              </w:rPr>
              <w:t>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местного бюджета (или за счет средств муниципального дорожного фонда)</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S7700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S7700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01 S7700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t>Основное мероприятие "Проектно-изыскательские работы"</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46 0 04 00000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3 925,3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765"/>
        </w:trPr>
        <w:tc>
          <w:tcPr>
            <w:tcW w:w="3545" w:type="dxa"/>
            <w:shd w:val="clear" w:color="auto" w:fill="auto"/>
            <w:noWrap/>
            <w:vAlign w:val="bottom"/>
            <w:hideMark/>
          </w:tcPr>
          <w:p w:rsidR="008119EA" w:rsidRPr="008119EA" w:rsidRDefault="008119EA" w:rsidP="008119EA">
            <w:pPr>
              <w:jc w:val="both"/>
              <w:rPr>
                <w:sz w:val="20"/>
              </w:rPr>
            </w:pPr>
            <w:r w:rsidRPr="008119EA">
              <w:rPr>
                <w:sz w:val="20"/>
              </w:rPr>
              <w:t xml:space="preserve">Проектно-изыскательские работы по проведению капитального ремонта автомобильной дороги по ул. </w:t>
            </w:r>
            <w:proofErr w:type="gramStart"/>
            <w:r w:rsidRPr="008119EA">
              <w:rPr>
                <w:sz w:val="20"/>
              </w:rPr>
              <w:t>Промышленная</w:t>
            </w:r>
            <w:proofErr w:type="gramEnd"/>
            <w:r w:rsidRPr="008119EA">
              <w:rPr>
                <w:sz w:val="20"/>
              </w:rPr>
              <w:t xml:space="preserve"> (на участке от проспекта Строителей до проспекта </w:t>
            </w:r>
            <w:r w:rsidRPr="008119EA">
              <w:rPr>
                <w:sz w:val="20"/>
              </w:rPr>
              <w:lastRenderedPageBreak/>
              <w:t>Фридриха Энгельса)</w:t>
            </w:r>
          </w:p>
        </w:tc>
        <w:tc>
          <w:tcPr>
            <w:tcW w:w="425" w:type="dxa"/>
            <w:shd w:val="clear" w:color="auto" w:fill="auto"/>
            <w:vAlign w:val="center"/>
            <w:hideMark/>
          </w:tcPr>
          <w:p w:rsidR="008119EA" w:rsidRPr="008119EA" w:rsidRDefault="008119EA" w:rsidP="008119EA">
            <w:pPr>
              <w:jc w:val="center"/>
              <w:rPr>
                <w:sz w:val="20"/>
              </w:rPr>
            </w:pPr>
            <w:r w:rsidRPr="008119EA">
              <w:rPr>
                <w:sz w:val="20"/>
              </w:rPr>
              <w:lastRenderedPageBreak/>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46 0 04 00900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1 751,9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lastRenderedPageBreak/>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46 0 04 00900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1 751,9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46 0 04 00900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1 751,9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765"/>
        </w:trPr>
        <w:tc>
          <w:tcPr>
            <w:tcW w:w="3545" w:type="dxa"/>
            <w:shd w:val="clear" w:color="auto" w:fill="auto"/>
            <w:noWrap/>
            <w:vAlign w:val="bottom"/>
            <w:hideMark/>
          </w:tcPr>
          <w:p w:rsidR="008119EA" w:rsidRPr="008119EA" w:rsidRDefault="008119EA" w:rsidP="008119EA">
            <w:pPr>
              <w:jc w:val="both"/>
              <w:rPr>
                <w:sz w:val="20"/>
              </w:rPr>
            </w:pPr>
            <w:r w:rsidRPr="008119EA">
              <w:rPr>
                <w:sz w:val="20"/>
              </w:rPr>
              <w:t>Проектно-изыскательские работы по проведению реконструкции автомобильной дороги по проспекту Фридриха Энгельса (на участке от проспекта Строителей до ул. Будочной)</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46 0 04 01400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1 291,4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Капитальные вложения в объекты государственной (муниципальной) собственности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46 0 04 01400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400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1 291,4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t>Бюджетные инвестиции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46 0 04 01400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410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1 291,4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765"/>
        </w:trPr>
        <w:tc>
          <w:tcPr>
            <w:tcW w:w="3545" w:type="dxa"/>
            <w:shd w:val="clear" w:color="auto" w:fill="auto"/>
            <w:noWrap/>
            <w:vAlign w:val="bottom"/>
            <w:hideMark/>
          </w:tcPr>
          <w:p w:rsidR="008119EA" w:rsidRPr="008119EA" w:rsidRDefault="008119EA" w:rsidP="008119EA">
            <w:pPr>
              <w:jc w:val="both"/>
              <w:rPr>
                <w:sz w:val="20"/>
              </w:rPr>
            </w:pPr>
            <w:r w:rsidRPr="008119EA">
              <w:rPr>
                <w:sz w:val="20"/>
              </w:rPr>
              <w:t>Проектно-изыскательские работы по проведению реконструкции автомобильной дороги по ул. Степная (на участке от ул</w:t>
            </w:r>
            <w:proofErr w:type="gramStart"/>
            <w:r w:rsidRPr="008119EA">
              <w:rPr>
                <w:sz w:val="20"/>
              </w:rPr>
              <w:t>.П</w:t>
            </w:r>
            <w:proofErr w:type="gramEnd"/>
            <w:r w:rsidRPr="008119EA">
              <w:rPr>
                <w:sz w:val="20"/>
              </w:rPr>
              <w:t>ушкина до ул.Комсомольская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46 0 04 01800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882,0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Капитальные вложения в объекты государственной (муниципальной) собственности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46 0 04 01800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400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882,0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t>Бюджетные инвестиции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46 0 04 01800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410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882,0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765"/>
        </w:trPr>
        <w:tc>
          <w:tcPr>
            <w:tcW w:w="3545" w:type="dxa"/>
            <w:shd w:val="clear" w:color="auto" w:fill="auto"/>
            <w:noWrap/>
            <w:vAlign w:val="bottom"/>
            <w:hideMark/>
          </w:tcPr>
          <w:p w:rsidR="008119EA" w:rsidRPr="008119EA" w:rsidRDefault="008119EA" w:rsidP="008119EA">
            <w:pPr>
              <w:jc w:val="both"/>
              <w:rPr>
                <w:sz w:val="20"/>
              </w:rPr>
            </w:pPr>
            <w:r w:rsidRPr="008119EA">
              <w:rPr>
                <w:sz w:val="20"/>
              </w:rPr>
              <w:t>Основное мероприятие "Выполнение работ по капитальному ремонту и реконструкции автомобильных дорог общего пользования"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46 0 05 00000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139 030,7</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 xml:space="preserve">Расходы по осуществлению </w:t>
            </w:r>
            <w:proofErr w:type="gramStart"/>
            <w:r w:rsidRPr="008119EA">
              <w:rPr>
                <w:sz w:val="20"/>
              </w:rPr>
              <w:t>контроля за</w:t>
            </w:r>
            <w:proofErr w:type="gramEnd"/>
            <w:r w:rsidRPr="008119EA">
              <w:rPr>
                <w:sz w:val="20"/>
              </w:rPr>
              <w:t xml:space="preserve"> ходом исполнения работ на участках автомобильных дорог общего пользования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46 0 05 12700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1 187,3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Капитальные вложения в объекты государственной (муниципальной) собственности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46 0 05 12700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400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1 187,3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t>Бюджетные инвестиции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46 0 05 12700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410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1 187,3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t>Финансовое обеспечение дорожной деятельности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46 0 05 53900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137 843,4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Капитальные вложения в объекты государственной (муниципальной) собственности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46 0 05 53900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400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137 843,4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t>Бюджетные инвестиции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46 0 05 53900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410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137 843,4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Основное мероприятие "Мероприятия, направленные на обеспечение безопасности пешеходов"</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46 0 06 00000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8 501,2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t>Финансовое обеспечение дорожной деятельности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46 0 06 53900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8 501,2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46 0 06 53900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8 501,2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46 0 06 53900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8 501,2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795"/>
        </w:trPr>
        <w:tc>
          <w:tcPr>
            <w:tcW w:w="3545" w:type="dxa"/>
            <w:shd w:val="clear" w:color="auto" w:fill="auto"/>
            <w:noWrap/>
            <w:vAlign w:val="bottom"/>
            <w:hideMark/>
          </w:tcPr>
          <w:p w:rsidR="008119EA" w:rsidRPr="008119EA" w:rsidRDefault="008119EA" w:rsidP="008119EA">
            <w:pPr>
              <w:jc w:val="both"/>
              <w:rPr>
                <w:sz w:val="20"/>
              </w:rPr>
            </w:pPr>
            <w:r w:rsidRPr="008119EA">
              <w:rPr>
                <w:sz w:val="20"/>
              </w:rPr>
              <w:t xml:space="preserve">Муниципальная программа "Формирование современной городской среды на территории муниципального образования город Энгельс Энгельсского </w:t>
            </w:r>
            <w:r w:rsidRPr="008119EA">
              <w:rPr>
                <w:sz w:val="20"/>
              </w:rPr>
              <w:lastRenderedPageBreak/>
              <w:t>муниципального района Саратовской области на 2018-2022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lastRenderedPageBreak/>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47 0 00 00000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4 911,6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lastRenderedPageBreak/>
              <w:t>Основное мероприятие "Благоустройство дворовых территорий"</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47 0 01 00000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4 911,6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55"/>
        </w:trPr>
        <w:tc>
          <w:tcPr>
            <w:tcW w:w="3545" w:type="dxa"/>
            <w:shd w:val="clear" w:color="auto" w:fill="auto"/>
            <w:noWrap/>
            <w:vAlign w:val="bottom"/>
            <w:hideMark/>
          </w:tcPr>
          <w:p w:rsidR="008119EA" w:rsidRPr="008119EA" w:rsidRDefault="008119EA" w:rsidP="008119EA">
            <w:pPr>
              <w:jc w:val="both"/>
              <w:rPr>
                <w:sz w:val="20"/>
              </w:rPr>
            </w:pPr>
            <w:r w:rsidRPr="008119EA">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47 0 01 L5550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4 911,6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47 0 01 L5550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4 911,6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47 0 01 L5550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4 911,6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Ведомственная целевая программа "Дорожная деятельность,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2018 - 2020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71 0 00 00000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248 280,8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225 680,2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234 092,5</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color w:val="000000"/>
                <w:sz w:val="20"/>
              </w:rPr>
            </w:pPr>
            <w:r w:rsidRPr="008119EA">
              <w:rPr>
                <w:color w:val="000000"/>
                <w:sz w:val="20"/>
              </w:rPr>
              <w:t>Основное мероприятие "Эксплуатация технических средств организации дорожного движения"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71 0 01 00000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4 363,6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4 519,8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4 663,8</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color w:val="000000"/>
                <w:sz w:val="20"/>
              </w:rPr>
            </w:pPr>
            <w:r w:rsidRPr="008119EA">
              <w:rPr>
                <w:color w:val="000000"/>
                <w:sz w:val="20"/>
              </w:rPr>
              <w:t>Возмещение затрат на оказание услуг (выполнение работ),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71 0 01 11500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3 306,2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3 449,1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3 538,6</w:t>
            </w:r>
          </w:p>
        </w:tc>
      </w:tr>
      <w:tr w:rsidR="008119EA" w:rsidRPr="008119EA" w:rsidTr="00F5313D">
        <w:trPr>
          <w:trHeight w:val="255"/>
        </w:trPr>
        <w:tc>
          <w:tcPr>
            <w:tcW w:w="3545" w:type="dxa"/>
            <w:shd w:val="clear" w:color="auto" w:fill="auto"/>
            <w:vAlign w:val="center"/>
            <w:hideMark/>
          </w:tcPr>
          <w:p w:rsidR="008119EA" w:rsidRPr="008119EA" w:rsidRDefault="008119EA" w:rsidP="008119EA">
            <w:pPr>
              <w:rPr>
                <w:sz w:val="20"/>
              </w:rPr>
            </w:pPr>
            <w:r w:rsidRPr="008119EA">
              <w:rPr>
                <w:sz w:val="20"/>
              </w:rPr>
              <w:t>Иные бюджетные ассигнования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71 0 01 11500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3 306,2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3 449,1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3 538,6</w:t>
            </w:r>
          </w:p>
        </w:tc>
      </w:tr>
      <w:tr w:rsidR="008119EA" w:rsidRPr="008119EA" w:rsidTr="00F5313D">
        <w:trPr>
          <w:trHeight w:val="765"/>
        </w:trPr>
        <w:tc>
          <w:tcPr>
            <w:tcW w:w="3545" w:type="dxa"/>
            <w:shd w:val="clear" w:color="auto" w:fill="auto"/>
            <w:vAlign w:val="bottom"/>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71 0 01 11500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3 306,2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3 449,1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3 538,6</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color w:val="000000"/>
                <w:sz w:val="20"/>
              </w:rPr>
            </w:pPr>
            <w:r w:rsidRPr="008119EA">
              <w:rPr>
                <w:color w:val="000000"/>
                <w:sz w:val="20"/>
              </w:rPr>
              <w:t>Возмещение затрат по оплате электроэнергии, необходимой для обеспечения работоспособности технических средств организации дорожного движения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71 0 01 11600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1 057,4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1 070,7</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1 125,2</w:t>
            </w:r>
          </w:p>
        </w:tc>
      </w:tr>
      <w:tr w:rsidR="008119EA" w:rsidRPr="008119EA" w:rsidTr="00F5313D">
        <w:trPr>
          <w:trHeight w:val="255"/>
        </w:trPr>
        <w:tc>
          <w:tcPr>
            <w:tcW w:w="3545" w:type="dxa"/>
            <w:shd w:val="clear" w:color="auto" w:fill="auto"/>
            <w:vAlign w:val="center"/>
            <w:hideMark/>
          </w:tcPr>
          <w:p w:rsidR="008119EA" w:rsidRPr="008119EA" w:rsidRDefault="008119EA" w:rsidP="008119EA">
            <w:pPr>
              <w:rPr>
                <w:sz w:val="20"/>
              </w:rPr>
            </w:pPr>
            <w:r w:rsidRPr="008119EA">
              <w:rPr>
                <w:sz w:val="20"/>
              </w:rPr>
              <w:t>Иные бюджетные ассигнования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71 0 01 11600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1 057,4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1 070,7</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1 125,2</w:t>
            </w:r>
          </w:p>
        </w:tc>
      </w:tr>
      <w:tr w:rsidR="008119EA" w:rsidRPr="008119EA" w:rsidTr="00F5313D">
        <w:trPr>
          <w:trHeight w:val="765"/>
        </w:trPr>
        <w:tc>
          <w:tcPr>
            <w:tcW w:w="3545" w:type="dxa"/>
            <w:shd w:val="clear" w:color="auto" w:fill="auto"/>
            <w:vAlign w:val="bottom"/>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71 0 01 11600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1 057,4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1 070,7</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1 125,2</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Основное мероприятие "Содержание автомобильных дорог общего пользования"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217 950,8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221 160,4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229 428,7</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Расходы на обеспечение деятельности муниципальных бюджетных и автономных учреждений</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71 0 02 00100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197 950,8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221 160,4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229 428,7</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 xml:space="preserve">Предоставление субсидий бюджетным, автономным учреждениям и иным некоммерческим </w:t>
            </w:r>
            <w:r w:rsidRPr="008119EA">
              <w:rPr>
                <w:sz w:val="20"/>
              </w:rPr>
              <w:lastRenderedPageBreak/>
              <w:t>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lastRenderedPageBreak/>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71 0 02 00100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197 950,8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221 160,4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229 428,7</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lastRenderedPageBreak/>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71 0 02 00100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197 950,8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221 160,4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229 428,7</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20 000,0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20 000,0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20 000,0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"Выполнение работ по капитальному ремонту автомобильных дорог общего пользования"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71 0 05 00000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17 966,4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05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9 966,4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05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9 966,4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05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9 966,4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Расходы на капитальный ремонт и ремонт автомобильных дорог общего пользования, за счет средств муниципального дорожного фонда</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71 0 05 04400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71 0 05 04400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71 0 05 04400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"Мероприятия по развитию сети автомобильных дорог"</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71 0 06 00000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Выполнение работ по разработке комплексной схемы организации дорожного движения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71 0 06 11700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71 0 06 11700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09</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71 0 06 11700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b/>
                <w:bCs/>
                <w:sz w:val="20"/>
              </w:rPr>
            </w:pPr>
            <w:r w:rsidRPr="008119EA">
              <w:rPr>
                <w:b/>
                <w:bCs/>
                <w:sz w:val="20"/>
              </w:rPr>
              <w:t>Другие вопросы в области национальной экономики</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04</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12</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7 824,5</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2 495,8</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2 589,3</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Внепрограммные направления деятельности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20 0 00 00000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1 391,2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Расходы по исполнению отдельных обязательств</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26 0 00 00000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1 391,2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в том числе по судебным решениям, судебные решения по прочим расходам</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1 391,2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1 391,2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1 391,2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lastRenderedPageBreak/>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1 391,2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Ведомственная целевая программа "Развитие земельных отношений на территории муниципального образования город Энгельс Энгельсского муниципального района Саратовской области на 2018-2020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68 0 00 00000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"Мероприятия по землеустройству и землепользованию"</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68 0 01 00000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68 0 01 Z0000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68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68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4 000,0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69 0 00 00000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2 433,3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2 495,8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2 589,3</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"Организация межбюджетных отношений с Энгельсским муниципальным районом Саратовской области"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2 433,3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2 495,8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2 589,3</w:t>
            </w:r>
          </w:p>
        </w:tc>
      </w:tr>
      <w:tr w:rsidR="008119EA" w:rsidRPr="008119EA" w:rsidTr="00F5313D">
        <w:trPr>
          <w:trHeight w:val="1530"/>
        </w:trPr>
        <w:tc>
          <w:tcPr>
            <w:tcW w:w="3545" w:type="dxa"/>
            <w:shd w:val="clear" w:color="auto" w:fill="auto"/>
            <w:vAlign w:val="center"/>
            <w:hideMark/>
          </w:tcPr>
          <w:p w:rsidR="008119EA" w:rsidRPr="008119EA" w:rsidRDefault="008119EA" w:rsidP="008119EA">
            <w:pPr>
              <w:jc w:val="both"/>
              <w:rPr>
                <w:sz w:val="20"/>
              </w:rPr>
            </w:pPr>
            <w:r w:rsidRPr="008119EA">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осуществлению земельного контроля в соответствии с заключенным соглашением</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69 0 01 03400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2 433,3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2 495,8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2 589,3</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Межбюджетные трансферты</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69 0 01 03400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500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2 433,3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2 495,8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2 589,3</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Иные межбюджетные трансферты</w:t>
            </w:r>
          </w:p>
        </w:tc>
        <w:tc>
          <w:tcPr>
            <w:tcW w:w="425" w:type="dxa"/>
            <w:shd w:val="clear" w:color="auto" w:fill="auto"/>
            <w:vAlign w:val="center"/>
            <w:hideMark/>
          </w:tcPr>
          <w:p w:rsidR="008119EA" w:rsidRPr="008119EA" w:rsidRDefault="008119EA" w:rsidP="008119EA">
            <w:pPr>
              <w:jc w:val="center"/>
              <w:rPr>
                <w:sz w:val="20"/>
              </w:rPr>
            </w:pPr>
            <w:r w:rsidRPr="008119EA">
              <w:rPr>
                <w:sz w:val="20"/>
              </w:rPr>
              <w:t>04</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12</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69 0 01 03400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540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2 433,3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2 495,8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2 589,3</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b/>
                <w:bCs/>
                <w:sz w:val="20"/>
              </w:rPr>
            </w:pPr>
            <w:r w:rsidRPr="008119EA">
              <w:rPr>
                <w:b/>
                <w:bCs/>
                <w:sz w:val="20"/>
              </w:rPr>
              <w:t>Жилищно-коммунальное хозяйство</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 </w:t>
            </w:r>
          </w:p>
        </w:tc>
        <w:tc>
          <w:tcPr>
            <w:tcW w:w="1418" w:type="dxa"/>
            <w:shd w:val="clear" w:color="auto" w:fill="auto"/>
            <w:vAlign w:val="center"/>
            <w:hideMark/>
          </w:tcPr>
          <w:p w:rsidR="008119EA" w:rsidRPr="008119EA" w:rsidRDefault="008119EA" w:rsidP="008119EA">
            <w:pPr>
              <w:jc w:val="center"/>
              <w:rPr>
                <w:sz w:val="20"/>
              </w:rPr>
            </w:pPr>
            <w:r w:rsidRPr="008119EA">
              <w:rPr>
                <w:sz w:val="20"/>
              </w:rPr>
              <w:t> </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199 044,3</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125 106,2</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129 488,2</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b/>
                <w:bCs/>
                <w:sz w:val="20"/>
              </w:rPr>
            </w:pPr>
            <w:r w:rsidRPr="008119EA">
              <w:rPr>
                <w:b/>
                <w:bCs/>
                <w:sz w:val="20"/>
              </w:rPr>
              <w:t xml:space="preserve">Жилищное хозяйство </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05</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01</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81 583,9</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22 326,8</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22 787,3</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Внепрограммные направления деятельности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20 0 00 00000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11 777,0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Расходы по исполнению отдельных обязательств</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11 777,0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в том числе по судебным решениям, судебные решения по прочим расходам</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7 157,8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7 157,8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 xml:space="preserve">Закупка товаров, работ и услуг для государственных (муниципальных) </w:t>
            </w:r>
            <w:r w:rsidRPr="008119EA">
              <w:rPr>
                <w:sz w:val="20"/>
              </w:rPr>
              <w:lastRenderedPageBreak/>
              <w:t>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lastRenderedPageBreak/>
              <w:t>05</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3 669,9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lastRenderedPageBreak/>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3 669,9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69,7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69,7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Иные бюджетные ассигнования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3 418,2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3 418,2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Выполнение прочих обязательств государства</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4 619,2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 xml:space="preserve">Расходы на выплату возмещения (выкуп) за изымаемые у собственников помещения в многоквартирных домах, признанных аварийными и подлежащими сносу, в том числе оплата по судам </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26 3 00 06900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4 619,2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Капитальные вложения в объекты государственной (муниципальной) собственности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26 3 00 06900</w:t>
            </w:r>
          </w:p>
        </w:tc>
        <w:tc>
          <w:tcPr>
            <w:tcW w:w="567" w:type="dxa"/>
            <w:shd w:val="clear" w:color="auto" w:fill="auto"/>
            <w:vAlign w:val="center"/>
            <w:hideMark/>
          </w:tcPr>
          <w:p w:rsidR="008119EA" w:rsidRPr="008119EA" w:rsidRDefault="008119EA" w:rsidP="008119EA">
            <w:pPr>
              <w:jc w:val="center"/>
              <w:rPr>
                <w:sz w:val="20"/>
              </w:rPr>
            </w:pPr>
            <w:r w:rsidRPr="008119EA">
              <w:rPr>
                <w:sz w:val="20"/>
              </w:rPr>
              <w:t>400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4 619,2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Бюджетные инвестиции</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26 3 00 06900</w:t>
            </w:r>
          </w:p>
        </w:tc>
        <w:tc>
          <w:tcPr>
            <w:tcW w:w="567" w:type="dxa"/>
            <w:shd w:val="clear" w:color="auto" w:fill="auto"/>
            <w:vAlign w:val="center"/>
            <w:hideMark/>
          </w:tcPr>
          <w:p w:rsidR="008119EA" w:rsidRPr="008119EA" w:rsidRDefault="008119EA" w:rsidP="008119EA">
            <w:pPr>
              <w:jc w:val="center"/>
              <w:rPr>
                <w:sz w:val="20"/>
              </w:rPr>
            </w:pPr>
            <w:r w:rsidRPr="008119EA">
              <w:rPr>
                <w:sz w:val="20"/>
              </w:rPr>
              <w:t>410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4 619,2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1275"/>
        </w:trPr>
        <w:tc>
          <w:tcPr>
            <w:tcW w:w="3545" w:type="dxa"/>
            <w:shd w:val="clear" w:color="auto" w:fill="auto"/>
            <w:vAlign w:val="center"/>
            <w:hideMark/>
          </w:tcPr>
          <w:p w:rsidR="008119EA" w:rsidRPr="008119EA" w:rsidRDefault="008119EA" w:rsidP="008119EA">
            <w:pPr>
              <w:jc w:val="both"/>
              <w:rPr>
                <w:sz w:val="20"/>
              </w:rPr>
            </w:pPr>
            <w:r w:rsidRPr="008119EA">
              <w:rPr>
                <w:sz w:val="20"/>
              </w:rPr>
              <w:t>Муниципальная программа "Замена и модернизация лифтового оборудования в многоквартирных домах, расположенных на территории муниципального образования город Энгельс Энгельсского муниципального района Саратовской области, в 2014-2020 годах"</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42 0 00 00000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2 871,9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2 979,5</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"Замена лифтового оборудования в многоквартирных домах"</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42 0 01 00000</w:t>
            </w:r>
          </w:p>
        </w:tc>
        <w:tc>
          <w:tcPr>
            <w:tcW w:w="567" w:type="dxa"/>
            <w:shd w:val="clear" w:color="auto" w:fill="auto"/>
            <w:noWrap/>
            <w:vAlign w:val="center"/>
            <w:hideMark/>
          </w:tcPr>
          <w:p w:rsidR="008119EA" w:rsidRPr="008119EA" w:rsidRDefault="008119EA" w:rsidP="008119EA">
            <w:pP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2 871,9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2 979,5</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 xml:space="preserve">Возмещение затрат на </w:t>
            </w:r>
            <w:proofErr w:type="spellStart"/>
            <w:r w:rsidRPr="008119EA">
              <w:rPr>
                <w:sz w:val="20"/>
              </w:rPr>
              <w:t>софинансирование</w:t>
            </w:r>
            <w:proofErr w:type="spellEnd"/>
            <w:r w:rsidRPr="008119EA">
              <w:rPr>
                <w:sz w:val="20"/>
              </w:rPr>
              <w:t xml:space="preserve"> мероприятий по замене и модернизации лифтового оборудования в многоквартирных домах</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42 0 01 10900</w:t>
            </w:r>
          </w:p>
        </w:tc>
        <w:tc>
          <w:tcPr>
            <w:tcW w:w="567" w:type="dxa"/>
            <w:shd w:val="clear" w:color="auto" w:fill="auto"/>
            <w:noWrap/>
            <w:vAlign w:val="center"/>
            <w:hideMark/>
          </w:tcPr>
          <w:p w:rsidR="008119EA" w:rsidRPr="008119EA" w:rsidRDefault="008119EA" w:rsidP="008119EA">
            <w:pP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2 871,9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2 979,5</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бюджетные ассигнования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42 0 01 10900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2 871,9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2 979,5</w:t>
            </w:r>
          </w:p>
        </w:tc>
      </w:tr>
      <w:tr w:rsidR="008119EA" w:rsidRPr="008119EA" w:rsidTr="00F5313D">
        <w:trPr>
          <w:trHeight w:val="765"/>
        </w:trPr>
        <w:tc>
          <w:tcPr>
            <w:tcW w:w="3545" w:type="dxa"/>
            <w:shd w:val="clear" w:color="auto" w:fill="auto"/>
            <w:noWrap/>
            <w:vAlign w:val="bottom"/>
            <w:hideMark/>
          </w:tcPr>
          <w:p w:rsidR="008119EA" w:rsidRPr="008119EA" w:rsidRDefault="008119EA" w:rsidP="008119EA">
            <w:pPr>
              <w:jc w:val="both"/>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42 0 01 10900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2 871,9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2 979,5</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47 0 00 00000</w:t>
            </w:r>
          </w:p>
        </w:tc>
        <w:tc>
          <w:tcPr>
            <w:tcW w:w="567" w:type="dxa"/>
            <w:shd w:val="clear" w:color="auto" w:fill="auto"/>
            <w:noWrap/>
            <w:vAlign w:val="center"/>
            <w:hideMark/>
          </w:tcPr>
          <w:p w:rsidR="008119EA" w:rsidRPr="008119EA" w:rsidRDefault="008119EA" w:rsidP="008119EA">
            <w:pPr>
              <w:rPr>
                <w:color w:val="FF0000"/>
                <w:sz w:val="20"/>
              </w:rPr>
            </w:pPr>
            <w:r w:rsidRPr="008119EA">
              <w:rPr>
                <w:color w:val="FF0000"/>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56 958,2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6 154,1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6 384,7</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"Благоустройство дворовых территорий"</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47 0 01 00000</w:t>
            </w:r>
          </w:p>
        </w:tc>
        <w:tc>
          <w:tcPr>
            <w:tcW w:w="567" w:type="dxa"/>
            <w:shd w:val="clear" w:color="auto" w:fill="auto"/>
            <w:noWrap/>
            <w:vAlign w:val="center"/>
            <w:hideMark/>
          </w:tcPr>
          <w:p w:rsidR="008119EA" w:rsidRPr="008119EA" w:rsidRDefault="008119EA" w:rsidP="008119EA">
            <w:pP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56 958,2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6 154,1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6 384,7</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lastRenderedPageBreak/>
              <w:t>Расходы на ремонт дворовых территорий многоквартирных домов и проездов к дворовым территориям многоквартирных домов, за счет средств муниципального дорожного фонда</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47 0 01 04600</w:t>
            </w:r>
          </w:p>
        </w:tc>
        <w:tc>
          <w:tcPr>
            <w:tcW w:w="567" w:type="dxa"/>
            <w:shd w:val="clear" w:color="auto" w:fill="auto"/>
            <w:noWrap/>
            <w:vAlign w:val="center"/>
            <w:hideMark/>
          </w:tcPr>
          <w:p w:rsidR="008119EA" w:rsidRPr="008119EA" w:rsidRDefault="008119EA" w:rsidP="008119EA">
            <w:pP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6 154,1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6 384,7</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47 0 01 04600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6 154,1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6 384,7</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noWrap/>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47 0 01 04600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6 154,1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6 384,7</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01 L5550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56 558,2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01 L5550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56 558,2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01 L5550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56 558,2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color w:val="000000"/>
                <w:sz w:val="20"/>
              </w:rPr>
            </w:pPr>
            <w:r w:rsidRPr="008119EA">
              <w:rPr>
                <w:color w:val="000000"/>
                <w:sz w:val="20"/>
              </w:rPr>
              <w:t>Ведомственная целевая программа "Эффективное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59 0 00 00000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331,2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353,8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367,3</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color w:val="000000"/>
                <w:sz w:val="20"/>
              </w:rPr>
            </w:pPr>
            <w:r w:rsidRPr="008119EA">
              <w:rPr>
                <w:color w:val="000000"/>
                <w:sz w:val="20"/>
              </w:rPr>
              <w:t>Основное мероприятие "Оплата взносов на капитальный ремонт общего имущества в многоквартирных домах за нежилые помещения, находящиеся в собственности муниципального образования город Энгельс"</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59 0 02 00000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331,2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353,8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367,3</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color w:val="000000"/>
                <w:sz w:val="20"/>
              </w:rPr>
            </w:pPr>
            <w:r w:rsidRPr="008119EA">
              <w:rPr>
                <w:color w:val="000000"/>
                <w:sz w:val="20"/>
              </w:rPr>
              <w:t>Ежемесячные взносы на капитальный ремонт общего имущества в многоквартирных домах</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59 0 02 07700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331,2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353,8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367,3</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59 0 02 07700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331,2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353,8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367,3</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59 0 02 07700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331,2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353,8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367,3</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Ведомственная целевая программа "Содержание жилищного фонда на территории муниципального образования город Энгельс Энгельсского муниципального района Саратовской области в 2018-2020 годах"</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73 0 00 00000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12 517,5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12 947,0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13 055,8</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"Содержание муниципальных жилых и нежилых помещений"</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73 0 01 00000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1 424,4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1 530,5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1 587,8</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Расходы на обеспечение деятельности муниципальных бюджетных и автономных учреждений</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73 0 01 00100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1 424,4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1 530,5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1 587,8</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 xml:space="preserve">Предоставление субсидий бюджетным, автономным учреждениям и иным некоммерческим </w:t>
            </w:r>
            <w:r w:rsidRPr="008119EA">
              <w:rPr>
                <w:sz w:val="20"/>
              </w:rPr>
              <w:lastRenderedPageBreak/>
              <w:t>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lastRenderedPageBreak/>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73 0 01 00100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1 424,4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1 530,5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1 587,8</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sz w:val="20"/>
              </w:rPr>
            </w:pPr>
            <w:r w:rsidRPr="008119EA">
              <w:rPr>
                <w:sz w:val="20"/>
              </w:rPr>
              <w:lastRenderedPageBreak/>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73 0 01 00100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1 424,4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1 530,5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1 587,8</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color w:val="000000"/>
                <w:sz w:val="20"/>
              </w:rPr>
            </w:pPr>
            <w:r w:rsidRPr="008119EA">
              <w:rPr>
                <w:color w:val="000000"/>
                <w:sz w:val="20"/>
              </w:rPr>
              <w:t>Основное мероприятие "Капитальный ремонт жилищного фонда"</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73 0 02 00000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10 193,1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10 403,9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10 403,9</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color w:val="000000"/>
                <w:sz w:val="20"/>
              </w:rPr>
            </w:pPr>
            <w:r w:rsidRPr="008119EA">
              <w:rPr>
                <w:color w:val="000000"/>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02 Z0000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1 312,1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312,1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312,1</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02 Z0000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1 312,1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312,1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312,1</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02 Z0000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1 312,1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312,1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312,1</w:t>
            </w:r>
          </w:p>
        </w:tc>
      </w:tr>
      <w:tr w:rsidR="008119EA" w:rsidRPr="008119EA" w:rsidTr="00F5313D">
        <w:trPr>
          <w:trHeight w:val="510"/>
        </w:trPr>
        <w:tc>
          <w:tcPr>
            <w:tcW w:w="3545" w:type="dxa"/>
            <w:shd w:val="clear" w:color="auto" w:fill="auto"/>
            <w:vAlign w:val="bottom"/>
            <w:hideMark/>
          </w:tcPr>
          <w:p w:rsidR="008119EA" w:rsidRPr="008119EA" w:rsidRDefault="008119EA" w:rsidP="008119EA">
            <w:pPr>
              <w:jc w:val="both"/>
              <w:rPr>
                <w:sz w:val="20"/>
              </w:rPr>
            </w:pPr>
            <w:r w:rsidRPr="008119EA">
              <w:rPr>
                <w:sz w:val="20"/>
              </w:rPr>
              <w:t>Ежемесячные взносы на капитальный ремонт общего имущества в многоквартирных домах</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73 0 02 07700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8 881,0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10 091,8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10 091,8</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73 0 02 07700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8 881,0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10 091,8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10 091,8</w:t>
            </w:r>
          </w:p>
        </w:tc>
      </w:tr>
      <w:tr w:rsidR="008119EA" w:rsidRPr="008119EA" w:rsidTr="00F5313D">
        <w:trPr>
          <w:trHeight w:val="510"/>
        </w:trPr>
        <w:tc>
          <w:tcPr>
            <w:tcW w:w="3545" w:type="dxa"/>
            <w:shd w:val="clear" w:color="auto" w:fill="auto"/>
            <w:noWrap/>
            <w:vAlign w:val="bottom"/>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73 0 02 07700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8 881,0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10 091,8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10 091,8</w:t>
            </w:r>
          </w:p>
        </w:tc>
      </w:tr>
      <w:tr w:rsidR="008119EA" w:rsidRPr="008119EA" w:rsidTr="00F5313D">
        <w:trPr>
          <w:trHeight w:val="765"/>
        </w:trPr>
        <w:tc>
          <w:tcPr>
            <w:tcW w:w="3545" w:type="dxa"/>
            <w:shd w:val="clear" w:color="auto" w:fill="auto"/>
            <w:noWrap/>
            <w:vAlign w:val="bottom"/>
            <w:hideMark/>
          </w:tcPr>
          <w:p w:rsidR="008119EA" w:rsidRPr="008119EA" w:rsidRDefault="008119EA" w:rsidP="008119EA">
            <w:pPr>
              <w:jc w:val="both"/>
              <w:rPr>
                <w:sz w:val="20"/>
              </w:rPr>
            </w:pPr>
            <w:r w:rsidRPr="008119EA">
              <w:rPr>
                <w:sz w:val="20"/>
              </w:rPr>
              <w:t>Основное мероприятие "Обеспечение предотвращения возможности возникновения аварийных и чрезвычайных ситуаций на объектах жилищной сферы"</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73 0 03 00000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1 012,6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1 064,1</w:t>
            </w:r>
          </w:p>
        </w:tc>
      </w:tr>
      <w:tr w:rsidR="008119EA" w:rsidRPr="008119EA" w:rsidTr="00F5313D">
        <w:trPr>
          <w:trHeight w:val="1275"/>
        </w:trPr>
        <w:tc>
          <w:tcPr>
            <w:tcW w:w="3545" w:type="dxa"/>
            <w:shd w:val="clear" w:color="auto" w:fill="auto"/>
            <w:noWrap/>
            <w:vAlign w:val="bottom"/>
            <w:hideMark/>
          </w:tcPr>
          <w:p w:rsidR="008119EA" w:rsidRPr="008119EA" w:rsidRDefault="008119EA" w:rsidP="008119EA">
            <w:pPr>
              <w:jc w:val="both"/>
              <w:rPr>
                <w:sz w:val="20"/>
              </w:rPr>
            </w:pPr>
            <w:r w:rsidRPr="008119EA">
              <w:rPr>
                <w:sz w:val="20"/>
              </w:rPr>
              <w:t xml:space="preserve">Возмещение затрат, связанных с обеспечением предотвращения возможности возникновения аварийных и чрезвычайных ситуаций посредством ремонта отдельных конструктивных элементов, инженерных систем и иного оборудования, входящих в состав общего имущества многоквартирных домов </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73 0 03 12000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1 012,6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1 064,1</w:t>
            </w:r>
          </w:p>
        </w:tc>
      </w:tr>
      <w:tr w:rsidR="008119EA" w:rsidRPr="008119EA" w:rsidTr="00F5313D">
        <w:trPr>
          <w:trHeight w:val="255"/>
        </w:trPr>
        <w:tc>
          <w:tcPr>
            <w:tcW w:w="3545" w:type="dxa"/>
            <w:shd w:val="clear" w:color="auto" w:fill="auto"/>
            <w:vAlign w:val="center"/>
            <w:hideMark/>
          </w:tcPr>
          <w:p w:rsidR="008119EA" w:rsidRPr="008119EA" w:rsidRDefault="008119EA" w:rsidP="008119EA">
            <w:pPr>
              <w:rPr>
                <w:sz w:val="20"/>
              </w:rPr>
            </w:pPr>
            <w:r w:rsidRPr="008119EA">
              <w:rPr>
                <w:sz w:val="20"/>
              </w:rPr>
              <w:t>Иные бюджетные ассигнования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73 0 03 12000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1 012,6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1 064,1</w:t>
            </w:r>
          </w:p>
        </w:tc>
      </w:tr>
      <w:tr w:rsidR="008119EA" w:rsidRPr="008119EA" w:rsidTr="00F5313D">
        <w:trPr>
          <w:trHeight w:val="765"/>
        </w:trPr>
        <w:tc>
          <w:tcPr>
            <w:tcW w:w="3545" w:type="dxa"/>
            <w:shd w:val="clear" w:color="auto" w:fill="auto"/>
            <w:vAlign w:val="bottom"/>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73 0 03 12000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1 012,6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1 064,1</w:t>
            </w:r>
          </w:p>
        </w:tc>
      </w:tr>
      <w:tr w:rsidR="008119EA" w:rsidRPr="008119EA" w:rsidTr="00F5313D">
        <w:trPr>
          <w:trHeight w:val="510"/>
        </w:trPr>
        <w:tc>
          <w:tcPr>
            <w:tcW w:w="3545" w:type="dxa"/>
            <w:shd w:val="clear" w:color="auto" w:fill="auto"/>
            <w:vAlign w:val="center"/>
            <w:hideMark/>
          </w:tcPr>
          <w:p w:rsidR="008119EA" w:rsidRPr="008119EA" w:rsidRDefault="008119EA" w:rsidP="008119EA">
            <w:pPr>
              <w:rPr>
                <w:sz w:val="20"/>
              </w:rPr>
            </w:pPr>
            <w:r w:rsidRPr="008119EA">
              <w:rPr>
                <w:sz w:val="20"/>
              </w:rPr>
              <w:t>Основное мероприятие "Проведение экспертизы и оценки состояния жилых помещений"</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73 0 04 00000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04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color w:val="000000"/>
                <w:sz w:val="20"/>
              </w:rPr>
            </w:pPr>
            <w:r w:rsidRPr="008119EA">
              <w:rPr>
                <w:color w:val="000000"/>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04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color w:val="000000"/>
                <w:sz w:val="20"/>
              </w:rPr>
            </w:pPr>
            <w:r w:rsidRPr="008119EA">
              <w:rPr>
                <w:color w:val="000000"/>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04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b/>
                <w:bCs/>
                <w:sz w:val="20"/>
              </w:rPr>
            </w:pPr>
            <w:r w:rsidRPr="008119EA">
              <w:rPr>
                <w:b/>
                <w:bCs/>
                <w:sz w:val="20"/>
              </w:rPr>
              <w:t>Благоустройство</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05</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 </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116 422,1</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101 714,5</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105 596,1</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Внепрограммные направления деятельности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20 0 00 00000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1 096,2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Расходы по исполнению отдельных обязательств</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1 096,2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в том числе по судебным решениям, судебные решения по прочим расходам</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1 096,2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lastRenderedPageBreak/>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1 096,2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1 096,2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1 096,2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16 415,3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"Благоустройство дворовых территорий"</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4 394,5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01 L5550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4 394,5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01 L5550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4 394,5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01 L5550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4 394,5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"Благоустройство общественных территорий"</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10 263,1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02 L5550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8 871,8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02 L5550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8 871,8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02 L5550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8 871,8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1 391,3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1 391,3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1 391,3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"Осуществление сопутствующих контрольных мероприятий"</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47 0 03 00000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1 757,7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1 757,7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1 757,7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1 757,7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lastRenderedPageBreak/>
              <w:t xml:space="preserve">Ведомственная целевая программа "Уличное освещение на территории муниципального образования город Энгельс Энгельсского муниципального района Саратовской области в  2016-2020 годах" </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63 126,4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63 947,2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66 415,6</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"Организация освещения улиц и улучшение технического состояния электрических линий уличного освещения"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63 126,4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63 947,2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66 415,6</w:t>
            </w:r>
          </w:p>
        </w:tc>
      </w:tr>
      <w:tr w:rsidR="008119EA" w:rsidRPr="008119EA" w:rsidTr="00F5313D">
        <w:trPr>
          <w:trHeight w:val="765"/>
        </w:trPr>
        <w:tc>
          <w:tcPr>
            <w:tcW w:w="3545" w:type="dxa"/>
            <w:shd w:val="clear" w:color="auto" w:fill="auto"/>
            <w:vAlign w:val="bottom"/>
            <w:hideMark/>
          </w:tcPr>
          <w:p w:rsidR="008119EA" w:rsidRPr="008119EA" w:rsidRDefault="008119EA" w:rsidP="008119EA">
            <w:pPr>
              <w:rPr>
                <w:sz w:val="20"/>
              </w:rPr>
            </w:pPr>
            <w:r w:rsidRPr="008119EA">
              <w:rPr>
                <w:sz w:val="20"/>
              </w:rPr>
              <w:t xml:space="preserve">Погашение кредиторской задолженности прошлых лет за исключением обеспечения деятельности органов местного самоуправления </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2 338,1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sz w:val="20"/>
              </w:rPr>
            </w:pPr>
            <w:r w:rsidRPr="008119EA">
              <w:rPr>
                <w:sz w:val="20"/>
              </w:rPr>
              <w:t>Иные бюджетные ассигнования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2 338,1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765"/>
        </w:trPr>
        <w:tc>
          <w:tcPr>
            <w:tcW w:w="3545" w:type="dxa"/>
            <w:shd w:val="clear" w:color="auto" w:fill="auto"/>
            <w:vAlign w:val="bottom"/>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2 338,1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1275"/>
        </w:trPr>
        <w:tc>
          <w:tcPr>
            <w:tcW w:w="3545" w:type="dxa"/>
            <w:shd w:val="clear" w:color="auto" w:fill="auto"/>
            <w:vAlign w:val="center"/>
            <w:hideMark/>
          </w:tcPr>
          <w:p w:rsidR="008119EA" w:rsidRPr="008119EA" w:rsidRDefault="008119EA" w:rsidP="008119EA">
            <w:pPr>
              <w:jc w:val="both"/>
              <w:rPr>
                <w:sz w:val="20"/>
              </w:rPr>
            </w:pPr>
            <w:r w:rsidRPr="008119EA">
              <w:rPr>
                <w:sz w:val="20"/>
              </w:rPr>
              <w:t>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по оплате электроэнергии, потребляемой сетями  уличного освещения территории муниципального образования город Энгельс</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52 0 01 12200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52 057,3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53 967,4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56 012,2</w:t>
            </w:r>
          </w:p>
        </w:tc>
      </w:tr>
      <w:tr w:rsidR="008119EA" w:rsidRPr="008119EA" w:rsidTr="00F5313D">
        <w:trPr>
          <w:trHeight w:val="255"/>
        </w:trPr>
        <w:tc>
          <w:tcPr>
            <w:tcW w:w="3545" w:type="dxa"/>
            <w:shd w:val="clear" w:color="auto" w:fill="auto"/>
            <w:vAlign w:val="center"/>
            <w:hideMark/>
          </w:tcPr>
          <w:p w:rsidR="008119EA" w:rsidRPr="008119EA" w:rsidRDefault="008119EA" w:rsidP="008119EA">
            <w:pPr>
              <w:rPr>
                <w:sz w:val="20"/>
              </w:rPr>
            </w:pPr>
            <w:r w:rsidRPr="008119EA">
              <w:rPr>
                <w:sz w:val="20"/>
              </w:rPr>
              <w:t>Иные бюджетные ассигнования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52 0 01 12200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52 057,3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53 967,4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56 012,2</w:t>
            </w:r>
          </w:p>
        </w:tc>
      </w:tr>
      <w:tr w:rsidR="008119EA" w:rsidRPr="008119EA" w:rsidTr="00F5313D">
        <w:trPr>
          <w:trHeight w:val="765"/>
        </w:trPr>
        <w:tc>
          <w:tcPr>
            <w:tcW w:w="3545" w:type="dxa"/>
            <w:shd w:val="clear" w:color="auto" w:fill="auto"/>
            <w:vAlign w:val="bottom"/>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52 0 01 12200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52 057,3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53 967,4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56 012,2</w:t>
            </w:r>
          </w:p>
        </w:tc>
      </w:tr>
      <w:tr w:rsidR="008119EA" w:rsidRPr="008119EA" w:rsidTr="00F5313D">
        <w:trPr>
          <w:trHeight w:val="1785"/>
        </w:trPr>
        <w:tc>
          <w:tcPr>
            <w:tcW w:w="3545" w:type="dxa"/>
            <w:shd w:val="clear" w:color="auto" w:fill="auto"/>
            <w:vAlign w:val="bottom"/>
            <w:hideMark/>
          </w:tcPr>
          <w:p w:rsidR="008119EA" w:rsidRPr="008119EA" w:rsidRDefault="008119EA" w:rsidP="008119EA">
            <w:pPr>
              <w:rPr>
                <w:sz w:val="20"/>
              </w:rPr>
            </w:pPr>
            <w:r w:rsidRPr="008119EA">
              <w:rPr>
                <w:sz w:val="20"/>
              </w:rPr>
              <w:t xml:space="preserve">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на оказание услуг (выполнение работ), связанных с содержанием (техническим обслуживанием), текущим и капитальным ремонтом оборудования и сетей уличного освещения территории муниципального образования город Энгельс </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52 0 01 12300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8 731,0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9 979,8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10 403,4</w:t>
            </w:r>
          </w:p>
        </w:tc>
      </w:tr>
      <w:tr w:rsidR="008119EA" w:rsidRPr="008119EA" w:rsidTr="00F5313D">
        <w:trPr>
          <w:trHeight w:val="255"/>
        </w:trPr>
        <w:tc>
          <w:tcPr>
            <w:tcW w:w="3545" w:type="dxa"/>
            <w:shd w:val="clear" w:color="auto" w:fill="auto"/>
            <w:vAlign w:val="center"/>
            <w:hideMark/>
          </w:tcPr>
          <w:p w:rsidR="008119EA" w:rsidRPr="008119EA" w:rsidRDefault="008119EA" w:rsidP="008119EA">
            <w:pPr>
              <w:rPr>
                <w:sz w:val="20"/>
              </w:rPr>
            </w:pPr>
            <w:r w:rsidRPr="008119EA">
              <w:rPr>
                <w:sz w:val="20"/>
              </w:rPr>
              <w:t>Иные бюджетные ассигнования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52 0 01 12300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8 731,0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9 979,8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10 403,4</w:t>
            </w:r>
          </w:p>
        </w:tc>
      </w:tr>
      <w:tr w:rsidR="008119EA" w:rsidRPr="008119EA" w:rsidTr="00F5313D">
        <w:trPr>
          <w:trHeight w:val="765"/>
        </w:trPr>
        <w:tc>
          <w:tcPr>
            <w:tcW w:w="3545" w:type="dxa"/>
            <w:shd w:val="clear" w:color="auto" w:fill="auto"/>
            <w:vAlign w:val="bottom"/>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52 0 01 12300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8 731,0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9 979,8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10 403,4</w:t>
            </w:r>
          </w:p>
        </w:tc>
      </w:tr>
      <w:tr w:rsidR="008119EA" w:rsidRPr="008119EA" w:rsidTr="00F5313D">
        <w:trPr>
          <w:trHeight w:val="1020"/>
        </w:trPr>
        <w:tc>
          <w:tcPr>
            <w:tcW w:w="3545" w:type="dxa"/>
            <w:shd w:val="clear" w:color="auto" w:fill="auto"/>
            <w:vAlign w:val="bottom"/>
            <w:hideMark/>
          </w:tcPr>
          <w:p w:rsidR="008119EA" w:rsidRPr="008119EA" w:rsidRDefault="008119EA" w:rsidP="008119EA">
            <w:pPr>
              <w:rPr>
                <w:sz w:val="20"/>
              </w:rPr>
            </w:pPr>
            <w:r w:rsidRPr="008119EA">
              <w:rPr>
                <w:sz w:val="20"/>
              </w:rPr>
              <w:t xml:space="preserve">Ведомственная целевая программа "Дорожная деятельность, благоустройство и оказание ритуальных услуг на территории </w:t>
            </w:r>
            <w:r w:rsidRPr="008119EA">
              <w:rPr>
                <w:sz w:val="20"/>
              </w:rPr>
              <w:lastRenderedPageBreak/>
              <w:t>муниципального образования город Энгельс Энгельсского муниципального района Саратовской области на 2018 - 2020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lastRenderedPageBreak/>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35 784,2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37 767,3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39 180,5</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lastRenderedPageBreak/>
              <w:t>Основное мероприятие "Озеленение и прочие мероприятия по благоустройству"</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71 0 03 00000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26 145,6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27 881,2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28 923,9</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Расходы на обеспечение деятельности муниципальных бюджетных и автономных учреждений</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71 0 03 00100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26 045,6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27 781,2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28 823,9</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71 0 03 00100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26 045,6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27 781,2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28 823,9</w:t>
            </w:r>
          </w:p>
        </w:tc>
      </w:tr>
      <w:tr w:rsidR="008119EA" w:rsidRPr="008119EA" w:rsidTr="00F5313D">
        <w:trPr>
          <w:trHeight w:val="600"/>
        </w:trPr>
        <w:tc>
          <w:tcPr>
            <w:tcW w:w="3545" w:type="dxa"/>
            <w:shd w:val="clear" w:color="auto" w:fill="auto"/>
            <w:vAlign w:val="bottom"/>
            <w:hideMark/>
          </w:tcPr>
          <w:p w:rsidR="008119EA" w:rsidRPr="008119EA" w:rsidRDefault="008119EA" w:rsidP="008119EA">
            <w:pPr>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71 0 03 00100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26 045,6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27 781,2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28 823,9</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100,0</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100,0</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"Организация предоставления ритуальных услуг и обеспечение содержания мест захоронения"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71 0 04 00000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9 638,6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9 886,1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10 256,6</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 xml:space="preserve">Возмещение недополученных доходов </w:t>
            </w:r>
            <w:proofErr w:type="gramStart"/>
            <w:r w:rsidRPr="008119EA">
              <w:rPr>
                <w:sz w:val="20"/>
              </w:rPr>
              <w:t>в связи с предоставлением услуг ритуального характера в соответствии с гарантированным перечнем по погребению</w:t>
            </w:r>
            <w:proofErr w:type="gramEnd"/>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71 0 04 05400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3 126,7</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3 207,0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3 327,2</w:t>
            </w:r>
          </w:p>
        </w:tc>
      </w:tr>
      <w:tr w:rsidR="008119EA" w:rsidRPr="008119EA" w:rsidTr="00F5313D">
        <w:trPr>
          <w:trHeight w:val="255"/>
        </w:trPr>
        <w:tc>
          <w:tcPr>
            <w:tcW w:w="3545" w:type="dxa"/>
            <w:shd w:val="clear" w:color="auto" w:fill="auto"/>
            <w:vAlign w:val="center"/>
            <w:hideMark/>
          </w:tcPr>
          <w:p w:rsidR="008119EA" w:rsidRPr="008119EA" w:rsidRDefault="008119EA" w:rsidP="008119EA">
            <w:pPr>
              <w:rPr>
                <w:sz w:val="20"/>
              </w:rPr>
            </w:pPr>
            <w:r w:rsidRPr="008119EA">
              <w:rPr>
                <w:sz w:val="20"/>
              </w:rPr>
              <w:t>Иные бюджетные ассигнования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71 0 04 05400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3 126,7</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3 207,0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3 327,2</w:t>
            </w:r>
          </w:p>
        </w:tc>
      </w:tr>
      <w:tr w:rsidR="008119EA" w:rsidRPr="008119EA" w:rsidTr="00F5313D">
        <w:trPr>
          <w:trHeight w:val="765"/>
        </w:trPr>
        <w:tc>
          <w:tcPr>
            <w:tcW w:w="3545" w:type="dxa"/>
            <w:shd w:val="clear" w:color="auto" w:fill="auto"/>
            <w:vAlign w:val="bottom"/>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71 0 04 05400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3 126,7</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3 207,0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3 327,2</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Выполнение работ по содержанию мест захоронений и благоустройству территорий кладбищ</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71 0 04 11800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6 511,9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6 679,1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6 929,4</w:t>
            </w:r>
          </w:p>
        </w:tc>
      </w:tr>
      <w:tr w:rsidR="008119EA" w:rsidRPr="008119EA" w:rsidTr="00F5313D">
        <w:trPr>
          <w:trHeight w:val="510"/>
        </w:trPr>
        <w:tc>
          <w:tcPr>
            <w:tcW w:w="3545" w:type="dxa"/>
            <w:shd w:val="clear" w:color="auto" w:fill="auto"/>
            <w:hideMark/>
          </w:tcPr>
          <w:p w:rsidR="008119EA" w:rsidRPr="008119EA" w:rsidRDefault="008119EA" w:rsidP="008119EA">
            <w:pPr>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71 0 04 11800</w:t>
            </w:r>
          </w:p>
        </w:tc>
        <w:tc>
          <w:tcPr>
            <w:tcW w:w="567" w:type="dxa"/>
            <w:shd w:val="clear" w:color="auto" w:fill="auto"/>
            <w:noWrap/>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6 511,9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6 679,1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6 929,4</w:t>
            </w:r>
          </w:p>
        </w:tc>
      </w:tr>
      <w:tr w:rsidR="008119EA" w:rsidRPr="008119EA" w:rsidTr="00F5313D">
        <w:trPr>
          <w:trHeight w:val="510"/>
        </w:trPr>
        <w:tc>
          <w:tcPr>
            <w:tcW w:w="3545" w:type="dxa"/>
            <w:shd w:val="clear" w:color="auto" w:fill="auto"/>
            <w:hideMark/>
          </w:tcPr>
          <w:p w:rsidR="008119EA" w:rsidRPr="008119EA" w:rsidRDefault="008119EA" w:rsidP="008119EA">
            <w:pPr>
              <w:rPr>
                <w:sz w:val="20"/>
              </w:rPr>
            </w:pPr>
            <w:r w:rsidRPr="008119EA">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71 0 04 11800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6 511,9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6 679,1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6 929,4</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b/>
                <w:bCs/>
                <w:sz w:val="20"/>
              </w:rPr>
            </w:pPr>
            <w:r w:rsidRPr="008119EA">
              <w:rPr>
                <w:b/>
                <w:bCs/>
                <w:sz w:val="20"/>
              </w:rPr>
              <w:t>Другие вопросы в области жилищно-коммунального хозяйства</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05</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05</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1 038,3</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1 064,9</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1 104,8</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1 038,3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1 064,9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1 104,8</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"Организация межбюджетных отношений с Энгельсским муниципальным районом Саратовской области"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1 038,3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1 064,9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1 104,8</w:t>
            </w:r>
          </w:p>
        </w:tc>
      </w:tr>
      <w:tr w:rsidR="008119EA" w:rsidRPr="008119EA" w:rsidTr="00F5313D">
        <w:trPr>
          <w:trHeight w:val="2040"/>
        </w:trPr>
        <w:tc>
          <w:tcPr>
            <w:tcW w:w="3545" w:type="dxa"/>
            <w:shd w:val="clear" w:color="auto" w:fill="auto"/>
            <w:vAlign w:val="center"/>
            <w:hideMark/>
          </w:tcPr>
          <w:p w:rsidR="008119EA" w:rsidRPr="008119EA" w:rsidRDefault="008119EA" w:rsidP="008119EA">
            <w:pPr>
              <w:jc w:val="both"/>
              <w:rPr>
                <w:sz w:val="20"/>
              </w:rPr>
            </w:pPr>
            <w:r w:rsidRPr="008119EA">
              <w:rPr>
                <w:sz w:val="20"/>
              </w:rPr>
              <w:lastRenderedPageBreak/>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организации  предоставления ритуальных услуг и содержания мест захоронения, в том числе организации похоронного дела, в соответствии с заключенным соглашением</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69 0 01 06700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1 038,3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1 064,9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1 104,8</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Межбюджетные трансферты</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69 0 01 06700</w:t>
            </w:r>
          </w:p>
        </w:tc>
        <w:tc>
          <w:tcPr>
            <w:tcW w:w="567" w:type="dxa"/>
            <w:shd w:val="clear" w:color="auto" w:fill="auto"/>
            <w:vAlign w:val="center"/>
            <w:hideMark/>
          </w:tcPr>
          <w:p w:rsidR="008119EA" w:rsidRPr="008119EA" w:rsidRDefault="008119EA" w:rsidP="008119EA">
            <w:pPr>
              <w:jc w:val="center"/>
              <w:rPr>
                <w:sz w:val="20"/>
              </w:rPr>
            </w:pPr>
            <w:r w:rsidRPr="008119EA">
              <w:rPr>
                <w:sz w:val="20"/>
              </w:rPr>
              <w:t>500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1 038,3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1 064,9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1 104,8</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Иные межбюджетные трансферты</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69 0 01 06700</w:t>
            </w:r>
          </w:p>
        </w:tc>
        <w:tc>
          <w:tcPr>
            <w:tcW w:w="567" w:type="dxa"/>
            <w:shd w:val="clear" w:color="auto" w:fill="auto"/>
            <w:vAlign w:val="center"/>
            <w:hideMark/>
          </w:tcPr>
          <w:p w:rsidR="008119EA" w:rsidRPr="008119EA" w:rsidRDefault="008119EA" w:rsidP="008119EA">
            <w:pPr>
              <w:jc w:val="center"/>
              <w:rPr>
                <w:sz w:val="20"/>
              </w:rPr>
            </w:pPr>
            <w:r w:rsidRPr="008119EA">
              <w:rPr>
                <w:sz w:val="20"/>
              </w:rPr>
              <w:t>540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1 038,3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1 064,9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1 104,8</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b/>
                <w:bCs/>
                <w:sz w:val="20"/>
              </w:rPr>
            </w:pPr>
            <w:r w:rsidRPr="008119EA">
              <w:rPr>
                <w:b/>
                <w:bCs/>
                <w:sz w:val="20"/>
              </w:rPr>
              <w:t xml:space="preserve">Образование </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07</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418" w:type="dxa"/>
            <w:shd w:val="clear" w:color="auto" w:fill="auto"/>
            <w:noWrap/>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noWrap/>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10 860,8</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11 130,6</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11 545,5</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b/>
                <w:bCs/>
                <w:sz w:val="20"/>
              </w:rPr>
            </w:pPr>
            <w:r w:rsidRPr="008119EA">
              <w:rPr>
                <w:b/>
                <w:bCs/>
                <w:sz w:val="20"/>
              </w:rPr>
              <w:t>Молодежная политика и оздоровление детей</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07</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07</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10 860,8</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11 130,6</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11 545,5</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Внепрограммные направления деятельности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1418" w:type="dxa"/>
            <w:shd w:val="clear" w:color="auto" w:fill="auto"/>
            <w:vAlign w:val="center"/>
            <w:hideMark/>
          </w:tcPr>
          <w:p w:rsidR="008119EA" w:rsidRPr="008119EA" w:rsidRDefault="008119EA" w:rsidP="008119EA">
            <w:pPr>
              <w:jc w:val="center"/>
              <w:rPr>
                <w:sz w:val="20"/>
              </w:rPr>
            </w:pPr>
            <w:r w:rsidRPr="008119EA">
              <w:rPr>
                <w:sz w:val="20"/>
              </w:rPr>
              <w:t>20 0 00 00000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444,8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Расходы по исполнению отдельных обязательств</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1418" w:type="dxa"/>
            <w:shd w:val="clear" w:color="auto" w:fill="auto"/>
            <w:vAlign w:val="center"/>
            <w:hideMark/>
          </w:tcPr>
          <w:p w:rsidR="008119EA" w:rsidRPr="008119EA" w:rsidRDefault="008119EA" w:rsidP="008119EA">
            <w:pPr>
              <w:jc w:val="center"/>
              <w:rPr>
                <w:sz w:val="20"/>
              </w:rPr>
            </w:pPr>
            <w:r w:rsidRPr="008119EA">
              <w:rPr>
                <w:sz w:val="20"/>
              </w:rPr>
              <w:t>26 0 00 00000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444,8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в том числе по судебным решениям, судебные решения по прочим расходам</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444,8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444,8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444,8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444,8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Муниципальная программа "Молодежь муниципального образования город Энгельс Энгельсского муниципального района Саратовской области" на 2016-2020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1418" w:type="dxa"/>
            <w:shd w:val="clear" w:color="auto" w:fill="auto"/>
            <w:vAlign w:val="center"/>
            <w:hideMark/>
          </w:tcPr>
          <w:p w:rsidR="008119EA" w:rsidRPr="008119EA" w:rsidRDefault="008119EA" w:rsidP="008119EA">
            <w:pPr>
              <w:jc w:val="center"/>
              <w:rPr>
                <w:sz w:val="20"/>
              </w:rPr>
            </w:pPr>
            <w:r w:rsidRPr="008119EA">
              <w:rPr>
                <w:sz w:val="20"/>
              </w:rPr>
              <w:t>37 0 00 00000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10 416,0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11 130,6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11 545,5</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Основное мероприятие "Оказание муниципальных услуг населению в области молодежной политики"</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1418" w:type="dxa"/>
            <w:shd w:val="clear" w:color="auto" w:fill="auto"/>
            <w:vAlign w:val="center"/>
            <w:hideMark/>
          </w:tcPr>
          <w:p w:rsidR="008119EA" w:rsidRPr="008119EA" w:rsidRDefault="008119EA" w:rsidP="008119EA">
            <w:pPr>
              <w:jc w:val="center"/>
              <w:rPr>
                <w:sz w:val="20"/>
              </w:rPr>
            </w:pPr>
            <w:r w:rsidRPr="008119EA">
              <w:rPr>
                <w:sz w:val="20"/>
              </w:rPr>
              <w:t>37 0 01 00000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9 216,0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9 899,8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10 268,6</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Расходы на обеспечение деятельности муниципальных бюджетных и автономных учреждений</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1418" w:type="dxa"/>
            <w:shd w:val="clear" w:color="auto" w:fill="auto"/>
            <w:vAlign w:val="center"/>
            <w:hideMark/>
          </w:tcPr>
          <w:p w:rsidR="008119EA" w:rsidRPr="008119EA" w:rsidRDefault="008119EA" w:rsidP="008119EA">
            <w:pPr>
              <w:jc w:val="center"/>
              <w:rPr>
                <w:sz w:val="20"/>
              </w:rPr>
            </w:pPr>
            <w:r w:rsidRPr="008119EA">
              <w:rPr>
                <w:sz w:val="20"/>
              </w:rPr>
              <w:t>37 0 01 00100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9 216,0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9 899,8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10 268,6</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37 0 01 00100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9 216,0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9 899,8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10 268,6</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37 0 01 00100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9 216,0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9 899,8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10 268,6</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sz w:val="20"/>
              </w:rPr>
            </w:pPr>
            <w:r w:rsidRPr="008119EA">
              <w:rPr>
                <w:sz w:val="20"/>
              </w:rPr>
              <w:t>Основное мероприятие "Организация работы с молодежью"</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1418" w:type="dxa"/>
            <w:shd w:val="clear" w:color="auto" w:fill="auto"/>
            <w:vAlign w:val="center"/>
            <w:hideMark/>
          </w:tcPr>
          <w:p w:rsidR="008119EA" w:rsidRPr="008119EA" w:rsidRDefault="008119EA" w:rsidP="008119EA">
            <w:pPr>
              <w:jc w:val="center"/>
              <w:rPr>
                <w:sz w:val="20"/>
              </w:rPr>
            </w:pPr>
            <w:r w:rsidRPr="008119EA">
              <w:rPr>
                <w:sz w:val="20"/>
              </w:rPr>
              <w:t>37 0 02 00000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1 200,0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1 230,8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1 276,9</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37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1 200,0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1 230,8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1 276,9</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 xml:space="preserve">Предоставление субсидий бюджетным, автономным учреждениям и иным некоммерческим </w:t>
            </w:r>
            <w:r w:rsidRPr="008119EA">
              <w:rPr>
                <w:sz w:val="20"/>
              </w:rPr>
              <w:lastRenderedPageBreak/>
              <w:t>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lastRenderedPageBreak/>
              <w:t>07</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37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1 200,0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1 230,8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1 276,9</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rPr>
                <w:sz w:val="20"/>
              </w:rPr>
            </w:pPr>
            <w:r w:rsidRPr="008119EA">
              <w:rPr>
                <w:sz w:val="20"/>
              </w:rPr>
              <w:lastRenderedPageBreak/>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425" w:type="dxa"/>
            <w:shd w:val="clear" w:color="auto" w:fill="auto"/>
            <w:vAlign w:val="center"/>
            <w:hideMark/>
          </w:tcPr>
          <w:p w:rsidR="008119EA" w:rsidRPr="008119EA" w:rsidRDefault="008119EA" w:rsidP="008119EA">
            <w:pPr>
              <w:jc w:val="center"/>
              <w:rPr>
                <w:sz w:val="20"/>
              </w:rPr>
            </w:pPr>
            <w:r w:rsidRPr="008119EA">
              <w:rPr>
                <w:sz w:val="20"/>
              </w:rPr>
              <w:t>07</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37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1 200,0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1 230,8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1 276,9</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b/>
                <w:bCs/>
                <w:sz w:val="20"/>
              </w:rPr>
            </w:pPr>
            <w:r w:rsidRPr="008119EA">
              <w:rPr>
                <w:b/>
                <w:bCs/>
                <w:sz w:val="20"/>
              </w:rPr>
              <w:t>Культура, кинематография</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08</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418" w:type="dxa"/>
            <w:shd w:val="clear" w:color="auto" w:fill="auto"/>
            <w:noWrap/>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noWrap/>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70 920,3</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61 758,8</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64 033,2</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b/>
                <w:bCs/>
                <w:sz w:val="20"/>
              </w:rPr>
            </w:pPr>
            <w:r w:rsidRPr="008119EA">
              <w:rPr>
                <w:b/>
                <w:bCs/>
                <w:sz w:val="20"/>
              </w:rPr>
              <w:t>Культура</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08</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01</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70 920,3</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61 758,8</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64 033,2</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Внепрограммные направления деятельности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20 0 00 00000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4 266,9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Расходы по исполнению отдельных обязательств</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4 266,9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в том числе по судебным решениям, судебные решения по прочим расходам</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4 266,9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4 266,9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4 266,9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4 266,9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Ведомственная целевая программа "Развитие культуры на территории муниципального образования город Энгельс Энгельсского муниципального района Саратовской области" на 2017-2020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66 653,4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61 758,8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64 033,2</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Основное мероприятие "Предоставление муниципальных услуг населению музеями"</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11 847,5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17 278,2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17 349,4</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Расходы на обеспечение деятельности муниципальных бюджетных и автономных учреждений</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36 0 01 00100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11 847,5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17 278,2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17 349,4</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36 0 01 00100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11 847,5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17 278,2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17 349,4</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36 0 01 00100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11 847,5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17 278,2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17 349,4</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Основное мероприятие "Предоставление населению услуг организаций культурно-досугового типа"</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26 788,3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43 249,8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45 406,9</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Расходы на обеспечение деятельности муниципальных бюджетных и автономных учреждений</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36 0 02 00100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26 788,3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43 249,8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45 406,9</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36 0 02 00100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26 788,3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43 249,8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45 406,9</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36 0 02 00100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26 788,3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43 249,8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45 406,9</w:t>
            </w:r>
          </w:p>
        </w:tc>
      </w:tr>
      <w:tr w:rsidR="008119EA" w:rsidRPr="008119EA" w:rsidTr="00F5313D">
        <w:trPr>
          <w:trHeight w:val="765"/>
        </w:trPr>
        <w:tc>
          <w:tcPr>
            <w:tcW w:w="3545" w:type="dxa"/>
            <w:shd w:val="clear" w:color="auto" w:fill="auto"/>
            <w:vAlign w:val="bottom"/>
            <w:hideMark/>
          </w:tcPr>
          <w:p w:rsidR="008119EA" w:rsidRPr="008119EA" w:rsidRDefault="008119EA" w:rsidP="008119EA">
            <w:pPr>
              <w:rPr>
                <w:sz w:val="20"/>
              </w:rPr>
            </w:pPr>
            <w:r w:rsidRPr="008119EA">
              <w:rPr>
                <w:sz w:val="20"/>
              </w:rPr>
              <w:t>Основное мероприятие "Организация и проведение мероприятий по популяризации народного творчества и культурно-досуговой деятельности"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36 0 03 00000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471,4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475,0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480,0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471,4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475,0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480,0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 xml:space="preserve">Предоставление субсидий бюджетным, автономным </w:t>
            </w:r>
            <w:r w:rsidRPr="008119EA">
              <w:rPr>
                <w:sz w:val="20"/>
              </w:rPr>
              <w:lastRenderedPageBreak/>
              <w:t>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lastRenderedPageBreak/>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471,4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475,0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480,0</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rPr>
                <w:sz w:val="20"/>
              </w:rPr>
            </w:pPr>
            <w:r w:rsidRPr="008119EA">
              <w:rPr>
                <w:sz w:val="20"/>
              </w:rPr>
              <w:lastRenderedPageBreak/>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471,4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475,0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480,0</w:t>
            </w:r>
          </w:p>
        </w:tc>
      </w:tr>
      <w:tr w:rsidR="008119EA" w:rsidRPr="008119EA" w:rsidTr="00F5313D">
        <w:trPr>
          <w:trHeight w:val="1275"/>
        </w:trPr>
        <w:tc>
          <w:tcPr>
            <w:tcW w:w="3545" w:type="dxa"/>
            <w:shd w:val="clear" w:color="auto" w:fill="auto"/>
            <w:vAlign w:val="bottom"/>
            <w:hideMark/>
          </w:tcPr>
          <w:p w:rsidR="008119EA" w:rsidRPr="008119EA" w:rsidRDefault="008119EA" w:rsidP="008119EA">
            <w:pPr>
              <w:rPr>
                <w:sz w:val="20"/>
              </w:rPr>
            </w:pPr>
            <w:r w:rsidRPr="008119EA">
              <w:rPr>
                <w:sz w:val="20"/>
              </w:rPr>
              <w:t xml:space="preserve">Основное мероприятие " Основное мероприятие "Реализация указа Президента Российской Федерации от  </w:t>
            </w:r>
            <w:proofErr w:type="spellStart"/>
            <w:proofErr w:type="gramStart"/>
            <w:r w:rsidRPr="008119EA">
              <w:rPr>
                <w:sz w:val="20"/>
              </w:rPr>
              <w:t>от</w:t>
            </w:r>
            <w:proofErr w:type="spellEnd"/>
            <w:proofErr w:type="gramEnd"/>
            <w:r w:rsidRPr="008119EA">
              <w:rPr>
                <w:sz w:val="20"/>
              </w:rPr>
              <w:t xml:space="preserve">  7 мая      2012 года № 597 «О мероприятиях по реализации государственной социальной политики» в части повышения оплаты труда отдельным категориям работников бюджетной сферы"</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36 0 04 00000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24 838,7</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Обеспечение повышения оплаты труда отдельным категориям работников бюджетной сферы</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36 0 04 71800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6 820,5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36 0 04 71800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6 820,5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36 0 04 71800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6 820,5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Обеспечение повышения оплаты труда отдельным категориям работников бюджетной сферы за счет средств местного бюджета</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04 S1800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18 018,2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04 S1800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18 018,2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04 S1800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18 018,2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Основное мероприятие "Укрепление и развитие материально-технической базы муниципальных организаций культуры"</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36 0 05 00000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2 707,5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755,8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796,9</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05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2 707,5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755,8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796,9</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05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2 707,5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755,8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796,9</w:t>
            </w:r>
          </w:p>
        </w:tc>
      </w:tr>
      <w:tr w:rsidR="008119EA" w:rsidRPr="008119EA" w:rsidTr="00F5313D">
        <w:trPr>
          <w:trHeight w:val="255"/>
        </w:trPr>
        <w:tc>
          <w:tcPr>
            <w:tcW w:w="3545" w:type="dxa"/>
            <w:shd w:val="clear" w:color="auto" w:fill="auto"/>
            <w:noWrap/>
            <w:vAlign w:val="bottom"/>
            <w:hideMark/>
          </w:tcPr>
          <w:p w:rsidR="008119EA" w:rsidRPr="008119EA" w:rsidRDefault="008119EA" w:rsidP="008119EA">
            <w:pPr>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08</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05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2 707,5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755,8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796,9</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b/>
                <w:bCs/>
                <w:sz w:val="20"/>
              </w:rPr>
            </w:pPr>
            <w:r w:rsidRPr="008119EA">
              <w:rPr>
                <w:b/>
                <w:bCs/>
                <w:sz w:val="20"/>
              </w:rPr>
              <w:t>Социальная политика</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10</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537,4</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551,1</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564,7</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b/>
                <w:bCs/>
                <w:sz w:val="20"/>
              </w:rPr>
            </w:pPr>
            <w:r w:rsidRPr="008119EA">
              <w:rPr>
                <w:b/>
                <w:bCs/>
                <w:sz w:val="20"/>
              </w:rPr>
              <w:t>Пенсионное обеспечение</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10</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01</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537,4</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551,1</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564,7</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Ведомственная целевая программа "Социальная поддержка отдельных категорий граждан на территории муниципального образования город Энгельс Энгельсского муниципального района Саратовской области" в 2018-2020 годах</w:t>
            </w:r>
          </w:p>
        </w:tc>
        <w:tc>
          <w:tcPr>
            <w:tcW w:w="425" w:type="dxa"/>
            <w:shd w:val="clear" w:color="auto" w:fill="auto"/>
            <w:vAlign w:val="center"/>
            <w:hideMark/>
          </w:tcPr>
          <w:p w:rsidR="008119EA" w:rsidRPr="008119EA" w:rsidRDefault="008119EA" w:rsidP="008119EA">
            <w:pPr>
              <w:jc w:val="center"/>
              <w:rPr>
                <w:sz w:val="20"/>
              </w:rPr>
            </w:pPr>
            <w:r w:rsidRPr="008119EA">
              <w:rPr>
                <w:sz w:val="20"/>
              </w:rPr>
              <w:t>10</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537,4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551,1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564,7</w:t>
            </w:r>
          </w:p>
        </w:tc>
      </w:tr>
      <w:tr w:rsidR="008119EA" w:rsidRPr="008119EA" w:rsidTr="00F5313D">
        <w:trPr>
          <w:trHeight w:val="1020"/>
        </w:trPr>
        <w:tc>
          <w:tcPr>
            <w:tcW w:w="3545" w:type="dxa"/>
            <w:shd w:val="clear" w:color="auto" w:fill="auto"/>
            <w:vAlign w:val="bottom"/>
            <w:hideMark/>
          </w:tcPr>
          <w:p w:rsidR="008119EA" w:rsidRPr="008119EA" w:rsidRDefault="008119EA" w:rsidP="008119EA">
            <w:pPr>
              <w:rPr>
                <w:sz w:val="20"/>
              </w:rPr>
            </w:pPr>
            <w:r w:rsidRPr="008119EA">
              <w:rPr>
                <w:sz w:val="20"/>
              </w:rPr>
              <w:t>Основное мероприятие "Осуществление доплаты к трудовой пенсии лицам, замещавшим должности муниципальной службы в органах местного самоуправления муниципального образования город Энгельс"</w:t>
            </w:r>
          </w:p>
        </w:tc>
        <w:tc>
          <w:tcPr>
            <w:tcW w:w="425" w:type="dxa"/>
            <w:shd w:val="clear" w:color="auto" w:fill="auto"/>
            <w:vAlign w:val="center"/>
            <w:hideMark/>
          </w:tcPr>
          <w:p w:rsidR="008119EA" w:rsidRPr="008119EA" w:rsidRDefault="008119EA" w:rsidP="008119EA">
            <w:pPr>
              <w:jc w:val="center"/>
              <w:rPr>
                <w:sz w:val="20"/>
              </w:rPr>
            </w:pPr>
            <w:r w:rsidRPr="008119EA">
              <w:rPr>
                <w:sz w:val="20"/>
              </w:rPr>
              <w:t>10</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168,8</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10</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168,8</w:t>
            </w:r>
          </w:p>
        </w:tc>
      </w:tr>
      <w:tr w:rsidR="008119EA" w:rsidRPr="008119EA" w:rsidTr="00F5313D">
        <w:trPr>
          <w:trHeight w:val="255"/>
        </w:trPr>
        <w:tc>
          <w:tcPr>
            <w:tcW w:w="3545" w:type="dxa"/>
            <w:shd w:val="clear" w:color="auto" w:fill="auto"/>
            <w:vAlign w:val="center"/>
            <w:hideMark/>
          </w:tcPr>
          <w:p w:rsidR="008119EA" w:rsidRPr="008119EA" w:rsidRDefault="008119EA" w:rsidP="008119EA">
            <w:pPr>
              <w:rPr>
                <w:sz w:val="20"/>
              </w:rPr>
            </w:pPr>
            <w:r w:rsidRPr="008119EA">
              <w:rPr>
                <w:sz w:val="20"/>
              </w:rPr>
              <w:t>Социальное обеспечение и иные выплаты населению</w:t>
            </w:r>
          </w:p>
        </w:tc>
        <w:tc>
          <w:tcPr>
            <w:tcW w:w="425" w:type="dxa"/>
            <w:shd w:val="clear" w:color="auto" w:fill="auto"/>
            <w:vAlign w:val="center"/>
            <w:hideMark/>
          </w:tcPr>
          <w:p w:rsidR="008119EA" w:rsidRPr="008119EA" w:rsidRDefault="008119EA" w:rsidP="008119EA">
            <w:pPr>
              <w:jc w:val="center"/>
              <w:rPr>
                <w:sz w:val="20"/>
              </w:rPr>
            </w:pPr>
            <w:r w:rsidRPr="008119EA">
              <w:rPr>
                <w:sz w:val="20"/>
              </w:rPr>
              <w:t>10</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300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168,8</w:t>
            </w:r>
          </w:p>
        </w:tc>
      </w:tr>
      <w:tr w:rsidR="008119EA" w:rsidRPr="008119EA" w:rsidTr="00F5313D">
        <w:trPr>
          <w:trHeight w:val="255"/>
        </w:trPr>
        <w:tc>
          <w:tcPr>
            <w:tcW w:w="3545" w:type="dxa"/>
            <w:shd w:val="clear" w:color="auto" w:fill="auto"/>
            <w:vAlign w:val="center"/>
            <w:hideMark/>
          </w:tcPr>
          <w:p w:rsidR="008119EA" w:rsidRPr="008119EA" w:rsidRDefault="008119EA" w:rsidP="008119EA">
            <w:pPr>
              <w:rPr>
                <w:sz w:val="20"/>
              </w:rPr>
            </w:pPr>
            <w:r w:rsidRPr="008119EA">
              <w:rPr>
                <w:sz w:val="20"/>
              </w:rPr>
              <w:t>Публичные нормативные социальные выплаты гражданам</w:t>
            </w:r>
          </w:p>
        </w:tc>
        <w:tc>
          <w:tcPr>
            <w:tcW w:w="425" w:type="dxa"/>
            <w:shd w:val="clear" w:color="auto" w:fill="auto"/>
            <w:vAlign w:val="center"/>
            <w:hideMark/>
          </w:tcPr>
          <w:p w:rsidR="008119EA" w:rsidRPr="008119EA" w:rsidRDefault="008119EA" w:rsidP="008119EA">
            <w:pPr>
              <w:jc w:val="center"/>
              <w:rPr>
                <w:sz w:val="20"/>
              </w:rPr>
            </w:pPr>
            <w:r w:rsidRPr="008119EA">
              <w:rPr>
                <w:sz w:val="20"/>
              </w:rPr>
              <w:t>10</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310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168,8</w:t>
            </w:r>
          </w:p>
        </w:tc>
      </w:tr>
      <w:tr w:rsidR="008119EA" w:rsidRPr="008119EA" w:rsidTr="00F5313D">
        <w:trPr>
          <w:trHeight w:val="1020"/>
        </w:trPr>
        <w:tc>
          <w:tcPr>
            <w:tcW w:w="3545" w:type="dxa"/>
            <w:shd w:val="clear" w:color="auto" w:fill="auto"/>
            <w:vAlign w:val="bottom"/>
            <w:hideMark/>
          </w:tcPr>
          <w:p w:rsidR="008119EA" w:rsidRPr="008119EA" w:rsidRDefault="008119EA" w:rsidP="008119EA">
            <w:pPr>
              <w:rPr>
                <w:sz w:val="20"/>
              </w:rPr>
            </w:pPr>
            <w:r w:rsidRPr="008119EA">
              <w:rPr>
                <w:sz w:val="20"/>
              </w:rPr>
              <w:lastRenderedPageBreak/>
              <w:t>Основное мероприятие " Выплата пенсии за выслугу лет депутатам, выборным должностным лицам, и лицам, замещавшим должности муниципальной службы в органах местного самоуправления муниципального образования город Энгельс"</w:t>
            </w:r>
          </w:p>
        </w:tc>
        <w:tc>
          <w:tcPr>
            <w:tcW w:w="425" w:type="dxa"/>
            <w:shd w:val="clear" w:color="auto" w:fill="auto"/>
            <w:vAlign w:val="center"/>
            <w:hideMark/>
          </w:tcPr>
          <w:p w:rsidR="008119EA" w:rsidRPr="008119EA" w:rsidRDefault="008119EA" w:rsidP="008119EA">
            <w:pPr>
              <w:jc w:val="center"/>
              <w:rPr>
                <w:sz w:val="20"/>
              </w:rPr>
            </w:pPr>
            <w:r w:rsidRPr="008119EA">
              <w:rPr>
                <w:sz w:val="20"/>
              </w:rPr>
              <w:t>10</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368,6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382,3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395,9</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10</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368,6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382,3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395,9</w:t>
            </w:r>
          </w:p>
        </w:tc>
      </w:tr>
      <w:tr w:rsidR="008119EA" w:rsidRPr="008119EA" w:rsidTr="00F5313D">
        <w:trPr>
          <w:trHeight w:val="255"/>
        </w:trPr>
        <w:tc>
          <w:tcPr>
            <w:tcW w:w="3545" w:type="dxa"/>
            <w:shd w:val="clear" w:color="auto" w:fill="auto"/>
            <w:vAlign w:val="center"/>
            <w:hideMark/>
          </w:tcPr>
          <w:p w:rsidR="008119EA" w:rsidRPr="008119EA" w:rsidRDefault="008119EA" w:rsidP="008119EA">
            <w:pPr>
              <w:rPr>
                <w:sz w:val="20"/>
              </w:rPr>
            </w:pPr>
            <w:r w:rsidRPr="008119EA">
              <w:rPr>
                <w:sz w:val="20"/>
              </w:rPr>
              <w:t>Социальное обеспечение и иные выплаты населению</w:t>
            </w:r>
          </w:p>
        </w:tc>
        <w:tc>
          <w:tcPr>
            <w:tcW w:w="425" w:type="dxa"/>
            <w:shd w:val="clear" w:color="auto" w:fill="auto"/>
            <w:vAlign w:val="center"/>
            <w:hideMark/>
          </w:tcPr>
          <w:p w:rsidR="008119EA" w:rsidRPr="008119EA" w:rsidRDefault="008119EA" w:rsidP="008119EA">
            <w:pPr>
              <w:jc w:val="center"/>
              <w:rPr>
                <w:sz w:val="20"/>
              </w:rPr>
            </w:pPr>
            <w:r w:rsidRPr="008119EA">
              <w:rPr>
                <w:sz w:val="20"/>
              </w:rPr>
              <w:t>10</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300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368,6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382,3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395,9</w:t>
            </w:r>
          </w:p>
        </w:tc>
      </w:tr>
      <w:tr w:rsidR="008119EA" w:rsidRPr="008119EA" w:rsidTr="00F5313D">
        <w:trPr>
          <w:trHeight w:val="255"/>
        </w:trPr>
        <w:tc>
          <w:tcPr>
            <w:tcW w:w="3545" w:type="dxa"/>
            <w:shd w:val="clear" w:color="auto" w:fill="auto"/>
            <w:vAlign w:val="center"/>
            <w:hideMark/>
          </w:tcPr>
          <w:p w:rsidR="008119EA" w:rsidRPr="008119EA" w:rsidRDefault="008119EA" w:rsidP="008119EA">
            <w:pPr>
              <w:rPr>
                <w:sz w:val="20"/>
              </w:rPr>
            </w:pPr>
            <w:r w:rsidRPr="008119EA">
              <w:rPr>
                <w:sz w:val="20"/>
              </w:rPr>
              <w:t>Публичные нормативные социальные выплаты гражданам</w:t>
            </w:r>
          </w:p>
        </w:tc>
        <w:tc>
          <w:tcPr>
            <w:tcW w:w="425" w:type="dxa"/>
            <w:shd w:val="clear" w:color="auto" w:fill="auto"/>
            <w:vAlign w:val="center"/>
            <w:hideMark/>
          </w:tcPr>
          <w:p w:rsidR="008119EA" w:rsidRPr="008119EA" w:rsidRDefault="008119EA" w:rsidP="008119EA">
            <w:pPr>
              <w:jc w:val="center"/>
              <w:rPr>
                <w:sz w:val="20"/>
              </w:rPr>
            </w:pPr>
            <w:r w:rsidRPr="008119EA">
              <w:rPr>
                <w:sz w:val="20"/>
              </w:rPr>
              <w:t>10</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310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368,6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382,3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395,9</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b/>
                <w:bCs/>
                <w:sz w:val="20"/>
              </w:rPr>
            </w:pPr>
            <w:r w:rsidRPr="008119EA">
              <w:rPr>
                <w:b/>
                <w:bCs/>
                <w:sz w:val="20"/>
              </w:rPr>
              <w:t>Физическая культура и спорт</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11</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14 190,8</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12 856,0</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13 352,7</w:t>
            </w:r>
          </w:p>
        </w:tc>
      </w:tr>
      <w:tr w:rsidR="008119EA" w:rsidRPr="008119EA" w:rsidTr="00F5313D">
        <w:trPr>
          <w:trHeight w:val="255"/>
        </w:trPr>
        <w:tc>
          <w:tcPr>
            <w:tcW w:w="3545" w:type="dxa"/>
            <w:shd w:val="clear" w:color="auto" w:fill="auto"/>
            <w:vAlign w:val="bottom"/>
            <w:hideMark/>
          </w:tcPr>
          <w:p w:rsidR="008119EA" w:rsidRPr="008119EA" w:rsidRDefault="008119EA" w:rsidP="008119EA">
            <w:pPr>
              <w:rPr>
                <w:b/>
                <w:bCs/>
                <w:sz w:val="20"/>
              </w:rPr>
            </w:pPr>
            <w:r w:rsidRPr="008119EA">
              <w:rPr>
                <w:b/>
                <w:bCs/>
                <w:sz w:val="20"/>
              </w:rPr>
              <w:t xml:space="preserve">Физическая культура </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11</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01</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13 890,8</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12 556,0</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13 052,7</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Внепрограммные направления деятельности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20 0 00 00000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332,5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Расходы по исполнению отдельных обязательств</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332,5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в том числе по судебным решениям, судебные решения по прочим расходам</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332,5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765"/>
        </w:trPr>
        <w:tc>
          <w:tcPr>
            <w:tcW w:w="354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332,5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332,5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 xml:space="preserve">332,5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Ведомственная целевая программа "Развитие физической культуры и спорта на территории муниципального образования город Энгельс Энгельсского муниципального района Саратовской области" на 2017 - 2020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13 558,3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12 556,0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13 052,7</w:t>
            </w:r>
          </w:p>
        </w:tc>
      </w:tr>
      <w:tr w:rsidR="008119EA" w:rsidRPr="008119EA" w:rsidTr="00F5313D">
        <w:trPr>
          <w:trHeight w:val="510"/>
        </w:trPr>
        <w:tc>
          <w:tcPr>
            <w:tcW w:w="3545" w:type="dxa"/>
            <w:shd w:val="clear" w:color="auto" w:fill="auto"/>
            <w:vAlign w:val="bottom"/>
            <w:hideMark/>
          </w:tcPr>
          <w:p w:rsidR="008119EA" w:rsidRPr="008119EA" w:rsidRDefault="008119EA" w:rsidP="008119EA">
            <w:pPr>
              <w:rPr>
                <w:sz w:val="20"/>
              </w:rPr>
            </w:pPr>
            <w:r w:rsidRPr="008119EA">
              <w:rPr>
                <w:sz w:val="20"/>
              </w:rPr>
              <w:t>Основное мероприятие "Оказание муниципальных услуг населению учреждениями спортивной направленности"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11 758,3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10 702,1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11 118,1</w:t>
            </w:r>
          </w:p>
        </w:tc>
      </w:tr>
      <w:tr w:rsidR="008119EA" w:rsidRPr="008119EA" w:rsidTr="00F5313D">
        <w:trPr>
          <w:trHeight w:val="465"/>
        </w:trPr>
        <w:tc>
          <w:tcPr>
            <w:tcW w:w="3545" w:type="dxa"/>
            <w:shd w:val="clear" w:color="auto" w:fill="auto"/>
            <w:vAlign w:val="bottom"/>
            <w:hideMark/>
          </w:tcPr>
          <w:p w:rsidR="008119EA" w:rsidRPr="008119EA" w:rsidRDefault="008119EA" w:rsidP="008119EA">
            <w:pPr>
              <w:rPr>
                <w:sz w:val="20"/>
              </w:rPr>
            </w:pPr>
            <w:r w:rsidRPr="008119EA">
              <w:rPr>
                <w:sz w:val="20"/>
              </w:rPr>
              <w:t>Расходы на обеспечение деятельности муниципальных бюджетных и автономных учреждений</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11 758,3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10 702,1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11 118,1</w:t>
            </w:r>
          </w:p>
        </w:tc>
      </w:tr>
      <w:tr w:rsidR="008119EA" w:rsidRPr="008119EA" w:rsidTr="00F5313D">
        <w:trPr>
          <w:trHeight w:val="690"/>
        </w:trPr>
        <w:tc>
          <w:tcPr>
            <w:tcW w:w="354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11 758,3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10 702,1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11 118,1</w:t>
            </w:r>
          </w:p>
        </w:tc>
      </w:tr>
      <w:tr w:rsidR="008119EA" w:rsidRPr="008119EA" w:rsidTr="00F5313D">
        <w:trPr>
          <w:trHeight w:val="315"/>
        </w:trPr>
        <w:tc>
          <w:tcPr>
            <w:tcW w:w="3545" w:type="dxa"/>
            <w:shd w:val="clear" w:color="auto" w:fill="auto"/>
            <w:noWrap/>
            <w:vAlign w:val="bottom"/>
            <w:hideMark/>
          </w:tcPr>
          <w:p w:rsidR="008119EA" w:rsidRPr="008119EA" w:rsidRDefault="008119EA" w:rsidP="008119EA">
            <w:pPr>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11 758,3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10 702,1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11 118,1</w:t>
            </w:r>
          </w:p>
        </w:tc>
      </w:tr>
      <w:tr w:rsidR="008119EA" w:rsidRPr="008119EA" w:rsidTr="00F5313D">
        <w:trPr>
          <w:trHeight w:val="510"/>
        </w:trPr>
        <w:tc>
          <w:tcPr>
            <w:tcW w:w="3545" w:type="dxa"/>
            <w:shd w:val="clear" w:color="auto" w:fill="auto"/>
            <w:hideMark/>
          </w:tcPr>
          <w:p w:rsidR="008119EA" w:rsidRPr="008119EA" w:rsidRDefault="008119EA" w:rsidP="008119EA">
            <w:pPr>
              <w:rPr>
                <w:sz w:val="20"/>
              </w:rPr>
            </w:pPr>
            <w:r w:rsidRPr="008119EA">
              <w:rPr>
                <w:sz w:val="20"/>
              </w:rPr>
              <w:t xml:space="preserve">Основное мероприятие "Организация и проведение физкультурно-оздоровительных и спортивно-массовых мероприятий" </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1 800,0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1 853,9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1 934,6</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1 800,0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1 853,9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1 934,6</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650,0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650,0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650,0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lastRenderedPageBreak/>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650,0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650,0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650,0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1 150,0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1 203,9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1 284,6</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1 150,0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1 203,9</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1 284,6</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b/>
                <w:bCs/>
                <w:sz w:val="20"/>
              </w:rPr>
            </w:pPr>
            <w:r w:rsidRPr="008119EA">
              <w:rPr>
                <w:b/>
                <w:bCs/>
                <w:sz w:val="20"/>
              </w:rPr>
              <w:t>Другие вопросы в области физической культуры и спорта</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11</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05</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300,0</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300,0</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300,0</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Ведомственная целевая программа "Развитие физической культуры и спорта на территории муниципального образования город Энгельс Энгельсского муниципального района Саратовской области" на 2017 - 2020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300,0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 xml:space="preserve">Основное мероприятие "Организация и проведение физкультурно-оздоровительных и спортивно-массовых мероприятий" </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300,0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300,0</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100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300,0</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Расходы на выплаты персоналу государственных (муниципальных) органов</w:t>
            </w:r>
          </w:p>
        </w:tc>
        <w:tc>
          <w:tcPr>
            <w:tcW w:w="425" w:type="dxa"/>
            <w:shd w:val="clear" w:color="auto" w:fill="auto"/>
            <w:vAlign w:val="center"/>
            <w:hideMark/>
          </w:tcPr>
          <w:p w:rsidR="008119EA" w:rsidRPr="008119EA" w:rsidRDefault="008119EA" w:rsidP="008119EA">
            <w:pPr>
              <w:jc w:val="center"/>
              <w:rPr>
                <w:sz w:val="20"/>
              </w:rPr>
            </w:pPr>
            <w:r w:rsidRPr="008119EA">
              <w:rPr>
                <w:sz w:val="20"/>
              </w:rPr>
              <w:t>11</w:t>
            </w:r>
          </w:p>
        </w:tc>
        <w:tc>
          <w:tcPr>
            <w:tcW w:w="425" w:type="dxa"/>
            <w:shd w:val="clear" w:color="auto" w:fill="auto"/>
            <w:vAlign w:val="center"/>
            <w:hideMark/>
          </w:tcPr>
          <w:p w:rsidR="008119EA" w:rsidRPr="008119EA" w:rsidRDefault="008119EA" w:rsidP="008119EA">
            <w:pPr>
              <w:jc w:val="center"/>
              <w:rPr>
                <w:sz w:val="20"/>
              </w:rPr>
            </w:pPr>
            <w:r w:rsidRPr="008119EA">
              <w:rPr>
                <w:sz w:val="20"/>
              </w:rPr>
              <w:t>05</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120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300,0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300,0</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b/>
                <w:bCs/>
                <w:sz w:val="20"/>
              </w:rPr>
            </w:pPr>
            <w:r w:rsidRPr="008119EA">
              <w:rPr>
                <w:b/>
                <w:bCs/>
                <w:sz w:val="20"/>
              </w:rPr>
              <w:t>Обслуживание государственного и муниципального долга</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13</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15 704,2</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16 249,8</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16 566,5</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b/>
                <w:bCs/>
                <w:sz w:val="20"/>
              </w:rPr>
            </w:pPr>
            <w:r w:rsidRPr="008119EA">
              <w:rPr>
                <w:b/>
                <w:bCs/>
                <w:sz w:val="20"/>
              </w:rPr>
              <w:t>Обслуживание внутреннего государственного и муниципального долга</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13</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01</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15 704,2</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16 249,8</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16 566,5</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15 704,2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16 249,8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16 566,5</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"Управление долговыми обязательствами муниципального образования город Энгельс"</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69 0 03 00000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15 704,2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16 249,8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16 566,5</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15 704,2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16 249,8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16 566,5</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Обслуживание государственного (муниципального) долга</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700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15 704,2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16 249,8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16 566,5</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Обслуживание муниципального долга</w:t>
            </w:r>
          </w:p>
        </w:tc>
        <w:tc>
          <w:tcPr>
            <w:tcW w:w="425" w:type="dxa"/>
            <w:shd w:val="clear" w:color="auto" w:fill="auto"/>
            <w:vAlign w:val="center"/>
            <w:hideMark/>
          </w:tcPr>
          <w:p w:rsidR="008119EA" w:rsidRPr="008119EA" w:rsidRDefault="008119EA" w:rsidP="008119EA">
            <w:pPr>
              <w:jc w:val="center"/>
              <w:rPr>
                <w:sz w:val="20"/>
              </w:rPr>
            </w:pPr>
            <w:r w:rsidRPr="008119EA">
              <w:rPr>
                <w:sz w:val="20"/>
              </w:rPr>
              <w:t>13</w:t>
            </w:r>
          </w:p>
        </w:tc>
        <w:tc>
          <w:tcPr>
            <w:tcW w:w="425" w:type="dxa"/>
            <w:shd w:val="clear" w:color="auto" w:fill="auto"/>
            <w:vAlign w:val="center"/>
            <w:hideMark/>
          </w:tcPr>
          <w:p w:rsidR="008119EA" w:rsidRPr="008119EA" w:rsidRDefault="008119EA" w:rsidP="008119EA">
            <w:pPr>
              <w:jc w:val="center"/>
              <w:rPr>
                <w:sz w:val="20"/>
              </w:rPr>
            </w:pPr>
            <w:r w:rsidRPr="008119EA">
              <w:rPr>
                <w:sz w:val="20"/>
              </w:rPr>
              <w:t>01</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730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15 704,2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16 249,8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16 566,5</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b/>
                <w:bCs/>
                <w:sz w:val="20"/>
              </w:rPr>
            </w:pPr>
            <w:r w:rsidRPr="008119EA">
              <w:rPr>
                <w:b/>
                <w:bCs/>
                <w:sz w:val="20"/>
              </w:rPr>
              <w:t>Межбюджетные трансферты общего характера бюджетам субъектов Российской Федерации и муниципальных образований</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14</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134 773,5</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147 509,6</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154 034,1</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b/>
                <w:bCs/>
                <w:sz w:val="20"/>
              </w:rPr>
            </w:pPr>
            <w:r w:rsidRPr="008119EA">
              <w:rPr>
                <w:b/>
                <w:bCs/>
                <w:sz w:val="20"/>
              </w:rPr>
              <w:t>Межбюджетные трансферты общего характера</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14</w:t>
            </w:r>
          </w:p>
        </w:tc>
        <w:tc>
          <w:tcPr>
            <w:tcW w:w="425" w:type="dxa"/>
            <w:shd w:val="clear" w:color="auto" w:fill="auto"/>
            <w:vAlign w:val="center"/>
            <w:hideMark/>
          </w:tcPr>
          <w:p w:rsidR="008119EA" w:rsidRPr="008119EA" w:rsidRDefault="008119EA" w:rsidP="008119EA">
            <w:pPr>
              <w:jc w:val="center"/>
              <w:rPr>
                <w:b/>
                <w:bCs/>
                <w:sz w:val="20"/>
              </w:rPr>
            </w:pPr>
            <w:r w:rsidRPr="008119EA">
              <w:rPr>
                <w:b/>
                <w:bCs/>
                <w:sz w:val="20"/>
              </w:rPr>
              <w:t>03</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134 773,5</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147 509,6</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154 034,1</w:t>
            </w:r>
          </w:p>
        </w:tc>
      </w:tr>
      <w:tr w:rsidR="008119EA" w:rsidRPr="008119EA" w:rsidTr="00F5313D">
        <w:trPr>
          <w:trHeight w:val="1020"/>
        </w:trPr>
        <w:tc>
          <w:tcPr>
            <w:tcW w:w="3545" w:type="dxa"/>
            <w:shd w:val="clear" w:color="auto" w:fill="auto"/>
            <w:vAlign w:val="center"/>
            <w:hideMark/>
          </w:tcPr>
          <w:p w:rsidR="008119EA" w:rsidRPr="008119EA" w:rsidRDefault="008119EA" w:rsidP="008119EA">
            <w:pPr>
              <w:jc w:val="both"/>
              <w:rPr>
                <w:sz w:val="20"/>
              </w:rPr>
            </w:pPr>
            <w:r w:rsidRPr="008119EA">
              <w:rPr>
                <w:sz w:val="20"/>
              </w:rPr>
              <w:t xml:space="preserve">Ведомственная целевая программа "Управление муниципальными финансами муниципального образования город Энгельс </w:t>
            </w:r>
            <w:r w:rsidRPr="008119EA">
              <w:rPr>
                <w:sz w:val="20"/>
              </w:rPr>
              <w:lastRenderedPageBreak/>
              <w:t>Энгельсского муниципального района Саратовской области на 2018 - 2020 годы"</w:t>
            </w:r>
          </w:p>
        </w:tc>
        <w:tc>
          <w:tcPr>
            <w:tcW w:w="425" w:type="dxa"/>
            <w:shd w:val="clear" w:color="auto" w:fill="auto"/>
            <w:vAlign w:val="center"/>
            <w:hideMark/>
          </w:tcPr>
          <w:p w:rsidR="008119EA" w:rsidRPr="008119EA" w:rsidRDefault="008119EA" w:rsidP="008119EA">
            <w:pPr>
              <w:jc w:val="center"/>
              <w:rPr>
                <w:sz w:val="20"/>
              </w:rPr>
            </w:pPr>
            <w:r w:rsidRPr="008119EA">
              <w:rPr>
                <w:sz w:val="20"/>
              </w:rPr>
              <w:lastRenderedPageBreak/>
              <w:t>14</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134 773,5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147 509,6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154 034,1</w:t>
            </w:r>
          </w:p>
        </w:tc>
      </w:tr>
      <w:tr w:rsidR="008119EA" w:rsidRPr="008119EA" w:rsidTr="00F5313D">
        <w:trPr>
          <w:trHeight w:val="510"/>
        </w:trPr>
        <w:tc>
          <w:tcPr>
            <w:tcW w:w="3545" w:type="dxa"/>
            <w:shd w:val="clear" w:color="auto" w:fill="auto"/>
            <w:vAlign w:val="center"/>
            <w:hideMark/>
          </w:tcPr>
          <w:p w:rsidR="008119EA" w:rsidRPr="008119EA" w:rsidRDefault="008119EA" w:rsidP="008119EA">
            <w:pPr>
              <w:jc w:val="both"/>
              <w:rPr>
                <w:sz w:val="20"/>
              </w:rPr>
            </w:pPr>
            <w:r w:rsidRPr="008119EA">
              <w:rPr>
                <w:sz w:val="20"/>
              </w:rPr>
              <w:lastRenderedPageBreak/>
              <w:t>Основное мероприятие "Организация межбюджетных отношений с Энгельсским муниципальным районом Саратовской области"</w:t>
            </w:r>
          </w:p>
        </w:tc>
        <w:tc>
          <w:tcPr>
            <w:tcW w:w="425" w:type="dxa"/>
            <w:shd w:val="clear" w:color="auto" w:fill="auto"/>
            <w:vAlign w:val="center"/>
            <w:hideMark/>
          </w:tcPr>
          <w:p w:rsidR="008119EA" w:rsidRPr="008119EA" w:rsidRDefault="008119EA" w:rsidP="008119EA">
            <w:pPr>
              <w:jc w:val="center"/>
              <w:rPr>
                <w:sz w:val="20"/>
              </w:rPr>
            </w:pPr>
            <w:r w:rsidRPr="008119EA">
              <w:rPr>
                <w:sz w:val="20"/>
              </w:rPr>
              <w:t>14</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134 773,5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147 509,6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154 034,1</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Иные межбюджетные трансферты общего характера</w:t>
            </w:r>
          </w:p>
        </w:tc>
        <w:tc>
          <w:tcPr>
            <w:tcW w:w="425" w:type="dxa"/>
            <w:shd w:val="clear" w:color="auto" w:fill="auto"/>
            <w:vAlign w:val="center"/>
            <w:hideMark/>
          </w:tcPr>
          <w:p w:rsidR="008119EA" w:rsidRPr="008119EA" w:rsidRDefault="008119EA" w:rsidP="008119EA">
            <w:pPr>
              <w:jc w:val="center"/>
              <w:rPr>
                <w:sz w:val="20"/>
              </w:rPr>
            </w:pPr>
            <w:r w:rsidRPr="008119EA">
              <w:rPr>
                <w:sz w:val="20"/>
              </w:rPr>
              <w:t>14</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69 0 01 04100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134 773,5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147 509,6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154 034,1</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Межбюджетные трансферты</w:t>
            </w:r>
          </w:p>
        </w:tc>
        <w:tc>
          <w:tcPr>
            <w:tcW w:w="425" w:type="dxa"/>
            <w:shd w:val="clear" w:color="auto" w:fill="auto"/>
            <w:vAlign w:val="center"/>
            <w:hideMark/>
          </w:tcPr>
          <w:p w:rsidR="008119EA" w:rsidRPr="008119EA" w:rsidRDefault="008119EA" w:rsidP="008119EA">
            <w:pPr>
              <w:jc w:val="center"/>
              <w:rPr>
                <w:sz w:val="20"/>
              </w:rPr>
            </w:pPr>
            <w:r w:rsidRPr="008119EA">
              <w:rPr>
                <w:sz w:val="20"/>
              </w:rPr>
              <w:t>14</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69 0 01 04100</w:t>
            </w:r>
          </w:p>
        </w:tc>
        <w:tc>
          <w:tcPr>
            <w:tcW w:w="567" w:type="dxa"/>
            <w:shd w:val="clear" w:color="auto" w:fill="auto"/>
            <w:vAlign w:val="center"/>
            <w:hideMark/>
          </w:tcPr>
          <w:p w:rsidR="008119EA" w:rsidRPr="008119EA" w:rsidRDefault="008119EA" w:rsidP="008119EA">
            <w:pPr>
              <w:jc w:val="center"/>
              <w:rPr>
                <w:sz w:val="20"/>
              </w:rPr>
            </w:pPr>
            <w:r w:rsidRPr="008119EA">
              <w:rPr>
                <w:sz w:val="20"/>
              </w:rPr>
              <w:t>500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134 773,5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147 509,6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154 034,1</w:t>
            </w:r>
          </w:p>
        </w:tc>
      </w:tr>
      <w:tr w:rsidR="008119EA" w:rsidRPr="008119EA" w:rsidTr="00F5313D">
        <w:trPr>
          <w:trHeight w:val="255"/>
        </w:trPr>
        <w:tc>
          <w:tcPr>
            <w:tcW w:w="3545" w:type="dxa"/>
            <w:shd w:val="clear" w:color="auto" w:fill="auto"/>
            <w:vAlign w:val="center"/>
            <w:hideMark/>
          </w:tcPr>
          <w:p w:rsidR="008119EA" w:rsidRPr="008119EA" w:rsidRDefault="008119EA" w:rsidP="008119EA">
            <w:pPr>
              <w:jc w:val="both"/>
              <w:rPr>
                <w:sz w:val="20"/>
              </w:rPr>
            </w:pPr>
            <w:r w:rsidRPr="008119EA">
              <w:rPr>
                <w:sz w:val="20"/>
              </w:rPr>
              <w:t>Иные межбюджетные трансферты</w:t>
            </w:r>
          </w:p>
        </w:tc>
        <w:tc>
          <w:tcPr>
            <w:tcW w:w="425" w:type="dxa"/>
            <w:shd w:val="clear" w:color="auto" w:fill="auto"/>
            <w:vAlign w:val="center"/>
            <w:hideMark/>
          </w:tcPr>
          <w:p w:rsidR="008119EA" w:rsidRPr="008119EA" w:rsidRDefault="008119EA" w:rsidP="008119EA">
            <w:pPr>
              <w:jc w:val="center"/>
              <w:rPr>
                <w:sz w:val="20"/>
              </w:rPr>
            </w:pPr>
            <w:r w:rsidRPr="008119EA">
              <w:rPr>
                <w:sz w:val="20"/>
              </w:rPr>
              <w:t>14</w:t>
            </w:r>
          </w:p>
        </w:tc>
        <w:tc>
          <w:tcPr>
            <w:tcW w:w="425" w:type="dxa"/>
            <w:shd w:val="clear" w:color="auto" w:fill="auto"/>
            <w:vAlign w:val="center"/>
            <w:hideMark/>
          </w:tcPr>
          <w:p w:rsidR="008119EA" w:rsidRPr="008119EA" w:rsidRDefault="008119EA" w:rsidP="008119EA">
            <w:pPr>
              <w:jc w:val="center"/>
              <w:rPr>
                <w:sz w:val="20"/>
              </w:rPr>
            </w:pPr>
            <w:r w:rsidRPr="008119EA">
              <w:rPr>
                <w:sz w:val="20"/>
              </w:rPr>
              <w:t>03</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69 0 01 04100</w:t>
            </w:r>
          </w:p>
        </w:tc>
        <w:tc>
          <w:tcPr>
            <w:tcW w:w="567" w:type="dxa"/>
            <w:shd w:val="clear" w:color="auto" w:fill="auto"/>
            <w:vAlign w:val="center"/>
            <w:hideMark/>
          </w:tcPr>
          <w:p w:rsidR="008119EA" w:rsidRPr="008119EA" w:rsidRDefault="008119EA" w:rsidP="008119EA">
            <w:pPr>
              <w:jc w:val="center"/>
              <w:rPr>
                <w:sz w:val="20"/>
              </w:rPr>
            </w:pPr>
            <w:r w:rsidRPr="008119EA">
              <w:rPr>
                <w:sz w:val="20"/>
              </w:rPr>
              <w:t>540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134 773,5</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147 509,6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154 034,1</w:t>
            </w:r>
          </w:p>
        </w:tc>
      </w:tr>
      <w:tr w:rsidR="008119EA" w:rsidRPr="008119EA" w:rsidTr="00F5313D">
        <w:trPr>
          <w:trHeight w:val="255"/>
        </w:trPr>
        <w:tc>
          <w:tcPr>
            <w:tcW w:w="3545" w:type="dxa"/>
            <w:shd w:val="clear" w:color="auto" w:fill="auto"/>
            <w:noWrap/>
            <w:vAlign w:val="center"/>
            <w:hideMark/>
          </w:tcPr>
          <w:p w:rsidR="008119EA" w:rsidRPr="008119EA" w:rsidRDefault="008119EA" w:rsidP="008119EA">
            <w:pPr>
              <w:jc w:val="both"/>
              <w:rPr>
                <w:b/>
                <w:bCs/>
                <w:sz w:val="20"/>
              </w:rPr>
            </w:pPr>
            <w:r w:rsidRPr="008119EA">
              <w:rPr>
                <w:b/>
                <w:bCs/>
                <w:sz w:val="20"/>
              </w:rPr>
              <w:t xml:space="preserve">Всего </w:t>
            </w:r>
          </w:p>
        </w:tc>
        <w:tc>
          <w:tcPr>
            <w:tcW w:w="425" w:type="dxa"/>
            <w:shd w:val="clear" w:color="auto" w:fill="auto"/>
            <w:noWrap/>
            <w:vAlign w:val="center"/>
            <w:hideMark/>
          </w:tcPr>
          <w:p w:rsidR="008119EA" w:rsidRPr="008119EA" w:rsidRDefault="008119EA" w:rsidP="008119EA">
            <w:pPr>
              <w:jc w:val="center"/>
              <w:rPr>
                <w:b/>
                <w:bCs/>
                <w:sz w:val="20"/>
              </w:rPr>
            </w:pPr>
            <w:r w:rsidRPr="008119EA">
              <w:rPr>
                <w:b/>
                <w:bCs/>
                <w:sz w:val="20"/>
              </w:rPr>
              <w:t> </w:t>
            </w:r>
          </w:p>
        </w:tc>
        <w:tc>
          <w:tcPr>
            <w:tcW w:w="425" w:type="dxa"/>
            <w:shd w:val="clear" w:color="auto" w:fill="auto"/>
            <w:noWrap/>
            <w:vAlign w:val="center"/>
            <w:hideMark/>
          </w:tcPr>
          <w:p w:rsidR="008119EA" w:rsidRPr="008119EA" w:rsidRDefault="008119EA" w:rsidP="008119EA">
            <w:pPr>
              <w:jc w:val="center"/>
              <w:rPr>
                <w:b/>
                <w:bCs/>
                <w:sz w:val="20"/>
              </w:rPr>
            </w:pPr>
            <w:r w:rsidRPr="008119EA">
              <w:rPr>
                <w:b/>
                <w:bCs/>
                <w:sz w:val="20"/>
              </w:rPr>
              <w:t> </w:t>
            </w:r>
          </w:p>
        </w:tc>
        <w:tc>
          <w:tcPr>
            <w:tcW w:w="1418" w:type="dxa"/>
            <w:shd w:val="clear" w:color="auto" w:fill="auto"/>
            <w:noWrap/>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noWrap/>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1 211 750,5</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685 569,5</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711 546,9</w:t>
            </w:r>
          </w:p>
        </w:tc>
      </w:tr>
    </w:tbl>
    <w:p w:rsidR="004A66C7" w:rsidRPr="00DC5BF1" w:rsidRDefault="004A66C7" w:rsidP="004A66C7">
      <w:pPr>
        <w:tabs>
          <w:tab w:val="left" w:pos="3960"/>
        </w:tabs>
        <w:jc w:val="center"/>
        <w:rPr>
          <w:b/>
          <w:highlight w:val="yellow"/>
        </w:rPr>
      </w:pPr>
    </w:p>
    <w:p w:rsidR="0054776B" w:rsidRPr="00DC5BF1" w:rsidRDefault="0054776B" w:rsidP="008E4D9C">
      <w:pPr>
        <w:tabs>
          <w:tab w:val="left" w:pos="3960"/>
        </w:tabs>
        <w:rPr>
          <w:b/>
          <w:highlight w:val="yellow"/>
        </w:rPr>
      </w:pPr>
      <w:r w:rsidRPr="00DC5BF1">
        <w:rPr>
          <w:b/>
          <w:highlight w:val="yellow"/>
        </w:rPr>
        <w:br w:type="page"/>
      </w:r>
    </w:p>
    <w:p w:rsidR="001F2075" w:rsidRPr="00DC5BF1" w:rsidRDefault="001F2075" w:rsidP="004A66C7">
      <w:pPr>
        <w:tabs>
          <w:tab w:val="left" w:pos="3960"/>
        </w:tabs>
        <w:jc w:val="center"/>
        <w:rPr>
          <w:b/>
          <w:highlight w:val="yellow"/>
        </w:rPr>
      </w:pPr>
    </w:p>
    <w:p w:rsidR="004A66C7" w:rsidRPr="00DC5BF1" w:rsidRDefault="004A66C7" w:rsidP="004A66C7">
      <w:pPr>
        <w:tabs>
          <w:tab w:val="left" w:pos="3960"/>
        </w:tabs>
        <w:jc w:val="center"/>
        <w:rPr>
          <w:b/>
          <w:highlight w:val="yellow"/>
        </w:rPr>
      </w:pPr>
    </w:p>
    <w:p w:rsidR="004A66C7" w:rsidRPr="00DC5BF1" w:rsidRDefault="004A66C7" w:rsidP="004A66C7">
      <w:pPr>
        <w:tabs>
          <w:tab w:val="left" w:pos="3960"/>
        </w:tabs>
        <w:jc w:val="center"/>
        <w:rPr>
          <w:b/>
          <w:highlight w:val="yellow"/>
        </w:rPr>
      </w:pPr>
    </w:p>
    <w:tbl>
      <w:tblPr>
        <w:tblpPr w:leftFromText="180" w:rightFromText="180" w:vertAnchor="text" w:horzAnchor="margin" w:tblpXSpec="right" w:tblpY="-744"/>
        <w:tblW w:w="6237" w:type="dxa"/>
        <w:tblLook w:val="04A0" w:firstRow="1" w:lastRow="0" w:firstColumn="1" w:lastColumn="0" w:noHBand="0" w:noVBand="1"/>
      </w:tblPr>
      <w:tblGrid>
        <w:gridCol w:w="6237"/>
      </w:tblGrid>
      <w:tr w:rsidR="00173040" w:rsidRPr="008119EA" w:rsidTr="00F5313D">
        <w:trPr>
          <w:trHeight w:val="948"/>
        </w:trPr>
        <w:tc>
          <w:tcPr>
            <w:tcW w:w="6237" w:type="dxa"/>
          </w:tcPr>
          <w:p w:rsidR="00173040" w:rsidRPr="00F5313D" w:rsidRDefault="00173040" w:rsidP="00653B84">
            <w:pPr>
              <w:jc w:val="right"/>
              <w:rPr>
                <w:b/>
                <w:bCs/>
                <w:color w:val="000000"/>
                <w:sz w:val="22"/>
                <w:szCs w:val="22"/>
              </w:rPr>
            </w:pPr>
          </w:p>
          <w:p w:rsidR="00173040" w:rsidRPr="00F5313D" w:rsidRDefault="00173040" w:rsidP="00653B84">
            <w:pPr>
              <w:jc w:val="right"/>
              <w:rPr>
                <w:b/>
                <w:bCs/>
                <w:sz w:val="22"/>
                <w:szCs w:val="22"/>
              </w:rPr>
            </w:pPr>
            <w:r w:rsidRPr="00F5313D">
              <w:rPr>
                <w:b/>
                <w:bCs/>
                <w:color w:val="000000"/>
                <w:sz w:val="22"/>
                <w:szCs w:val="22"/>
              </w:rPr>
              <w:t>П</w:t>
            </w:r>
            <w:r w:rsidRPr="00F5313D">
              <w:rPr>
                <w:b/>
                <w:bCs/>
                <w:sz w:val="22"/>
                <w:szCs w:val="22"/>
              </w:rPr>
              <w:t xml:space="preserve">риложение </w:t>
            </w:r>
            <w:r w:rsidR="00337E49" w:rsidRPr="00F5313D">
              <w:rPr>
                <w:b/>
                <w:bCs/>
                <w:sz w:val="22"/>
                <w:szCs w:val="22"/>
              </w:rPr>
              <w:t>5</w:t>
            </w:r>
          </w:p>
          <w:p w:rsidR="00F5313D" w:rsidRPr="00A434C7" w:rsidRDefault="00F5313D" w:rsidP="00F5313D">
            <w:pPr>
              <w:tabs>
                <w:tab w:val="left" w:pos="6943"/>
              </w:tabs>
              <w:rPr>
                <w:bCs/>
                <w:sz w:val="22"/>
                <w:szCs w:val="22"/>
              </w:rPr>
            </w:pPr>
            <w:r w:rsidRPr="00A434C7">
              <w:rPr>
                <w:bCs/>
                <w:sz w:val="22"/>
                <w:szCs w:val="22"/>
              </w:rPr>
              <w:t xml:space="preserve">        </w:t>
            </w:r>
            <w:r w:rsidR="00A434C7">
              <w:rPr>
                <w:bCs/>
                <w:sz w:val="22"/>
                <w:szCs w:val="22"/>
              </w:rPr>
              <w:t xml:space="preserve">      </w:t>
            </w:r>
            <w:r w:rsidRPr="00A434C7">
              <w:rPr>
                <w:bCs/>
                <w:sz w:val="22"/>
                <w:szCs w:val="22"/>
              </w:rPr>
              <w:t xml:space="preserve"> </w:t>
            </w:r>
            <w:r w:rsidR="00173040" w:rsidRPr="00A434C7">
              <w:rPr>
                <w:bCs/>
                <w:sz w:val="22"/>
                <w:szCs w:val="22"/>
              </w:rPr>
              <w:t>к решению Энгельсского городского Совета депутатов</w:t>
            </w:r>
            <w:r w:rsidRPr="00A434C7">
              <w:rPr>
                <w:bCs/>
                <w:sz w:val="22"/>
                <w:szCs w:val="22"/>
              </w:rPr>
              <w:t xml:space="preserve"> </w:t>
            </w:r>
          </w:p>
          <w:p w:rsidR="00173040" w:rsidRPr="00F5313D" w:rsidRDefault="00F5313D" w:rsidP="00F5313D">
            <w:pPr>
              <w:tabs>
                <w:tab w:val="left" w:pos="6943"/>
              </w:tabs>
              <w:rPr>
                <w:b/>
                <w:sz w:val="22"/>
                <w:szCs w:val="22"/>
              </w:rPr>
            </w:pPr>
            <w:r>
              <w:rPr>
                <w:b/>
                <w:bCs/>
                <w:sz w:val="22"/>
                <w:szCs w:val="22"/>
              </w:rPr>
              <w:t xml:space="preserve">                                             </w:t>
            </w:r>
            <w:r w:rsidRPr="00F5313D">
              <w:rPr>
                <w:b/>
                <w:bCs/>
                <w:sz w:val="22"/>
                <w:szCs w:val="22"/>
              </w:rPr>
              <w:t xml:space="preserve"> </w:t>
            </w:r>
            <w:r>
              <w:rPr>
                <w:b/>
                <w:bCs/>
                <w:sz w:val="22"/>
                <w:szCs w:val="22"/>
              </w:rPr>
              <w:t xml:space="preserve">     </w:t>
            </w:r>
            <w:r w:rsidRPr="00F5313D">
              <w:rPr>
                <w:b/>
                <w:bCs/>
                <w:sz w:val="22"/>
                <w:szCs w:val="22"/>
              </w:rPr>
              <w:t xml:space="preserve">от </w:t>
            </w:r>
            <w:r>
              <w:rPr>
                <w:b/>
                <w:bCs/>
                <w:sz w:val="22"/>
                <w:szCs w:val="22"/>
              </w:rPr>
              <w:t xml:space="preserve">18 апреля </w:t>
            </w:r>
            <w:r w:rsidRPr="00F5313D">
              <w:rPr>
                <w:b/>
                <w:bCs/>
                <w:sz w:val="22"/>
                <w:szCs w:val="22"/>
              </w:rPr>
              <w:t xml:space="preserve">2018 года № </w:t>
            </w:r>
            <w:r>
              <w:rPr>
                <w:b/>
                <w:bCs/>
                <w:sz w:val="22"/>
                <w:szCs w:val="22"/>
              </w:rPr>
              <w:t>514</w:t>
            </w:r>
            <w:r w:rsidRPr="00F5313D">
              <w:rPr>
                <w:b/>
                <w:bCs/>
                <w:sz w:val="22"/>
                <w:szCs w:val="22"/>
              </w:rPr>
              <w:t>/01</w:t>
            </w:r>
            <w:r>
              <w:rPr>
                <w:b/>
                <w:bCs/>
                <w:sz w:val="22"/>
                <w:szCs w:val="22"/>
              </w:rPr>
              <w:t xml:space="preserve">                                                                                                    </w:t>
            </w:r>
          </w:p>
        </w:tc>
      </w:tr>
      <w:tr w:rsidR="00173040" w:rsidRPr="008119EA" w:rsidTr="00F5313D">
        <w:trPr>
          <w:trHeight w:val="948"/>
        </w:trPr>
        <w:tc>
          <w:tcPr>
            <w:tcW w:w="6237" w:type="dxa"/>
          </w:tcPr>
          <w:p w:rsidR="00173040" w:rsidRPr="00F5313D" w:rsidRDefault="00173040" w:rsidP="00653B84">
            <w:pPr>
              <w:jc w:val="right"/>
              <w:rPr>
                <w:b/>
                <w:bCs/>
                <w:sz w:val="22"/>
                <w:szCs w:val="22"/>
              </w:rPr>
            </w:pPr>
            <w:r w:rsidRPr="00F5313D">
              <w:rPr>
                <w:b/>
                <w:bCs/>
                <w:sz w:val="22"/>
                <w:szCs w:val="22"/>
              </w:rPr>
              <w:t>Приложение 7</w:t>
            </w:r>
          </w:p>
          <w:p w:rsidR="000A2894" w:rsidRPr="00A434C7" w:rsidRDefault="00F5313D" w:rsidP="00653B84">
            <w:pPr>
              <w:tabs>
                <w:tab w:val="left" w:pos="6943"/>
              </w:tabs>
              <w:jc w:val="right"/>
              <w:rPr>
                <w:bCs/>
                <w:sz w:val="22"/>
                <w:szCs w:val="22"/>
              </w:rPr>
            </w:pPr>
            <w:r w:rsidRPr="00A434C7">
              <w:rPr>
                <w:bCs/>
                <w:sz w:val="22"/>
                <w:szCs w:val="22"/>
              </w:rPr>
              <w:t xml:space="preserve">        </w:t>
            </w:r>
            <w:r w:rsidR="00173040" w:rsidRPr="00A434C7">
              <w:rPr>
                <w:bCs/>
                <w:sz w:val="22"/>
                <w:szCs w:val="22"/>
              </w:rPr>
              <w:t>к решению Энгельсского городского Совета депутатов</w:t>
            </w:r>
          </w:p>
          <w:p w:rsidR="00173040" w:rsidRPr="00F5313D" w:rsidRDefault="000A2894" w:rsidP="000A2894">
            <w:pPr>
              <w:tabs>
                <w:tab w:val="left" w:pos="6943"/>
              </w:tabs>
              <w:rPr>
                <w:b/>
                <w:sz w:val="22"/>
                <w:szCs w:val="22"/>
              </w:rPr>
            </w:pPr>
            <w:r>
              <w:rPr>
                <w:b/>
                <w:bCs/>
                <w:sz w:val="22"/>
                <w:szCs w:val="22"/>
              </w:rPr>
              <w:t xml:space="preserve">         </w:t>
            </w:r>
            <w:r w:rsidR="00173040" w:rsidRPr="00F5313D">
              <w:rPr>
                <w:b/>
                <w:bCs/>
                <w:sz w:val="22"/>
                <w:szCs w:val="22"/>
              </w:rPr>
              <w:t xml:space="preserve"> </w:t>
            </w:r>
            <w:r>
              <w:rPr>
                <w:b/>
                <w:bCs/>
                <w:sz w:val="22"/>
                <w:szCs w:val="22"/>
              </w:rPr>
              <w:t xml:space="preserve">                                       </w:t>
            </w:r>
            <w:r w:rsidR="00173040" w:rsidRPr="00F5313D">
              <w:rPr>
                <w:b/>
                <w:bCs/>
                <w:sz w:val="22"/>
                <w:szCs w:val="22"/>
              </w:rPr>
              <w:t>от 2</w:t>
            </w:r>
            <w:r w:rsidR="00704E11" w:rsidRPr="00F5313D">
              <w:rPr>
                <w:b/>
                <w:bCs/>
                <w:sz w:val="22"/>
                <w:szCs w:val="22"/>
              </w:rPr>
              <w:t>7</w:t>
            </w:r>
            <w:r w:rsidR="00173040" w:rsidRPr="00F5313D">
              <w:rPr>
                <w:b/>
                <w:bCs/>
                <w:sz w:val="22"/>
                <w:szCs w:val="22"/>
              </w:rPr>
              <w:t xml:space="preserve"> декабря 201</w:t>
            </w:r>
            <w:r w:rsidR="00704E11" w:rsidRPr="00F5313D">
              <w:rPr>
                <w:b/>
                <w:bCs/>
                <w:sz w:val="22"/>
                <w:szCs w:val="22"/>
              </w:rPr>
              <w:t>7</w:t>
            </w:r>
            <w:r w:rsidR="00173040" w:rsidRPr="00F5313D">
              <w:rPr>
                <w:b/>
                <w:bCs/>
                <w:sz w:val="22"/>
                <w:szCs w:val="22"/>
              </w:rPr>
              <w:t xml:space="preserve"> года № </w:t>
            </w:r>
            <w:r w:rsidR="00704E11" w:rsidRPr="00F5313D">
              <w:rPr>
                <w:b/>
                <w:bCs/>
                <w:sz w:val="22"/>
                <w:szCs w:val="22"/>
              </w:rPr>
              <w:t>488</w:t>
            </w:r>
            <w:r w:rsidR="00173040" w:rsidRPr="00F5313D">
              <w:rPr>
                <w:b/>
                <w:bCs/>
                <w:sz w:val="22"/>
                <w:szCs w:val="22"/>
              </w:rPr>
              <w:t>/01</w:t>
            </w:r>
          </w:p>
        </w:tc>
      </w:tr>
    </w:tbl>
    <w:p w:rsidR="004A66C7" w:rsidRPr="008119EA" w:rsidRDefault="004A66C7" w:rsidP="004A66C7">
      <w:pPr>
        <w:tabs>
          <w:tab w:val="left" w:pos="3960"/>
        </w:tabs>
        <w:jc w:val="center"/>
        <w:rPr>
          <w:b/>
        </w:rPr>
      </w:pPr>
    </w:p>
    <w:p w:rsidR="004A66C7" w:rsidRPr="008119EA" w:rsidRDefault="004A66C7" w:rsidP="004A66C7">
      <w:pPr>
        <w:tabs>
          <w:tab w:val="left" w:pos="3960"/>
        </w:tabs>
        <w:jc w:val="center"/>
        <w:rPr>
          <w:b/>
        </w:rPr>
      </w:pPr>
    </w:p>
    <w:p w:rsidR="004A66C7" w:rsidRPr="008119EA" w:rsidRDefault="004A66C7" w:rsidP="004A66C7">
      <w:pPr>
        <w:tabs>
          <w:tab w:val="left" w:pos="3960"/>
        </w:tabs>
        <w:jc w:val="center"/>
        <w:rPr>
          <w:b/>
        </w:rPr>
      </w:pPr>
    </w:p>
    <w:p w:rsidR="004A66C7" w:rsidRPr="008119EA" w:rsidRDefault="004A66C7" w:rsidP="004A66C7">
      <w:pPr>
        <w:tabs>
          <w:tab w:val="left" w:pos="3960"/>
        </w:tabs>
        <w:jc w:val="center"/>
        <w:rPr>
          <w:b/>
        </w:rPr>
      </w:pPr>
    </w:p>
    <w:p w:rsidR="004A66C7" w:rsidRPr="008119EA" w:rsidRDefault="004A66C7" w:rsidP="004A66C7">
      <w:pPr>
        <w:tabs>
          <w:tab w:val="left" w:pos="3960"/>
        </w:tabs>
        <w:rPr>
          <w:b/>
        </w:rPr>
      </w:pPr>
    </w:p>
    <w:p w:rsidR="004A66C7" w:rsidRPr="008119EA" w:rsidRDefault="004A66C7" w:rsidP="004A66C7">
      <w:pPr>
        <w:jc w:val="center"/>
        <w:rPr>
          <w:b/>
          <w:sz w:val="22"/>
          <w:szCs w:val="22"/>
        </w:rPr>
      </w:pPr>
      <w:r w:rsidRPr="008119EA">
        <w:rPr>
          <w:b/>
          <w:sz w:val="22"/>
          <w:szCs w:val="22"/>
        </w:rPr>
        <w:t>Распределение  бюджетных ассигнований на 201</w:t>
      </w:r>
      <w:r w:rsidR="00704E11" w:rsidRPr="008119EA">
        <w:rPr>
          <w:b/>
          <w:sz w:val="22"/>
          <w:szCs w:val="22"/>
        </w:rPr>
        <w:t>8</w:t>
      </w:r>
      <w:r w:rsidRPr="008119EA">
        <w:rPr>
          <w:b/>
          <w:sz w:val="22"/>
          <w:szCs w:val="22"/>
        </w:rPr>
        <w:t xml:space="preserve"> год</w:t>
      </w:r>
      <w:r w:rsidR="00704E11" w:rsidRPr="008119EA">
        <w:rPr>
          <w:b/>
          <w:sz w:val="22"/>
          <w:szCs w:val="22"/>
        </w:rPr>
        <w:t xml:space="preserve"> и на плановый период 2019 и 2020 годов</w:t>
      </w:r>
      <w:r w:rsidRPr="008119EA">
        <w:rPr>
          <w:b/>
          <w:sz w:val="22"/>
          <w:szCs w:val="22"/>
        </w:rPr>
        <w:t xml:space="preserve"> по целевым статьям (муниципальным программам и непрограммным направлениям деятельности), группам и подгруппам </w:t>
      </w:r>
      <w:proofErr w:type="gramStart"/>
      <w:r w:rsidRPr="008119EA">
        <w:rPr>
          <w:b/>
          <w:sz w:val="22"/>
          <w:szCs w:val="22"/>
        </w:rPr>
        <w:t>видов расходов  классификации расходов  бюджета муниципального образования</w:t>
      </w:r>
      <w:proofErr w:type="gramEnd"/>
      <w:r w:rsidRPr="008119EA">
        <w:rPr>
          <w:b/>
          <w:sz w:val="22"/>
          <w:szCs w:val="22"/>
        </w:rPr>
        <w:t xml:space="preserve"> город Энгельс Энгельсского муниципального района Саратовской области</w:t>
      </w:r>
    </w:p>
    <w:p w:rsidR="004A66C7" w:rsidRPr="008119EA" w:rsidRDefault="000F1280" w:rsidP="000F1280">
      <w:pPr>
        <w:tabs>
          <w:tab w:val="left" w:pos="3960"/>
        </w:tabs>
        <w:jc w:val="right"/>
        <w:rPr>
          <w:sz w:val="20"/>
        </w:rPr>
      </w:pPr>
      <w:r w:rsidRPr="008119EA">
        <w:rPr>
          <w:sz w:val="20"/>
        </w:rPr>
        <w:t>(тыс.</w:t>
      </w:r>
      <w:r w:rsidR="008E4D9C" w:rsidRPr="008119EA">
        <w:rPr>
          <w:sz w:val="20"/>
        </w:rPr>
        <w:t xml:space="preserve"> </w:t>
      </w:r>
      <w:r w:rsidRPr="008119EA">
        <w:rPr>
          <w:sz w:val="20"/>
        </w:rPr>
        <w:t>руб.)</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418"/>
        <w:gridCol w:w="567"/>
        <w:gridCol w:w="1275"/>
        <w:gridCol w:w="1134"/>
        <w:gridCol w:w="1134"/>
      </w:tblGrid>
      <w:tr w:rsidR="008119EA" w:rsidRPr="008119EA" w:rsidTr="000A2894">
        <w:trPr>
          <w:trHeight w:val="230"/>
          <w:tblHeader/>
        </w:trPr>
        <w:tc>
          <w:tcPr>
            <w:tcW w:w="4395" w:type="dxa"/>
            <w:vMerge w:val="restart"/>
            <w:shd w:val="clear" w:color="auto" w:fill="auto"/>
            <w:vAlign w:val="center"/>
            <w:hideMark/>
          </w:tcPr>
          <w:p w:rsidR="008119EA" w:rsidRPr="008119EA" w:rsidRDefault="008119EA" w:rsidP="008119EA">
            <w:pPr>
              <w:jc w:val="center"/>
              <w:rPr>
                <w:sz w:val="20"/>
              </w:rPr>
            </w:pPr>
            <w:r w:rsidRPr="008119EA">
              <w:rPr>
                <w:sz w:val="20"/>
              </w:rPr>
              <w:t>Наименование</w:t>
            </w:r>
          </w:p>
        </w:tc>
        <w:tc>
          <w:tcPr>
            <w:tcW w:w="1418" w:type="dxa"/>
            <w:vMerge w:val="restart"/>
            <w:shd w:val="clear" w:color="auto" w:fill="auto"/>
            <w:vAlign w:val="center"/>
            <w:hideMark/>
          </w:tcPr>
          <w:p w:rsidR="008119EA" w:rsidRPr="008119EA" w:rsidRDefault="008119EA" w:rsidP="008119EA">
            <w:pPr>
              <w:jc w:val="center"/>
              <w:rPr>
                <w:sz w:val="20"/>
              </w:rPr>
            </w:pPr>
            <w:r w:rsidRPr="008119EA">
              <w:rPr>
                <w:sz w:val="20"/>
              </w:rPr>
              <w:t>Целевая статья</w:t>
            </w:r>
          </w:p>
        </w:tc>
        <w:tc>
          <w:tcPr>
            <w:tcW w:w="567" w:type="dxa"/>
            <w:vMerge w:val="restart"/>
            <w:shd w:val="clear" w:color="auto" w:fill="auto"/>
            <w:vAlign w:val="center"/>
            <w:hideMark/>
          </w:tcPr>
          <w:p w:rsidR="008119EA" w:rsidRPr="008119EA" w:rsidRDefault="008119EA" w:rsidP="008119EA">
            <w:pPr>
              <w:jc w:val="center"/>
              <w:rPr>
                <w:sz w:val="20"/>
              </w:rPr>
            </w:pPr>
            <w:r w:rsidRPr="008119EA">
              <w:rPr>
                <w:sz w:val="20"/>
              </w:rPr>
              <w:t>Вид расхода</w:t>
            </w:r>
          </w:p>
        </w:tc>
        <w:tc>
          <w:tcPr>
            <w:tcW w:w="1275" w:type="dxa"/>
            <w:vMerge w:val="restart"/>
            <w:shd w:val="clear" w:color="auto" w:fill="auto"/>
            <w:vAlign w:val="center"/>
            <w:hideMark/>
          </w:tcPr>
          <w:p w:rsidR="008119EA" w:rsidRPr="008119EA" w:rsidRDefault="008119EA" w:rsidP="008119EA">
            <w:pPr>
              <w:jc w:val="center"/>
              <w:rPr>
                <w:sz w:val="20"/>
              </w:rPr>
            </w:pPr>
            <w:r w:rsidRPr="008119EA">
              <w:rPr>
                <w:sz w:val="20"/>
              </w:rPr>
              <w:t>2018 год</w:t>
            </w:r>
          </w:p>
        </w:tc>
        <w:tc>
          <w:tcPr>
            <w:tcW w:w="1134" w:type="dxa"/>
            <w:vMerge w:val="restart"/>
            <w:shd w:val="clear" w:color="auto" w:fill="auto"/>
            <w:vAlign w:val="center"/>
            <w:hideMark/>
          </w:tcPr>
          <w:p w:rsidR="008119EA" w:rsidRPr="008119EA" w:rsidRDefault="008119EA" w:rsidP="008119EA">
            <w:pPr>
              <w:jc w:val="center"/>
              <w:rPr>
                <w:sz w:val="20"/>
              </w:rPr>
            </w:pPr>
            <w:r w:rsidRPr="008119EA">
              <w:rPr>
                <w:sz w:val="20"/>
              </w:rPr>
              <w:t>2019 год</w:t>
            </w:r>
          </w:p>
        </w:tc>
        <w:tc>
          <w:tcPr>
            <w:tcW w:w="1134" w:type="dxa"/>
            <w:vMerge w:val="restart"/>
            <w:shd w:val="clear" w:color="auto" w:fill="auto"/>
            <w:vAlign w:val="center"/>
            <w:hideMark/>
          </w:tcPr>
          <w:p w:rsidR="008119EA" w:rsidRPr="008119EA" w:rsidRDefault="008119EA" w:rsidP="008119EA">
            <w:pPr>
              <w:jc w:val="center"/>
              <w:rPr>
                <w:sz w:val="20"/>
              </w:rPr>
            </w:pPr>
            <w:r w:rsidRPr="008119EA">
              <w:rPr>
                <w:sz w:val="20"/>
              </w:rPr>
              <w:t>2020 год</w:t>
            </w:r>
          </w:p>
        </w:tc>
      </w:tr>
      <w:tr w:rsidR="008119EA" w:rsidRPr="008119EA" w:rsidTr="000A2894">
        <w:trPr>
          <w:trHeight w:val="230"/>
          <w:tblHeader/>
        </w:trPr>
        <w:tc>
          <w:tcPr>
            <w:tcW w:w="4395" w:type="dxa"/>
            <w:vMerge/>
            <w:shd w:val="clear" w:color="auto" w:fill="auto"/>
            <w:vAlign w:val="center"/>
            <w:hideMark/>
          </w:tcPr>
          <w:p w:rsidR="008119EA" w:rsidRPr="008119EA" w:rsidRDefault="008119EA" w:rsidP="008119EA">
            <w:pPr>
              <w:rPr>
                <w:sz w:val="20"/>
              </w:rPr>
            </w:pPr>
          </w:p>
        </w:tc>
        <w:tc>
          <w:tcPr>
            <w:tcW w:w="1418" w:type="dxa"/>
            <w:vMerge/>
            <w:shd w:val="clear" w:color="auto" w:fill="auto"/>
            <w:vAlign w:val="center"/>
            <w:hideMark/>
          </w:tcPr>
          <w:p w:rsidR="008119EA" w:rsidRPr="008119EA" w:rsidRDefault="008119EA" w:rsidP="008119EA">
            <w:pPr>
              <w:rPr>
                <w:sz w:val="20"/>
              </w:rPr>
            </w:pPr>
          </w:p>
        </w:tc>
        <w:tc>
          <w:tcPr>
            <w:tcW w:w="567" w:type="dxa"/>
            <w:vMerge/>
            <w:shd w:val="clear" w:color="auto" w:fill="auto"/>
            <w:vAlign w:val="center"/>
            <w:hideMark/>
          </w:tcPr>
          <w:p w:rsidR="008119EA" w:rsidRPr="008119EA" w:rsidRDefault="008119EA" w:rsidP="008119EA">
            <w:pPr>
              <w:rPr>
                <w:sz w:val="20"/>
              </w:rPr>
            </w:pPr>
          </w:p>
        </w:tc>
        <w:tc>
          <w:tcPr>
            <w:tcW w:w="1275" w:type="dxa"/>
            <w:vMerge/>
            <w:shd w:val="clear" w:color="auto" w:fill="auto"/>
            <w:vAlign w:val="center"/>
            <w:hideMark/>
          </w:tcPr>
          <w:p w:rsidR="008119EA" w:rsidRPr="008119EA" w:rsidRDefault="008119EA" w:rsidP="008119EA">
            <w:pPr>
              <w:rPr>
                <w:sz w:val="20"/>
              </w:rPr>
            </w:pPr>
          </w:p>
        </w:tc>
        <w:tc>
          <w:tcPr>
            <w:tcW w:w="1134" w:type="dxa"/>
            <w:vMerge/>
            <w:shd w:val="clear" w:color="auto" w:fill="auto"/>
            <w:vAlign w:val="center"/>
            <w:hideMark/>
          </w:tcPr>
          <w:p w:rsidR="008119EA" w:rsidRPr="008119EA" w:rsidRDefault="008119EA" w:rsidP="008119EA">
            <w:pPr>
              <w:rPr>
                <w:sz w:val="20"/>
              </w:rPr>
            </w:pPr>
          </w:p>
        </w:tc>
        <w:tc>
          <w:tcPr>
            <w:tcW w:w="1134" w:type="dxa"/>
            <w:vMerge/>
            <w:shd w:val="clear" w:color="auto" w:fill="auto"/>
            <w:vAlign w:val="center"/>
            <w:hideMark/>
          </w:tcPr>
          <w:p w:rsidR="008119EA" w:rsidRPr="008119EA" w:rsidRDefault="008119EA" w:rsidP="008119EA">
            <w:pPr>
              <w:rPr>
                <w:sz w:val="20"/>
              </w:rPr>
            </w:pP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b/>
                <w:bCs/>
                <w:sz w:val="20"/>
              </w:rPr>
            </w:pPr>
            <w:r w:rsidRPr="008119EA">
              <w:rPr>
                <w:b/>
                <w:bCs/>
                <w:sz w:val="20"/>
              </w:rPr>
              <w:t>Непрограммные направления деятельности</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20 0 00 00000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41 319,8</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10 971,0</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11 386,8</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Выполнение функций муниципальными органами</w:t>
            </w:r>
          </w:p>
        </w:tc>
        <w:tc>
          <w:tcPr>
            <w:tcW w:w="1418" w:type="dxa"/>
            <w:shd w:val="clear" w:color="auto" w:fill="auto"/>
            <w:vAlign w:val="center"/>
            <w:hideMark/>
          </w:tcPr>
          <w:p w:rsidR="008119EA" w:rsidRPr="008119EA" w:rsidRDefault="008119EA" w:rsidP="008119EA">
            <w:pPr>
              <w:jc w:val="center"/>
              <w:rPr>
                <w:sz w:val="20"/>
              </w:rPr>
            </w:pPr>
            <w:r w:rsidRPr="008119EA">
              <w:rPr>
                <w:sz w:val="20"/>
              </w:rPr>
              <w:t>21 0 00 00000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10 545,4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10 688,8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11 093,8</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Обеспечение деятельности представительного органа власти</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10 545,4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10 688,8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11 093,8</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Глава муниципального образования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21 1 00 01100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1 747,4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1 769,4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1 836,4</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21 1 00 01100</w:t>
            </w:r>
          </w:p>
        </w:tc>
        <w:tc>
          <w:tcPr>
            <w:tcW w:w="567" w:type="dxa"/>
            <w:shd w:val="clear" w:color="auto" w:fill="auto"/>
            <w:vAlign w:val="center"/>
            <w:hideMark/>
          </w:tcPr>
          <w:p w:rsidR="008119EA" w:rsidRPr="008119EA" w:rsidRDefault="008119EA" w:rsidP="008119EA">
            <w:pPr>
              <w:jc w:val="center"/>
              <w:rPr>
                <w:sz w:val="20"/>
              </w:rPr>
            </w:pPr>
            <w:r w:rsidRPr="008119EA">
              <w:rPr>
                <w:sz w:val="20"/>
              </w:rPr>
              <w:t>100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1 747,4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1 769,4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1 836,4</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Расходы на выплаты персоналу государственных (муниципальных) органов</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21 1 00 01100</w:t>
            </w:r>
          </w:p>
        </w:tc>
        <w:tc>
          <w:tcPr>
            <w:tcW w:w="567" w:type="dxa"/>
            <w:shd w:val="clear" w:color="auto" w:fill="auto"/>
            <w:vAlign w:val="center"/>
            <w:hideMark/>
          </w:tcPr>
          <w:p w:rsidR="008119EA" w:rsidRPr="008119EA" w:rsidRDefault="008119EA" w:rsidP="008119EA">
            <w:pPr>
              <w:jc w:val="center"/>
              <w:rPr>
                <w:sz w:val="20"/>
              </w:rPr>
            </w:pPr>
            <w:r w:rsidRPr="008119EA">
              <w:rPr>
                <w:sz w:val="20"/>
              </w:rPr>
              <w:t>120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1 747,4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1769,4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1836,4</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Расходы на обеспечение функций центрального аппарата</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21 1 00 02200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8 748,0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8 868,8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9 204,9</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21 1 00 02200</w:t>
            </w:r>
          </w:p>
        </w:tc>
        <w:tc>
          <w:tcPr>
            <w:tcW w:w="567" w:type="dxa"/>
            <w:shd w:val="clear" w:color="auto" w:fill="auto"/>
            <w:vAlign w:val="center"/>
            <w:hideMark/>
          </w:tcPr>
          <w:p w:rsidR="008119EA" w:rsidRPr="008119EA" w:rsidRDefault="008119EA" w:rsidP="008119EA">
            <w:pPr>
              <w:jc w:val="center"/>
              <w:rPr>
                <w:sz w:val="20"/>
              </w:rPr>
            </w:pPr>
            <w:r w:rsidRPr="008119EA">
              <w:rPr>
                <w:sz w:val="20"/>
              </w:rPr>
              <w:t>100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7 999,2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8 100,1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8 407,0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Расходы на выплаты персоналу государственных (муниципальных) органов</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21 1 00 02200</w:t>
            </w:r>
          </w:p>
        </w:tc>
        <w:tc>
          <w:tcPr>
            <w:tcW w:w="567" w:type="dxa"/>
            <w:shd w:val="clear" w:color="auto" w:fill="auto"/>
            <w:vAlign w:val="center"/>
            <w:hideMark/>
          </w:tcPr>
          <w:p w:rsidR="008119EA" w:rsidRPr="008119EA" w:rsidRDefault="008119EA" w:rsidP="008119EA">
            <w:pPr>
              <w:jc w:val="center"/>
              <w:rPr>
                <w:sz w:val="20"/>
              </w:rPr>
            </w:pPr>
            <w:r w:rsidRPr="008119EA">
              <w:rPr>
                <w:sz w:val="20"/>
              </w:rPr>
              <w:t>120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7 999,2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8100,1</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8407</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21 1 00 02200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748,8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768,7</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797,9</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21 1 00 02200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748,8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768,7</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797,9</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Уплата налога на имущество организаций, транспортного налога  и иных платежей муниципальными органами</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21 1 00 03200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50,6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52,5</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бюджетные ассигнования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21 1 00 03200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50,6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52,5</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Уплата налогов, сборов и иных платежей</w:t>
            </w:r>
          </w:p>
        </w:tc>
        <w:tc>
          <w:tcPr>
            <w:tcW w:w="1418" w:type="dxa"/>
            <w:shd w:val="clear" w:color="auto" w:fill="auto"/>
            <w:vAlign w:val="center"/>
            <w:hideMark/>
          </w:tcPr>
          <w:p w:rsidR="008119EA" w:rsidRPr="008119EA" w:rsidRDefault="008119EA" w:rsidP="008119EA">
            <w:pPr>
              <w:jc w:val="center"/>
              <w:rPr>
                <w:sz w:val="20"/>
              </w:rPr>
            </w:pPr>
            <w:r w:rsidRPr="008119EA">
              <w:rPr>
                <w:sz w:val="20"/>
              </w:rPr>
              <w:t>21 1 00 03200</w:t>
            </w:r>
          </w:p>
        </w:tc>
        <w:tc>
          <w:tcPr>
            <w:tcW w:w="567" w:type="dxa"/>
            <w:shd w:val="clear" w:color="auto" w:fill="auto"/>
            <w:vAlign w:val="center"/>
            <w:hideMark/>
          </w:tcPr>
          <w:p w:rsidR="008119EA" w:rsidRPr="008119EA" w:rsidRDefault="008119EA" w:rsidP="008119EA">
            <w:pPr>
              <w:jc w:val="center"/>
              <w:rPr>
                <w:sz w:val="20"/>
              </w:rPr>
            </w:pPr>
            <w:r w:rsidRPr="008119EA">
              <w:rPr>
                <w:sz w:val="20"/>
              </w:rPr>
              <w:t>850</w:t>
            </w:r>
          </w:p>
        </w:tc>
        <w:tc>
          <w:tcPr>
            <w:tcW w:w="1275" w:type="dxa"/>
            <w:shd w:val="clear" w:color="auto" w:fill="auto"/>
            <w:noWrap/>
            <w:vAlign w:val="center"/>
            <w:hideMark/>
          </w:tcPr>
          <w:p w:rsidR="008119EA" w:rsidRPr="008119EA" w:rsidRDefault="008119EA" w:rsidP="008119EA">
            <w:pPr>
              <w:jc w:val="right"/>
              <w:rPr>
                <w:sz w:val="20"/>
              </w:rPr>
            </w:pPr>
            <w:r w:rsidRPr="008119EA">
              <w:rPr>
                <w:sz w:val="20"/>
              </w:rPr>
              <w:t>50,0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50,6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52,5</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Расходы по исполнению отдельных обязательств</w:t>
            </w:r>
          </w:p>
        </w:tc>
        <w:tc>
          <w:tcPr>
            <w:tcW w:w="1418" w:type="dxa"/>
            <w:shd w:val="clear" w:color="auto" w:fill="auto"/>
            <w:vAlign w:val="center"/>
            <w:hideMark/>
          </w:tcPr>
          <w:p w:rsidR="008119EA" w:rsidRPr="008119EA" w:rsidRDefault="008119EA" w:rsidP="008119EA">
            <w:pPr>
              <w:jc w:val="center"/>
              <w:rPr>
                <w:sz w:val="20"/>
              </w:rPr>
            </w:pPr>
            <w:r w:rsidRPr="008119EA">
              <w:rPr>
                <w:sz w:val="20"/>
              </w:rPr>
              <w:t>26 0 00 00000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30 774,4</w:t>
            </w:r>
          </w:p>
        </w:tc>
        <w:tc>
          <w:tcPr>
            <w:tcW w:w="1134" w:type="dxa"/>
            <w:shd w:val="clear" w:color="auto" w:fill="auto"/>
            <w:vAlign w:val="center"/>
            <w:hideMark/>
          </w:tcPr>
          <w:p w:rsidR="008119EA" w:rsidRPr="008119EA" w:rsidRDefault="008119EA" w:rsidP="008119EA">
            <w:pPr>
              <w:jc w:val="right"/>
              <w:rPr>
                <w:sz w:val="20"/>
              </w:rPr>
            </w:pPr>
            <w:r w:rsidRPr="008119EA">
              <w:rPr>
                <w:sz w:val="20"/>
              </w:rPr>
              <w:t>282,2</w:t>
            </w:r>
          </w:p>
        </w:tc>
        <w:tc>
          <w:tcPr>
            <w:tcW w:w="1134" w:type="dxa"/>
            <w:shd w:val="clear" w:color="auto" w:fill="auto"/>
            <w:vAlign w:val="center"/>
            <w:hideMark/>
          </w:tcPr>
          <w:p w:rsidR="008119EA" w:rsidRPr="008119EA" w:rsidRDefault="008119EA" w:rsidP="008119EA">
            <w:pPr>
              <w:jc w:val="right"/>
              <w:rPr>
                <w:sz w:val="20"/>
              </w:rPr>
            </w:pPr>
            <w:r w:rsidRPr="008119EA">
              <w:rPr>
                <w:sz w:val="20"/>
              </w:rPr>
              <w:t>293,0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в том числе по судебным решениям, судебные решения по прочим расходам</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25 586,4</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25 586,4</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5 326,6</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lastRenderedPageBreak/>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5 326,6</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16 408,5</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16 408,5</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Иные бюджетные ассигнования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3 851,3</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vAlign w:val="center"/>
            <w:hideMark/>
          </w:tcPr>
          <w:p w:rsidR="008119EA" w:rsidRPr="008119EA" w:rsidRDefault="008119EA" w:rsidP="008119EA">
            <w:pPr>
              <w:jc w:val="right"/>
              <w:rPr>
                <w:sz w:val="20"/>
              </w:rPr>
            </w:pPr>
            <w:r w:rsidRPr="008119EA">
              <w:rPr>
                <w:sz w:val="20"/>
              </w:rPr>
              <w:t>3 518,2</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Исполнение судебных актов</w:t>
            </w:r>
          </w:p>
        </w:tc>
        <w:tc>
          <w:tcPr>
            <w:tcW w:w="1418" w:type="dxa"/>
            <w:shd w:val="clear" w:color="auto" w:fill="auto"/>
            <w:vAlign w:val="center"/>
            <w:hideMark/>
          </w:tcPr>
          <w:p w:rsidR="008119EA" w:rsidRPr="008119EA" w:rsidRDefault="008119EA" w:rsidP="008119EA">
            <w:pPr>
              <w:jc w:val="center"/>
              <w:rPr>
                <w:sz w:val="20"/>
              </w:rPr>
            </w:pPr>
            <w:r w:rsidRPr="008119EA">
              <w:rPr>
                <w:sz w:val="20"/>
              </w:rPr>
              <w:t>26 1 00 01500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830</w:t>
            </w:r>
          </w:p>
        </w:tc>
        <w:tc>
          <w:tcPr>
            <w:tcW w:w="1275" w:type="dxa"/>
            <w:shd w:val="clear" w:color="auto" w:fill="auto"/>
            <w:vAlign w:val="center"/>
            <w:hideMark/>
          </w:tcPr>
          <w:p w:rsidR="008119EA" w:rsidRPr="008119EA" w:rsidRDefault="008119EA" w:rsidP="008119EA">
            <w:pPr>
              <w:jc w:val="right"/>
              <w:rPr>
                <w:sz w:val="20"/>
              </w:rPr>
            </w:pPr>
            <w:r w:rsidRPr="008119EA">
              <w:rPr>
                <w:sz w:val="20"/>
              </w:rPr>
              <w:t>333,1</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Выполнение прочих обязательств государства</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5 188,0</w:t>
            </w:r>
          </w:p>
        </w:tc>
        <w:tc>
          <w:tcPr>
            <w:tcW w:w="1134" w:type="dxa"/>
            <w:shd w:val="clear" w:color="auto" w:fill="auto"/>
            <w:vAlign w:val="center"/>
            <w:hideMark/>
          </w:tcPr>
          <w:p w:rsidR="008119EA" w:rsidRPr="008119EA" w:rsidRDefault="008119EA" w:rsidP="008119EA">
            <w:pPr>
              <w:jc w:val="right"/>
              <w:rPr>
                <w:sz w:val="20"/>
              </w:rPr>
            </w:pPr>
            <w:r w:rsidRPr="008119EA">
              <w:rPr>
                <w:sz w:val="20"/>
              </w:rPr>
              <w:t>282,2</w:t>
            </w:r>
          </w:p>
        </w:tc>
        <w:tc>
          <w:tcPr>
            <w:tcW w:w="1134" w:type="dxa"/>
            <w:shd w:val="clear" w:color="auto" w:fill="auto"/>
            <w:vAlign w:val="center"/>
            <w:hideMark/>
          </w:tcPr>
          <w:p w:rsidR="008119EA" w:rsidRPr="008119EA" w:rsidRDefault="008119EA" w:rsidP="008119EA">
            <w:pPr>
              <w:jc w:val="right"/>
              <w:rPr>
                <w:sz w:val="20"/>
              </w:rPr>
            </w:pPr>
            <w:r w:rsidRPr="008119EA">
              <w:rPr>
                <w:sz w:val="20"/>
              </w:rPr>
              <w:t>293,0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Взносы в ассоциацию муниципальных образований Саратовской области</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26 3 00 01600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271,8</w:t>
            </w:r>
          </w:p>
        </w:tc>
        <w:tc>
          <w:tcPr>
            <w:tcW w:w="1134" w:type="dxa"/>
            <w:shd w:val="clear" w:color="auto" w:fill="auto"/>
            <w:vAlign w:val="center"/>
            <w:hideMark/>
          </w:tcPr>
          <w:p w:rsidR="008119EA" w:rsidRPr="008119EA" w:rsidRDefault="008119EA" w:rsidP="008119EA">
            <w:pPr>
              <w:jc w:val="right"/>
              <w:rPr>
                <w:sz w:val="20"/>
              </w:rPr>
            </w:pPr>
            <w:r w:rsidRPr="008119EA">
              <w:rPr>
                <w:sz w:val="20"/>
              </w:rPr>
              <w:t>282,2</w:t>
            </w:r>
          </w:p>
        </w:tc>
        <w:tc>
          <w:tcPr>
            <w:tcW w:w="1134" w:type="dxa"/>
            <w:shd w:val="clear" w:color="auto" w:fill="auto"/>
            <w:vAlign w:val="center"/>
            <w:hideMark/>
          </w:tcPr>
          <w:p w:rsidR="008119EA" w:rsidRPr="008119EA" w:rsidRDefault="008119EA" w:rsidP="008119EA">
            <w:pPr>
              <w:jc w:val="right"/>
              <w:rPr>
                <w:sz w:val="20"/>
              </w:rPr>
            </w:pPr>
            <w:r w:rsidRPr="008119EA">
              <w:rPr>
                <w:sz w:val="20"/>
              </w:rPr>
              <w:t>293,0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Иные бюджетные ассигнования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26 3 00 01600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271,8</w:t>
            </w:r>
          </w:p>
        </w:tc>
        <w:tc>
          <w:tcPr>
            <w:tcW w:w="1134" w:type="dxa"/>
            <w:shd w:val="clear" w:color="auto" w:fill="auto"/>
            <w:vAlign w:val="center"/>
            <w:hideMark/>
          </w:tcPr>
          <w:p w:rsidR="008119EA" w:rsidRPr="008119EA" w:rsidRDefault="008119EA" w:rsidP="008119EA">
            <w:pPr>
              <w:jc w:val="right"/>
              <w:rPr>
                <w:sz w:val="20"/>
              </w:rPr>
            </w:pPr>
            <w:r w:rsidRPr="008119EA">
              <w:rPr>
                <w:sz w:val="20"/>
              </w:rPr>
              <w:t>282,2</w:t>
            </w:r>
          </w:p>
        </w:tc>
        <w:tc>
          <w:tcPr>
            <w:tcW w:w="1134" w:type="dxa"/>
            <w:shd w:val="clear" w:color="auto" w:fill="auto"/>
            <w:vAlign w:val="center"/>
            <w:hideMark/>
          </w:tcPr>
          <w:p w:rsidR="008119EA" w:rsidRPr="008119EA" w:rsidRDefault="008119EA" w:rsidP="008119EA">
            <w:pPr>
              <w:jc w:val="right"/>
              <w:rPr>
                <w:sz w:val="20"/>
              </w:rPr>
            </w:pPr>
            <w:r w:rsidRPr="008119EA">
              <w:rPr>
                <w:sz w:val="20"/>
              </w:rPr>
              <w:t>293,0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Уплата налогов, сборов и иных платежей</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26 3 00 01600</w:t>
            </w:r>
          </w:p>
        </w:tc>
        <w:tc>
          <w:tcPr>
            <w:tcW w:w="567" w:type="dxa"/>
            <w:shd w:val="clear" w:color="auto" w:fill="auto"/>
            <w:vAlign w:val="center"/>
            <w:hideMark/>
          </w:tcPr>
          <w:p w:rsidR="008119EA" w:rsidRPr="008119EA" w:rsidRDefault="008119EA" w:rsidP="008119EA">
            <w:pPr>
              <w:jc w:val="center"/>
              <w:rPr>
                <w:sz w:val="20"/>
              </w:rPr>
            </w:pPr>
            <w:r w:rsidRPr="008119EA">
              <w:rPr>
                <w:sz w:val="20"/>
              </w:rPr>
              <w:t>850</w:t>
            </w:r>
          </w:p>
        </w:tc>
        <w:tc>
          <w:tcPr>
            <w:tcW w:w="1275" w:type="dxa"/>
            <w:shd w:val="clear" w:color="auto" w:fill="auto"/>
            <w:vAlign w:val="center"/>
            <w:hideMark/>
          </w:tcPr>
          <w:p w:rsidR="008119EA" w:rsidRPr="008119EA" w:rsidRDefault="008119EA" w:rsidP="008119EA">
            <w:pPr>
              <w:jc w:val="right"/>
              <w:rPr>
                <w:sz w:val="20"/>
              </w:rPr>
            </w:pPr>
            <w:r w:rsidRPr="008119EA">
              <w:rPr>
                <w:sz w:val="20"/>
              </w:rPr>
              <w:t>271,8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282,2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293,0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Расходы по организации и проведению голосования по отбору общественных территорий муниципального образования город Энгельс Энгельсского муниципального района Саратовской области, подлежащих благоустройству</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26 3 00 02800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227,0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26 3 00 02800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227,0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26 3 00 02800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227,0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Расходы на разработку программ комплексного развития социальной инфраструктуры поселений</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26 3 00 03100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70,0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26 3 00 03100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70,0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26 3 00 03100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70,0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 xml:space="preserve">Расходы на выплату возмещения (выкуп) за изымаемые у собственников помещения в многоквартирных домах, признанных аварийными и подлежащими сносу, в том числе оплата по судам </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26 3 00 06900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4 619,2</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Капитальные вложения в объекты государственной (муниципальной) собственности</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26 3 00 06900</w:t>
            </w:r>
          </w:p>
        </w:tc>
        <w:tc>
          <w:tcPr>
            <w:tcW w:w="567" w:type="dxa"/>
            <w:shd w:val="clear" w:color="auto" w:fill="auto"/>
            <w:vAlign w:val="center"/>
            <w:hideMark/>
          </w:tcPr>
          <w:p w:rsidR="008119EA" w:rsidRPr="008119EA" w:rsidRDefault="008119EA" w:rsidP="008119EA">
            <w:pPr>
              <w:jc w:val="center"/>
              <w:rPr>
                <w:sz w:val="20"/>
              </w:rPr>
            </w:pPr>
            <w:r w:rsidRPr="008119EA">
              <w:rPr>
                <w:sz w:val="20"/>
              </w:rPr>
              <w:t>400</w:t>
            </w:r>
          </w:p>
        </w:tc>
        <w:tc>
          <w:tcPr>
            <w:tcW w:w="1275" w:type="dxa"/>
            <w:shd w:val="clear" w:color="auto" w:fill="auto"/>
            <w:vAlign w:val="center"/>
            <w:hideMark/>
          </w:tcPr>
          <w:p w:rsidR="008119EA" w:rsidRPr="008119EA" w:rsidRDefault="008119EA" w:rsidP="008119EA">
            <w:pPr>
              <w:jc w:val="right"/>
              <w:rPr>
                <w:sz w:val="20"/>
              </w:rPr>
            </w:pPr>
            <w:r w:rsidRPr="008119EA">
              <w:rPr>
                <w:sz w:val="20"/>
              </w:rPr>
              <w:t>4 619,2</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Бюджетные инвестиции</w:t>
            </w:r>
          </w:p>
        </w:tc>
        <w:tc>
          <w:tcPr>
            <w:tcW w:w="1418" w:type="dxa"/>
            <w:shd w:val="clear" w:color="auto" w:fill="auto"/>
            <w:vAlign w:val="center"/>
            <w:hideMark/>
          </w:tcPr>
          <w:p w:rsidR="008119EA" w:rsidRPr="008119EA" w:rsidRDefault="008119EA" w:rsidP="008119EA">
            <w:pPr>
              <w:jc w:val="center"/>
              <w:rPr>
                <w:sz w:val="20"/>
              </w:rPr>
            </w:pPr>
            <w:r w:rsidRPr="008119EA">
              <w:rPr>
                <w:sz w:val="20"/>
              </w:rPr>
              <w:t>26 3 00 06900</w:t>
            </w:r>
          </w:p>
        </w:tc>
        <w:tc>
          <w:tcPr>
            <w:tcW w:w="567" w:type="dxa"/>
            <w:shd w:val="clear" w:color="auto" w:fill="auto"/>
            <w:vAlign w:val="center"/>
            <w:hideMark/>
          </w:tcPr>
          <w:p w:rsidR="008119EA" w:rsidRPr="008119EA" w:rsidRDefault="008119EA" w:rsidP="008119EA">
            <w:pPr>
              <w:jc w:val="center"/>
              <w:rPr>
                <w:sz w:val="20"/>
              </w:rPr>
            </w:pPr>
            <w:r w:rsidRPr="008119EA">
              <w:rPr>
                <w:sz w:val="20"/>
              </w:rPr>
              <w:t>410</w:t>
            </w:r>
          </w:p>
        </w:tc>
        <w:tc>
          <w:tcPr>
            <w:tcW w:w="1275" w:type="dxa"/>
            <w:shd w:val="clear" w:color="auto" w:fill="auto"/>
            <w:vAlign w:val="center"/>
            <w:hideMark/>
          </w:tcPr>
          <w:p w:rsidR="008119EA" w:rsidRPr="008119EA" w:rsidRDefault="008119EA" w:rsidP="008119EA">
            <w:pPr>
              <w:jc w:val="right"/>
              <w:rPr>
                <w:sz w:val="20"/>
              </w:rPr>
            </w:pPr>
            <w:r w:rsidRPr="008119EA">
              <w:rPr>
                <w:sz w:val="20"/>
              </w:rPr>
              <w:t>4 619,2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 xml:space="preserve">0,0 </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b/>
                <w:bCs/>
                <w:sz w:val="20"/>
              </w:rPr>
            </w:pPr>
            <w:r w:rsidRPr="008119EA">
              <w:rPr>
                <w:b/>
                <w:bCs/>
                <w:sz w:val="20"/>
              </w:rPr>
              <w:t>Ведомственная целевая программа "Развитие физической культуры и спорта на территории муниципального образования город Энгельс Энгельсского муниципального района Саратовской области" на 2017 - 2020 годы</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35 0 00 00000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13 858,3</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12 856,0</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13 352,7</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"Оказание муниципальных услуг населению учреждениями спортивной направленности"</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11 758,3</w:t>
            </w:r>
          </w:p>
        </w:tc>
        <w:tc>
          <w:tcPr>
            <w:tcW w:w="1134" w:type="dxa"/>
            <w:shd w:val="clear" w:color="auto" w:fill="auto"/>
            <w:vAlign w:val="center"/>
            <w:hideMark/>
          </w:tcPr>
          <w:p w:rsidR="008119EA" w:rsidRPr="008119EA" w:rsidRDefault="008119EA" w:rsidP="008119EA">
            <w:pPr>
              <w:jc w:val="right"/>
              <w:rPr>
                <w:sz w:val="20"/>
              </w:rPr>
            </w:pPr>
            <w:r w:rsidRPr="008119EA">
              <w:rPr>
                <w:sz w:val="20"/>
              </w:rPr>
              <w:t>10 702,1</w:t>
            </w:r>
          </w:p>
        </w:tc>
        <w:tc>
          <w:tcPr>
            <w:tcW w:w="1134" w:type="dxa"/>
            <w:shd w:val="clear" w:color="auto" w:fill="auto"/>
            <w:vAlign w:val="center"/>
            <w:hideMark/>
          </w:tcPr>
          <w:p w:rsidR="008119EA" w:rsidRPr="008119EA" w:rsidRDefault="008119EA" w:rsidP="008119EA">
            <w:pPr>
              <w:jc w:val="right"/>
              <w:rPr>
                <w:sz w:val="20"/>
              </w:rPr>
            </w:pPr>
            <w:r w:rsidRPr="008119EA">
              <w:rPr>
                <w:sz w:val="20"/>
              </w:rPr>
              <w:t>11 118,1</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Расходы на обеспечение деятельности муниципальных бюджетных и автономных учреждений</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11 758,3</w:t>
            </w:r>
          </w:p>
        </w:tc>
        <w:tc>
          <w:tcPr>
            <w:tcW w:w="1134" w:type="dxa"/>
            <w:shd w:val="clear" w:color="auto" w:fill="auto"/>
            <w:vAlign w:val="center"/>
            <w:hideMark/>
          </w:tcPr>
          <w:p w:rsidR="008119EA" w:rsidRPr="008119EA" w:rsidRDefault="008119EA" w:rsidP="008119EA">
            <w:pPr>
              <w:jc w:val="right"/>
              <w:rPr>
                <w:sz w:val="20"/>
              </w:rPr>
            </w:pPr>
            <w:r w:rsidRPr="008119EA">
              <w:rPr>
                <w:sz w:val="20"/>
              </w:rPr>
              <w:t>10 702,1</w:t>
            </w:r>
          </w:p>
        </w:tc>
        <w:tc>
          <w:tcPr>
            <w:tcW w:w="1134" w:type="dxa"/>
            <w:shd w:val="clear" w:color="auto" w:fill="auto"/>
            <w:vAlign w:val="center"/>
            <w:hideMark/>
          </w:tcPr>
          <w:p w:rsidR="008119EA" w:rsidRPr="008119EA" w:rsidRDefault="008119EA" w:rsidP="008119EA">
            <w:pPr>
              <w:jc w:val="right"/>
              <w:rPr>
                <w:sz w:val="20"/>
              </w:rPr>
            </w:pPr>
            <w:r w:rsidRPr="008119EA">
              <w:rPr>
                <w:sz w:val="20"/>
              </w:rPr>
              <w:t>11 118,1</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11 758,3</w:t>
            </w:r>
          </w:p>
        </w:tc>
        <w:tc>
          <w:tcPr>
            <w:tcW w:w="1134" w:type="dxa"/>
            <w:shd w:val="clear" w:color="auto" w:fill="auto"/>
            <w:vAlign w:val="center"/>
            <w:hideMark/>
          </w:tcPr>
          <w:p w:rsidR="008119EA" w:rsidRPr="008119EA" w:rsidRDefault="008119EA" w:rsidP="008119EA">
            <w:pPr>
              <w:jc w:val="right"/>
              <w:rPr>
                <w:sz w:val="20"/>
              </w:rPr>
            </w:pPr>
            <w:r w:rsidRPr="008119EA">
              <w:rPr>
                <w:sz w:val="20"/>
              </w:rPr>
              <w:t>10 702,1</w:t>
            </w:r>
          </w:p>
        </w:tc>
        <w:tc>
          <w:tcPr>
            <w:tcW w:w="1134" w:type="dxa"/>
            <w:shd w:val="clear" w:color="auto" w:fill="auto"/>
            <w:vAlign w:val="center"/>
            <w:hideMark/>
          </w:tcPr>
          <w:p w:rsidR="008119EA" w:rsidRPr="008119EA" w:rsidRDefault="008119EA" w:rsidP="008119EA">
            <w:pPr>
              <w:jc w:val="right"/>
              <w:rPr>
                <w:sz w:val="20"/>
              </w:rPr>
            </w:pPr>
            <w:r w:rsidRPr="008119EA">
              <w:rPr>
                <w:sz w:val="20"/>
              </w:rPr>
              <w:t>11 118,1</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11 758,3</w:t>
            </w:r>
          </w:p>
        </w:tc>
        <w:tc>
          <w:tcPr>
            <w:tcW w:w="1134" w:type="dxa"/>
            <w:shd w:val="clear" w:color="auto" w:fill="auto"/>
            <w:vAlign w:val="center"/>
            <w:hideMark/>
          </w:tcPr>
          <w:p w:rsidR="008119EA" w:rsidRPr="008119EA" w:rsidRDefault="008119EA" w:rsidP="008119EA">
            <w:pPr>
              <w:jc w:val="right"/>
              <w:rPr>
                <w:sz w:val="20"/>
              </w:rPr>
            </w:pPr>
            <w:r w:rsidRPr="008119EA">
              <w:rPr>
                <w:sz w:val="20"/>
              </w:rPr>
              <w:t>10 702,1</w:t>
            </w:r>
          </w:p>
        </w:tc>
        <w:tc>
          <w:tcPr>
            <w:tcW w:w="1134" w:type="dxa"/>
            <w:shd w:val="clear" w:color="auto" w:fill="auto"/>
            <w:vAlign w:val="center"/>
            <w:hideMark/>
          </w:tcPr>
          <w:p w:rsidR="008119EA" w:rsidRPr="008119EA" w:rsidRDefault="008119EA" w:rsidP="008119EA">
            <w:pPr>
              <w:jc w:val="right"/>
              <w:rPr>
                <w:sz w:val="20"/>
              </w:rPr>
            </w:pPr>
            <w:r w:rsidRPr="008119EA">
              <w:rPr>
                <w:sz w:val="20"/>
              </w:rPr>
              <w:t>11 118,1</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lastRenderedPageBreak/>
              <w:t xml:space="preserve">Основное мероприятие "Организация и проведение физкультурно-оздоровительных и спортивно-массовых мероприятий" </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2 100,0</w:t>
            </w:r>
          </w:p>
        </w:tc>
        <w:tc>
          <w:tcPr>
            <w:tcW w:w="1134" w:type="dxa"/>
            <w:shd w:val="clear" w:color="auto" w:fill="auto"/>
            <w:vAlign w:val="center"/>
            <w:hideMark/>
          </w:tcPr>
          <w:p w:rsidR="008119EA" w:rsidRPr="008119EA" w:rsidRDefault="008119EA" w:rsidP="008119EA">
            <w:pPr>
              <w:jc w:val="right"/>
              <w:rPr>
                <w:sz w:val="20"/>
              </w:rPr>
            </w:pPr>
            <w:r w:rsidRPr="008119EA">
              <w:rPr>
                <w:sz w:val="20"/>
              </w:rPr>
              <w:t>2 153,9</w:t>
            </w:r>
          </w:p>
        </w:tc>
        <w:tc>
          <w:tcPr>
            <w:tcW w:w="1134" w:type="dxa"/>
            <w:shd w:val="clear" w:color="auto" w:fill="auto"/>
            <w:vAlign w:val="center"/>
            <w:hideMark/>
          </w:tcPr>
          <w:p w:rsidR="008119EA" w:rsidRPr="008119EA" w:rsidRDefault="008119EA" w:rsidP="008119EA">
            <w:pPr>
              <w:jc w:val="right"/>
              <w:rPr>
                <w:sz w:val="20"/>
              </w:rPr>
            </w:pPr>
            <w:r w:rsidRPr="008119EA">
              <w:rPr>
                <w:sz w:val="20"/>
              </w:rPr>
              <w:t>2 234,6</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2 100,0</w:t>
            </w:r>
          </w:p>
        </w:tc>
        <w:tc>
          <w:tcPr>
            <w:tcW w:w="1134" w:type="dxa"/>
            <w:shd w:val="clear" w:color="auto" w:fill="auto"/>
            <w:vAlign w:val="center"/>
            <w:hideMark/>
          </w:tcPr>
          <w:p w:rsidR="008119EA" w:rsidRPr="008119EA" w:rsidRDefault="008119EA" w:rsidP="008119EA">
            <w:pPr>
              <w:jc w:val="right"/>
              <w:rPr>
                <w:sz w:val="20"/>
              </w:rPr>
            </w:pPr>
            <w:r w:rsidRPr="008119EA">
              <w:rPr>
                <w:sz w:val="20"/>
              </w:rPr>
              <w:t>2 153,9</w:t>
            </w:r>
          </w:p>
        </w:tc>
        <w:tc>
          <w:tcPr>
            <w:tcW w:w="1134" w:type="dxa"/>
            <w:shd w:val="clear" w:color="auto" w:fill="auto"/>
            <w:vAlign w:val="center"/>
            <w:hideMark/>
          </w:tcPr>
          <w:p w:rsidR="008119EA" w:rsidRPr="008119EA" w:rsidRDefault="008119EA" w:rsidP="008119EA">
            <w:pPr>
              <w:jc w:val="right"/>
              <w:rPr>
                <w:sz w:val="20"/>
              </w:rPr>
            </w:pPr>
            <w:r w:rsidRPr="008119EA">
              <w:rPr>
                <w:sz w:val="20"/>
              </w:rPr>
              <w:t>2 234,6</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100</w:t>
            </w:r>
          </w:p>
        </w:tc>
        <w:tc>
          <w:tcPr>
            <w:tcW w:w="1275" w:type="dxa"/>
            <w:shd w:val="clear" w:color="auto" w:fill="auto"/>
            <w:vAlign w:val="center"/>
            <w:hideMark/>
          </w:tcPr>
          <w:p w:rsidR="008119EA" w:rsidRPr="008119EA" w:rsidRDefault="008119EA" w:rsidP="008119EA">
            <w:pPr>
              <w:jc w:val="right"/>
              <w:rPr>
                <w:sz w:val="20"/>
              </w:rPr>
            </w:pPr>
            <w:r w:rsidRPr="008119EA">
              <w:rPr>
                <w:sz w:val="20"/>
              </w:rPr>
              <w:t>300,0</w:t>
            </w:r>
          </w:p>
        </w:tc>
        <w:tc>
          <w:tcPr>
            <w:tcW w:w="1134" w:type="dxa"/>
            <w:shd w:val="clear" w:color="auto" w:fill="auto"/>
            <w:vAlign w:val="center"/>
            <w:hideMark/>
          </w:tcPr>
          <w:p w:rsidR="008119EA" w:rsidRPr="008119EA" w:rsidRDefault="008119EA" w:rsidP="008119EA">
            <w:pPr>
              <w:jc w:val="right"/>
              <w:rPr>
                <w:sz w:val="20"/>
              </w:rPr>
            </w:pPr>
            <w:r w:rsidRPr="008119EA">
              <w:rPr>
                <w:sz w:val="20"/>
              </w:rPr>
              <w:t>300,0</w:t>
            </w:r>
          </w:p>
        </w:tc>
        <w:tc>
          <w:tcPr>
            <w:tcW w:w="1134" w:type="dxa"/>
            <w:shd w:val="clear" w:color="auto" w:fill="auto"/>
            <w:vAlign w:val="center"/>
            <w:hideMark/>
          </w:tcPr>
          <w:p w:rsidR="008119EA" w:rsidRPr="008119EA" w:rsidRDefault="008119EA" w:rsidP="008119EA">
            <w:pPr>
              <w:jc w:val="right"/>
              <w:rPr>
                <w:sz w:val="20"/>
              </w:rPr>
            </w:pPr>
            <w:r w:rsidRPr="008119EA">
              <w:rPr>
                <w:sz w:val="20"/>
              </w:rPr>
              <w:t>300,0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Расходы на выплаты персоналу государственных (муниципальных) органов</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120</w:t>
            </w:r>
          </w:p>
        </w:tc>
        <w:tc>
          <w:tcPr>
            <w:tcW w:w="1275" w:type="dxa"/>
            <w:shd w:val="clear" w:color="auto" w:fill="auto"/>
            <w:vAlign w:val="center"/>
            <w:hideMark/>
          </w:tcPr>
          <w:p w:rsidR="008119EA" w:rsidRPr="008119EA" w:rsidRDefault="008119EA" w:rsidP="008119EA">
            <w:pPr>
              <w:jc w:val="right"/>
              <w:rPr>
                <w:sz w:val="20"/>
              </w:rPr>
            </w:pPr>
            <w:r w:rsidRPr="008119EA">
              <w:rPr>
                <w:sz w:val="20"/>
              </w:rPr>
              <w:t>300,0</w:t>
            </w:r>
          </w:p>
        </w:tc>
        <w:tc>
          <w:tcPr>
            <w:tcW w:w="1134" w:type="dxa"/>
            <w:shd w:val="clear" w:color="auto" w:fill="auto"/>
            <w:vAlign w:val="center"/>
            <w:hideMark/>
          </w:tcPr>
          <w:p w:rsidR="008119EA" w:rsidRPr="008119EA" w:rsidRDefault="008119EA" w:rsidP="008119EA">
            <w:pPr>
              <w:jc w:val="right"/>
              <w:rPr>
                <w:sz w:val="20"/>
              </w:rPr>
            </w:pPr>
            <w:r w:rsidRPr="008119EA">
              <w:rPr>
                <w:sz w:val="20"/>
              </w:rPr>
              <w:t>300,0</w:t>
            </w:r>
          </w:p>
        </w:tc>
        <w:tc>
          <w:tcPr>
            <w:tcW w:w="1134" w:type="dxa"/>
            <w:shd w:val="clear" w:color="auto" w:fill="auto"/>
            <w:vAlign w:val="center"/>
            <w:hideMark/>
          </w:tcPr>
          <w:p w:rsidR="008119EA" w:rsidRPr="008119EA" w:rsidRDefault="008119EA" w:rsidP="008119EA">
            <w:pPr>
              <w:jc w:val="right"/>
              <w:rPr>
                <w:sz w:val="20"/>
              </w:rPr>
            </w:pPr>
            <w:r w:rsidRPr="008119EA">
              <w:rPr>
                <w:sz w:val="20"/>
              </w:rPr>
              <w:t>300,0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650,0</w:t>
            </w:r>
          </w:p>
        </w:tc>
        <w:tc>
          <w:tcPr>
            <w:tcW w:w="1134" w:type="dxa"/>
            <w:shd w:val="clear" w:color="auto" w:fill="auto"/>
            <w:vAlign w:val="center"/>
            <w:hideMark/>
          </w:tcPr>
          <w:p w:rsidR="008119EA" w:rsidRPr="008119EA" w:rsidRDefault="008119EA" w:rsidP="008119EA">
            <w:pPr>
              <w:jc w:val="right"/>
              <w:rPr>
                <w:sz w:val="20"/>
              </w:rPr>
            </w:pPr>
            <w:r w:rsidRPr="008119EA">
              <w:rPr>
                <w:sz w:val="20"/>
              </w:rPr>
              <w:t>650,0</w:t>
            </w:r>
          </w:p>
        </w:tc>
        <w:tc>
          <w:tcPr>
            <w:tcW w:w="1134" w:type="dxa"/>
            <w:shd w:val="clear" w:color="auto" w:fill="auto"/>
            <w:vAlign w:val="center"/>
            <w:hideMark/>
          </w:tcPr>
          <w:p w:rsidR="008119EA" w:rsidRPr="008119EA" w:rsidRDefault="008119EA" w:rsidP="008119EA">
            <w:pPr>
              <w:jc w:val="right"/>
              <w:rPr>
                <w:sz w:val="20"/>
              </w:rPr>
            </w:pPr>
            <w:r w:rsidRPr="008119EA">
              <w:rPr>
                <w:sz w:val="20"/>
              </w:rPr>
              <w:t>650,0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650,0</w:t>
            </w:r>
          </w:p>
        </w:tc>
        <w:tc>
          <w:tcPr>
            <w:tcW w:w="1134" w:type="dxa"/>
            <w:shd w:val="clear" w:color="auto" w:fill="auto"/>
            <w:vAlign w:val="center"/>
            <w:hideMark/>
          </w:tcPr>
          <w:p w:rsidR="008119EA" w:rsidRPr="008119EA" w:rsidRDefault="008119EA" w:rsidP="008119EA">
            <w:pPr>
              <w:jc w:val="right"/>
              <w:rPr>
                <w:sz w:val="20"/>
              </w:rPr>
            </w:pPr>
            <w:r w:rsidRPr="008119EA">
              <w:rPr>
                <w:sz w:val="20"/>
              </w:rPr>
              <w:t>650,0</w:t>
            </w:r>
          </w:p>
        </w:tc>
        <w:tc>
          <w:tcPr>
            <w:tcW w:w="1134" w:type="dxa"/>
            <w:shd w:val="clear" w:color="auto" w:fill="auto"/>
            <w:vAlign w:val="center"/>
            <w:hideMark/>
          </w:tcPr>
          <w:p w:rsidR="008119EA" w:rsidRPr="008119EA" w:rsidRDefault="008119EA" w:rsidP="008119EA">
            <w:pPr>
              <w:jc w:val="right"/>
              <w:rPr>
                <w:sz w:val="20"/>
              </w:rPr>
            </w:pPr>
            <w:r w:rsidRPr="008119EA">
              <w:rPr>
                <w:sz w:val="20"/>
              </w:rPr>
              <w:t>650,0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1 150,0</w:t>
            </w:r>
          </w:p>
        </w:tc>
        <w:tc>
          <w:tcPr>
            <w:tcW w:w="1134" w:type="dxa"/>
            <w:shd w:val="clear" w:color="auto" w:fill="auto"/>
            <w:vAlign w:val="center"/>
            <w:hideMark/>
          </w:tcPr>
          <w:p w:rsidR="008119EA" w:rsidRPr="008119EA" w:rsidRDefault="008119EA" w:rsidP="008119EA">
            <w:pPr>
              <w:jc w:val="right"/>
              <w:rPr>
                <w:sz w:val="20"/>
              </w:rPr>
            </w:pPr>
            <w:r w:rsidRPr="008119EA">
              <w:rPr>
                <w:sz w:val="20"/>
              </w:rPr>
              <w:t>1 203,9</w:t>
            </w:r>
          </w:p>
        </w:tc>
        <w:tc>
          <w:tcPr>
            <w:tcW w:w="1134" w:type="dxa"/>
            <w:shd w:val="clear" w:color="auto" w:fill="auto"/>
            <w:vAlign w:val="center"/>
            <w:hideMark/>
          </w:tcPr>
          <w:p w:rsidR="008119EA" w:rsidRPr="008119EA" w:rsidRDefault="008119EA" w:rsidP="008119EA">
            <w:pPr>
              <w:jc w:val="right"/>
              <w:rPr>
                <w:sz w:val="20"/>
              </w:rPr>
            </w:pPr>
            <w:r w:rsidRPr="008119EA">
              <w:rPr>
                <w:sz w:val="20"/>
              </w:rPr>
              <w:t>1 284,6</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35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1 150,0</w:t>
            </w:r>
          </w:p>
        </w:tc>
        <w:tc>
          <w:tcPr>
            <w:tcW w:w="1134" w:type="dxa"/>
            <w:shd w:val="clear" w:color="auto" w:fill="auto"/>
            <w:vAlign w:val="center"/>
            <w:hideMark/>
          </w:tcPr>
          <w:p w:rsidR="008119EA" w:rsidRPr="008119EA" w:rsidRDefault="008119EA" w:rsidP="008119EA">
            <w:pPr>
              <w:jc w:val="right"/>
              <w:rPr>
                <w:sz w:val="20"/>
              </w:rPr>
            </w:pPr>
            <w:r w:rsidRPr="008119EA">
              <w:rPr>
                <w:sz w:val="20"/>
              </w:rPr>
              <w:t>1 203,9</w:t>
            </w:r>
          </w:p>
        </w:tc>
        <w:tc>
          <w:tcPr>
            <w:tcW w:w="1134" w:type="dxa"/>
            <w:shd w:val="clear" w:color="auto" w:fill="auto"/>
            <w:vAlign w:val="center"/>
            <w:hideMark/>
          </w:tcPr>
          <w:p w:rsidR="008119EA" w:rsidRPr="008119EA" w:rsidRDefault="008119EA" w:rsidP="008119EA">
            <w:pPr>
              <w:jc w:val="right"/>
              <w:rPr>
                <w:sz w:val="20"/>
              </w:rPr>
            </w:pPr>
            <w:r w:rsidRPr="008119EA">
              <w:rPr>
                <w:sz w:val="20"/>
              </w:rPr>
              <w:t>1 284,6</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b/>
                <w:bCs/>
                <w:sz w:val="20"/>
              </w:rPr>
            </w:pPr>
            <w:r w:rsidRPr="008119EA">
              <w:rPr>
                <w:b/>
                <w:bCs/>
                <w:sz w:val="20"/>
              </w:rPr>
              <w:t>Ведомственная целевая программа "Развитие культуры на территории муниципального образования город Энгельс Энгельсского муниципального района Саратовской области" на 2017-2020 годы</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36 0 00 00000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66 653,4</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61 758,8</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64 033,2</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"Предоставление муниципальных услуг населению музеями"</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11 847,5</w:t>
            </w:r>
          </w:p>
        </w:tc>
        <w:tc>
          <w:tcPr>
            <w:tcW w:w="1134" w:type="dxa"/>
            <w:shd w:val="clear" w:color="auto" w:fill="auto"/>
            <w:vAlign w:val="center"/>
            <w:hideMark/>
          </w:tcPr>
          <w:p w:rsidR="008119EA" w:rsidRPr="008119EA" w:rsidRDefault="008119EA" w:rsidP="008119EA">
            <w:pPr>
              <w:jc w:val="right"/>
              <w:rPr>
                <w:sz w:val="20"/>
              </w:rPr>
            </w:pPr>
            <w:r w:rsidRPr="008119EA">
              <w:rPr>
                <w:sz w:val="20"/>
              </w:rPr>
              <w:t>17 278,2</w:t>
            </w:r>
          </w:p>
        </w:tc>
        <w:tc>
          <w:tcPr>
            <w:tcW w:w="1134" w:type="dxa"/>
            <w:shd w:val="clear" w:color="auto" w:fill="auto"/>
            <w:vAlign w:val="center"/>
            <w:hideMark/>
          </w:tcPr>
          <w:p w:rsidR="008119EA" w:rsidRPr="008119EA" w:rsidRDefault="008119EA" w:rsidP="008119EA">
            <w:pPr>
              <w:jc w:val="right"/>
              <w:rPr>
                <w:sz w:val="20"/>
              </w:rPr>
            </w:pPr>
            <w:r w:rsidRPr="008119EA">
              <w:rPr>
                <w:sz w:val="20"/>
              </w:rPr>
              <w:t>17 349,4</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Расходы на обеспечение деятельности муниципальных бюджетных и автономных учреждений</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11 847,5</w:t>
            </w:r>
          </w:p>
        </w:tc>
        <w:tc>
          <w:tcPr>
            <w:tcW w:w="1134" w:type="dxa"/>
            <w:shd w:val="clear" w:color="auto" w:fill="auto"/>
            <w:vAlign w:val="center"/>
            <w:hideMark/>
          </w:tcPr>
          <w:p w:rsidR="008119EA" w:rsidRPr="008119EA" w:rsidRDefault="008119EA" w:rsidP="008119EA">
            <w:pPr>
              <w:jc w:val="right"/>
              <w:rPr>
                <w:sz w:val="20"/>
              </w:rPr>
            </w:pPr>
            <w:r w:rsidRPr="008119EA">
              <w:rPr>
                <w:sz w:val="20"/>
              </w:rPr>
              <w:t>17 278,2</w:t>
            </w:r>
          </w:p>
        </w:tc>
        <w:tc>
          <w:tcPr>
            <w:tcW w:w="1134" w:type="dxa"/>
            <w:shd w:val="clear" w:color="auto" w:fill="auto"/>
            <w:vAlign w:val="center"/>
            <w:hideMark/>
          </w:tcPr>
          <w:p w:rsidR="008119EA" w:rsidRPr="008119EA" w:rsidRDefault="008119EA" w:rsidP="008119EA">
            <w:pPr>
              <w:jc w:val="right"/>
              <w:rPr>
                <w:sz w:val="20"/>
              </w:rPr>
            </w:pPr>
            <w:r w:rsidRPr="008119EA">
              <w:rPr>
                <w:sz w:val="20"/>
              </w:rPr>
              <w:t>17 349,4</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11 847,5</w:t>
            </w:r>
          </w:p>
        </w:tc>
        <w:tc>
          <w:tcPr>
            <w:tcW w:w="1134" w:type="dxa"/>
            <w:shd w:val="clear" w:color="auto" w:fill="auto"/>
            <w:vAlign w:val="center"/>
            <w:hideMark/>
          </w:tcPr>
          <w:p w:rsidR="008119EA" w:rsidRPr="008119EA" w:rsidRDefault="008119EA" w:rsidP="008119EA">
            <w:pPr>
              <w:jc w:val="right"/>
              <w:rPr>
                <w:sz w:val="20"/>
              </w:rPr>
            </w:pPr>
            <w:r w:rsidRPr="008119EA">
              <w:rPr>
                <w:sz w:val="20"/>
              </w:rPr>
              <w:t>17 278,2</w:t>
            </w:r>
          </w:p>
        </w:tc>
        <w:tc>
          <w:tcPr>
            <w:tcW w:w="1134" w:type="dxa"/>
            <w:shd w:val="clear" w:color="auto" w:fill="auto"/>
            <w:vAlign w:val="center"/>
            <w:hideMark/>
          </w:tcPr>
          <w:p w:rsidR="008119EA" w:rsidRPr="008119EA" w:rsidRDefault="008119EA" w:rsidP="008119EA">
            <w:pPr>
              <w:jc w:val="right"/>
              <w:rPr>
                <w:sz w:val="20"/>
              </w:rPr>
            </w:pPr>
            <w:r w:rsidRPr="008119EA">
              <w:rPr>
                <w:sz w:val="20"/>
              </w:rPr>
              <w:t>17 349,4</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11 847,5</w:t>
            </w:r>
          </w:p>
        </w:tc>
        <w:tc>
          <w:tcPr>
            <w:tcW w:w="1134" w:type="dxa"/>
            <w:shd w:val="clear" w:color="auto" w:fill="auto"/>
            <w:vAlign w:val="center"/>
            <w:hideMark/>
          </w:tcPr>
          <w:p w:rsidR="008119EA" w:rsidRPr="008119EA" w:rsidRDefault="008119EA" w:rsidP="008119EA">
            <w:pPr>
              <w:jc w:val="right"/>
              <w:rPr>
                <w:sz w:val="20"/>
              </w:rPr>
            </w:pPr>
            <w:r w:rsidRPr="008119EA">
              <w:rPr>
                <w:sz w:val="20"/>
              </w:rPr>
              <w:t>17 278,2</w:t>
            </w:r>
          </w:p>
        </w:tc>
        <w:tc>
          <w:tcPr>
            <w:tcW w:w="1134" w:type="dxa"/>
            <w:shd w:val="clear" w:color="auto" w:fill="auto"/>
            <w:vAlign w:val="center"/>
            <w:hideMark/>
          </w:tcPr>
          <w:p w:rsidR="008119EA" w:rsidRPr="008119EA" w:rsidRDefault="008119EA" w:rsidP="008119EA">
            <w:pPr>
              <w:jc w:val="right"/>
              <w:rPr>
                <w:sz w:val="20"/>
              </w:rPr>
            </w:pPr>
            <w:r w:rsidRPr="008119EA">
              <w:rPr>
                <w:sz w:val="20"/>
              </w:rPr>
              <w:t>17 349,4</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"Предоставление населению услуг организаций культурно-досугового типа"</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26 788,3</w:t>
            </w:r>
          </w:p>
        </w:tc>
        <w:tc>
          <w:tcPr>
            <w:tcW w:w="1134" w:type="dxa"/>
            <w:shd w:val="clear" w:color="auto" w:fill="auto"/>
            <w:vAlign w:val="center"/>
            <w:hideMark/>
          </w:tcPr>
          <w:p w:rsidR="008119EA" w:rsidRPr="008119EA" w:rsidRDefault="008119EA" w:rsidP="008119EA">
            <w:pPr>
              <w:jc w:val="right"/>
              <w:rPr>
                <w:sz w:val="20"/>
              </w:rPr>
            </w:pPr>
            <w:r w:rsidRPr="008119EA">
              <w:rPr>
                <w:sz w:val="20"/>
              </w:rPr>
              <w:t>43 249,8</w:t>
            </w:r>
          </w:p>
        </w:tc>
        <w:tc>
          <w:tcPr>
            <w:tcW w:w="1134" w:type="dxa"/>
            <w:shd w:val="clear" w:color="auto" w:fill="auto"/>
            <w:vAlign w:val="center"/>
            <w:hideMark/>
          </w:tcPr>
          <w:p w:rsidR="008119EA" w:rsidRPr="008119EA" w:rsidRDefault="008119EA" w:rsidP="008119EA">
            <w:pPr>
              <w:jc w:val="right"/>
              <w:rPr>
                <w:sz w:val="20"/>
              </w:rPr>
            </w:pPr>
            <w:r w:rsidRPr="008119EA">
              <w:rPr>
                <w:sz w:val="20"/>
              </w:rPr>
              <w:t>45 406,9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Расходы на обеспечение деятельности муниципальных бюджетных и автономных учреждений</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36 0 02 00100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26 788,3</w:t>
            </w:r>
          </w:p>
        </w:tc>
        <w:tc>
          <w:tcPr>
            <w:tcW w:w="1134" w:type="dxa"/>
            <w:shd w:val="clear" w:color="auto" w:fill="auto"/>
            <w:vAlign w:val="center"/>
            <w:hideMark/>
          </w:tcPr>
          <w:p w:rsidR="008119EA" w:rsidRPr="008119EA" w:rsidRDefault="008119EA" w:rsidP="008119EA">
            <w:pPr>
              <w:jc w:val="right"/>
              <w:rPr>
                <w:sz w:val="20"/>
              </w:rPr>
            </w:pPr>
            <w:r w:rsidRPr="008119EA">
              <w:rPr>
                <w:sz w:val="20"/>
              </w:rPr>
              <w:t>43 249,8</w:t>
            </w:r>
          </w:p>
        </w:tc>
        <w:tc>
          <w:tcPr>
            <w:tcW w:w="1134" w:type="dxa"/>
            <w:shd w:val="clear" w:color="auto" w:fill="auto"/>
            <w:vAlign w:val="center"/>
            <w:hideMark/>
          </w:tcPr>
          <w:p w:rsidR="008119EA" w:rsidRPr="008119EA" w:rsidRDefault="008119EA" w:rsidP="008119EA">
            <w:pPr>
              <w:jc w:val="right"/>
              <w:rPr>
                <w:sz w:val="20"/>
              </w:rPr>
            </w:pPr>
            <w:r w:rsidRPr="008119EA">
              <w:rPr>
                <w:sz w:val="20"/>
              </w:rPr>
              <w:t>45 406,9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36 0 02 00100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26 788,3</w:t>
            </w:r>
          </w:p>
        </w:tc>
        <w:tc>
          <w:tcPr>
            <w:tcW w:w="1134" w:type="dxa"/>
            <w:shd w:val="clear" w:color="auto" w:fill="auto"/>
            <w:vAlign w:val="center"/>
            <w:hideMark/>
          </w:tcPr>
          <w:p w:rsidR="008119EA" w:rsidRPr="008119EA" w:rsidRDefault="008119EA" w:rsidP="008119EA">
            <w:pPr>
              <w:jc w:val="right"/>
              <w:rPr>
                <w:sz w:val="20"/>
              </w:rPr>
            </w:pPr>
            <w:r w:rsidRPr="008119EA">
              <w:rPr>
                <w:sz w:val="20"/>
              </w:rPr>
              <w:t>43 249,8</w:t>
            </w:r>
          </w:p>
        </w:tc>
        <w:tc>
          <w:tcPr>
            <w:tcW w:w="1134" w:type="dxa"/>
            <w:shd w:val="clear" w:color="auto" w:fill="auto"/>
            <w:vAlign w:val="center"/>
            <w:hideMark/>
          </w:tcPr>
          <w:p w:rsidR="008119EA" w:rsidRPr="008119EA" w:rsidRDefault="008119EA" w:rsidP="008119EA">
            <w:pPr>
              <w:jc w:val="right"/>
              <w:rPr>
                <w:sz w:val="20"/>
              </w:rPr>
            </w:pPr>
            <w:r w:rsidRPr="008119EA">
              <w:rPr>
                <w:sz w:val="20"/>
              </w:rPr>
              <w:t>45 406,9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36 0 02 00100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26 788,3</w:t>
            </w:r>
          </w:p>
        </w:tc>
        <w:tc>
          <w:tcPr>
            <w:tcW w:w="1134" w:type="dxa"/>
            <w:shd w:val="clear" w:color="auto" w:fill="auto"/>
            <w:vAlign w:val="center"/>
            <w:hideMark/>
          </w:tcPr>
          <w:p w:rsidR="008119EA" w:rsidRPr="008119EA" w:rsidRDefault="008119EA" w:rsidP="008119EA">
            <w:pPr>
              <w:jc w:val="right"/>
              <w:rPr>
                <w:sz w:val="20"/>
              </w:rPr>
            </w:pPr>
            <w:r w:rsidRPr="008119EA">
              <w:rPr>
                <w:sz w:val="20"/>
              </w:rPr>
              <w:t>43 249,8</w:t>
            </w:r>
          </w:p>
        </w:tc>
        <w:tc>
          <w:tcPr>
            <w:tcW w:w="1134" w:type="dxa"/>
            <w:shd w:val="clear" w:color="auto" w:fill="auto"/>
            <w:vAlign w:val="center"/>
            <w:hideMark/>
          </w:tcPr>
          <w:p w:rsidR="008119EA" w:rsidRPr="008119EA" w:rsidRDefault="008119EA" w:rsidP="008119EA">
            <w:pPr>
              <w:jc w:val="right"/>
              <w:rPr>
                <w:sz w:val="20"/>
              </w:rPr>
            </w:pPr>
            <w:r w:rsidRPr="008119EA">
              <w:rPr>
                <w:sz w:val="20"/>
              </w:rPr>
              <w:t>45 406,9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"Организация и проведение мероприятий по популяризации народного творчества и культурно-досуговой деятельности"</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36 0 03 00000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471,4</w:t>
            </w:r>
          </w:p>
        </w:tc>
        <w:tc>
          <w:tcPr>
            <w:tcW w:w="1134" w:type="dxa"/>
            <w:shd w:val="clear" w:color="auto" w:fill="auto"/>
            <w:vAlign w:val="center"/>
            <w:hideMark/>
          </w:tcPr>
          <w:p w:rsidR="008119EA" w:rsidRPr="008119EA" w:rsidRDefault="008119EA" w:rsidP="008119EA">
            <w:pPr>
              <w:jc w:val="right"/>
              <w:rPr>
                <w:sz w:val="20"/>
              </w:rPr>
            </w:pPr>
            <w:r w:rsidRPr="008119EA">
              <w:rPr>
                <w:sz w:val="20"/>
              </w:rPr>
              <w:t>475,0</w:t>
            </w:r>
          </w:p>
        </w:tc>
        <w:tc>
          <w:tcPr>
            <w:tcW w:w="1134" w:type="dxa"/>
            <w:shd w:val="clear" w:color="auto" w:fill="auto"/>
            <w:vAlign w:val="center"/>
            <w:hideMark/>
          </w:tcPr>
          <w:p w:rsidR="008119EA" w:rsidRPr="008119EA" w:rsidRDefault="008119EA" w:rsidP="008119EA">
            <w:pPr>
              <w:jc w:val="right"/>
              <w:rPr>
                <w:sz w:val="20"/>
              </w:rPr>
            </w:pPr>
            <w:r w:rsidRPr="008119EA">
              <w:rPr>
                <w:sz w:val="20"/>
              </w:rPr>
              <w:t>480,0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471,4</w:t>
            </w:r>
          </w:p>
        </w:tc>
        <w:tc>
          <w:tcPr>
            <w:tcW w:w="1134" w:type="dxa"/>
            <w:shd w:val="clear" w:color="auto" w:fill="auto"/>
            <w:vAlign w:val="center"/>
            <w:hideMark/>
          </w:tcPr>
          <w:p w:rsidR="008119EA" w:rsidRPr="008119EA" w:rsidRDefault="008119EA" w:rsidP="008119EA">
            <w:pPr>
              <w:jc w:val="right"/>
              <w:rPr>
                <w:sz w:val="20"/>
              </w:rPr>
            </w:pPr>
            <w:r w:rsidRPr="008119EA">
              <w:rPr>
                <w:sz w:val="20"/>
              </w:rPr>
              <w:t>475,0</w:t>
            </w:r>
          </w:p>
        </w:tc>
        <w:tc>
          <w:tcPr>
            <w:tcW w:w="1134" w:type="dxa"/>
            <w:shd w:val="clear" w:color="auto" w:fill="auto"/>
            <w:vAlign w:val="center"/>
            <w:hideMark/>
          </w:tcPr>
          <w:p w:rsidR="008119EA" w:rsidRPr="008119EA" w:rsidRDefault="008119EA" w:rsidP="008119EA">
            <w:pPr>
              <w:jc w:val="right"/>
              <w:rPr>
                <w:sz w:val="20"/>
              </w:rPr>
            </w:pPr>
            <w:r w:rsidRPr="008119EA">
              <w:rPr>
                <w:sz w:val="20"/>
              </w:rPr>
              <w:t>480,0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471,4</w:t>
            </w:r>
          </w:p>
        </w:tc>
        <w:tc>
          <w:tcPr>
            <w:tcW w:w="1134" w:type="dxa"/>
            <w:shd w:val="clear" w:color="auto" w:fill="auto"/>
            <w:vAlign w:val="center"/>
            <w:hideMark/>
          </w:tcPr>
          <w:p w:rsidR="008119EA" w:rsidRPr="008119EA" w:rsidRDefault="008119EA" w:rsidP="008119EA">
            <w:pPr>
              <w:jc w:val="right"/>
              <w:rPr>
                <w:sz w:val="20"/>
              </w:rPr>
            </w:pPr>
            <w:r w:rsidRPr="008119EA">
              <w:rPr>
                <w:sz w:val="20"/>
              </w:rPr>
              <w:t>475,0</w:t>
            </w:r>
          </w:p>
        </w:tc>
        <w:tc>
          <w:tcPr>
            <w:tcW w:w="1134" w:type="dxa"/>
            <w:shd w:val="clear" w:color="auto" w:fill="auto"/>
            <w:vAlign w:val="center"/>
            <w:hideMark/>
          </w:tcPr>
          <w:p w:rsidR="008119EA" w:rsidRPr="008119EA" w:rsidRDefault="008119EA" w:rsidP="008119EA">
            <w:pPr>
              <w:jc w:val="right"/>
              <w:rPr>
                <w:sz w:val="20"/>
              </w:rPr>
            </w:pPr>
            <w:r w:rsidRPr="008119EA">
              <w:rPr>
                <w:sz w:val="20"/>
              </w:rPr>
              <w:t>480,0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471,4</w:t>
            </w:r>
          </w:p>
        </w:tc>
        <w:tc>
          <w:tcPr>
            <w:tcW w:w="1134" w:type="dxa"/>
            <w:shd w:val="clear" w:color="auto" w:fill="auto"/>
            <w:vAlign w:val="center"/>
            <w:hideMark/>
          </w:tcPr>
          <w:p w:rsidR="008119EA" w:rsidRPr="008119EA" w:rsidRDefault="008119EA" w:rsidP="008119EA">
            <w:pPr>
              <w:jc w:val="right"/>
              <w:rPr>
                <w:sz w:val="20"/>
              </w:rPr>
            </w:pPr>
            <w:r w:rsidRPr="008119EA">
              <w:rPr>
                <w:sz w:val="20"/>
              </w:rPr>
              <w:t>475,0</w:t>
            </w:r>
          </w:p>
        </w:tc>
        <w:tc>
          <w:tcPr>
            <w:tcW w:w="1134" w:type="dxa"/>
            <w:shd w:val="clear" w:color="auto" w:fill="auto"/>
            <w:vAlign w:val="center"/>
            <w:hideMark/>
          </w:tcPr>
          <w:p w:rsidR="008119EA" w:rsidRPr="008119EA" w:rsidRDefault="008119EA" w:rsidP="008119EA">
            <w:pPr>
              <w:jc w:val="right"/>
              <w:rPr>
                <w:sz w:val="20"/>
              </w:rPr>
            </w:pPr>
            <w:r w:rsidRPr="008119EA">
              <w:rPr>
                <w:sz w:val="20"/>
              </w:rPr>
              <w:t>480,0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 xml:space="preserve">Основное мероприятие " Основное мероприятие "Реализация указа Президента Российской Федерации от  </w:t>
            </w:r>
            <w:proofErr w:type="spellStart"/>
            <w:proofErr w:type="gramStart"/>
            <w:r w:rsidRPr="008119EA">
              <w:rPr>
                <w:sz w:val="20"/>
              </w:rPr>
              <w:t>от</w:t>
            </w:r>
            <w:proofErr w:type="spellEnd"/>
            <w:proofErr w:type="gramEnd"/>
            <w:r w:rsidRPr="008119EA">
              <w:rPr>
                <w:sz w:val="20"/>
              </w:rPr>
              <w:t xml:space="preserve">  7 мая      2012 года № 597 «О мероприятиях по реализации государственной социальной политики» в части повышения оплаты труда отдельным категориям работников бюджетной сферы"</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36 0 04 00000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24 838,7</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 xml:space="preserve">Обеспечение повышения оплаты труда отдельным категориям работников бюджетной </w:t>
            </w:r>
            <w:r w:rsidRPr="008119EA">
              <w:rPr>
                <w:sz w:val="20"/>
              </w:rPr>
              <w:lastRenderedPageBreak/>
              <w:t>сферы</w:t>
            </w:r>
          </w:p>
        </w:tc>
        <w:tc>
          <w:tcPr>
            <w:tcW w:w="1418" w:type="dxa"/>
            <w:shd w:val="clear" w:color="auto" w:fill="auto"/>
            <w:vAlign w:val="center"/>
            <w:hideMark/>
          </w:tcPr>
          <w:p w:rsidR="008119EA" w:rsidRPr="008119EA" w:rsidRDefault="008119EA" w:rsidP="008119EA">
            <w:pPr>
              <w:jc w:val="center"/>
              <w:rPr>
                <w:sz w:val="20"/>
              </w:rPr>
            </w:pPr>
            <w:r w:rsidRPr="008119EA">
              <w:rPr>
                <w:sz w:val="20"/>
              </w:rPr>
              <w:lastRenderedPageBreak/>
              <w:t>36 0 04 71800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6 820,5</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lastRenderedPageBreak/>
              <w:t>Предоставление субсидий бюджетным, автономным учреждениям и иным некоммерческим организациям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36 0 04 71800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6 820,5</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36 0 04 71800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6 820,5</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Обеспечение повышения оплаты труда отдельным категориям работников бюджетной сферы за счет средств местного бюджета</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04 S1800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18 018,2</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04 S1800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18 018,2</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04 S1800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18 018,2</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"Укрепление и развитие материально-технической базы муниципальных организаций культуры"</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36 0 05 00000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2 707,5</w:t>
            </w:r>
          </w:p>
        </w:tc>
        <w:tc>
          <w:tcPr>
            <w:tcW w:w="1134" w:type="dxa"/>
            <w:shd w:val="clear" w:color="auto" w:fill="auto"/>
            <w:vAlign w:val="center"/>
            <w:hideMark/>
          </w:tcPr>
          <w:p w:rsidR="008119EA" w:rsidRPr="008119EA" w:rsidRDefault="008119EA" w:rsidP="008119EA">
            <w:pPr>
              <w:jc w:val="right"/>
              <w:rPr>
                <w:sz w:val="20"/>
              </w:rPr>
            </w:pPr>
            <w:r w:rsidRPr="008119EA">
              <w:rPr>
                <w:sz w:val="20"/>
              </w:rPr>
              <w:t>755,8</w:t>
            </w:r>
          </w:p>
        </w:tc>
        <w:tc>
          <w:tcPr>
            <w:tcW w:w="1134" w:type="dxa"/>
            <w:shd w:val="clear" w:color="auto" w:fill="auto"/>
            <w:vAlign w:val="center"/>
            <w:hideMark/>
          </w:tcPr>
          <w:p w:rsidR="008119EA" w:rsidRPr="008119EA" w:rsidRDefault="008119EA" w:rsidP="008119EA">
            <w:pPr>
              <w:jc w:val="right"/>
              <w:rPr>
                <w:sz w:val="20"/>
              </w:rPr>
            </w:pPr>
            <w:r w:rsidRPr="008119EA">
              <w:rPr>
                <w:sz w:val="20"/>
              </w:rPr>
              <w:t>796,9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05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2 707,5</w:t>
            </w:r>
          </w:p>
        </w:tc>
        <w:tc>
          <w:tcPr>
            <w:tcW w:w="1134" w:type="dxa"/>
            <w:shd w:val="clear" w:color="auto" w:fill="auto"/>
            <w:vAlign w:val="center"/>
            <w:hideMark/>
          </w:tcPr>
          <w:p w:rsidR="008119EA" w:rsidRPr="008119EA" w:rsidRDefault="008119EA" w:rsidP="008119EA">
            <w:pPr>
              <w:jc w:val="right"/>
              <w:rPr>
                <w:sz w:val="20"/>
              </w:rPr>
            </w:pPr>
            <w:r w:rsidRPr="008119EA">
              <w:rPr>
                <w:sz w:val="20"/>
              </w:rPr>
              <w:t>755,8</w:t>
            </w:r>
          </w:p>
        </w:tc>
        <w:tc>
          <w:tcPr>
            <w:tcW w:w="1134" w:type="dxa"/>
            <w:shd w:val="clear" w:color="auto" w:fill="auto"/>
            <w:vAlign w:val="center"/>
            <w:hideMark/>
          </w:tcPr>
          <w:p w:rsidR="008119EA" w:rsidRPr="008119EA" w:rsidRDefault="008119EA" w:rsidP="008119EA">
            <w:pPr>
              <w:jc w:val="right"/>
              <w:rPr>
                <w:sz w:val="20"/>
              </w:rPr>
            </w:pPr>
            <w:r w:rsidRPr="008119EA">
              <w:rPr>
                <w:sz w:val="20"/>
              </w:rPr>
              <w:t>796,9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05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2 707,5</w:t>
            </w:r>
          </w:p>
        </w:tc>
        <w:tc>
          <w:tcPr>
            <w:tcW w:w="1134" w:type="dxa"/>
            <w:shd w:val="clear" w:color="auto" w:fill="auto"/>
            <w:vAlign w:val="center"/>
            <w:hideMark/>
          </w:tcPr>
          <w:p w:rsidR="008119EA" w:rsidRPr="008119EA" w:rsidRDefault="008119EA" w:rsidP="008119EA">
            <w:pPr>
              <w:jc w:val="right"/>
              <w:rPr>
                <w:sz w:val="20"/>
              </w:rPr>
            </w:pPr>
            <w:r w:rsidRPr="008119EA">
              <w:rPr>
                <w:sz w:val="20"/>
              </w:rPr>
              <w:t>755,8</w:t>
            </w:r>
          </w:p>
        </w:tc>
        <w:tc>
          <w:tcPr>
            <w:tcW w:w="1134" w:type="dxa"/>
            <w:shd w:val="clear" w:color="auto" w:fill="auto"/>
            <w:vAlign w:val="center"/>
            <w:hideMark/>
          </w:tcPr>
          <w:p w:rsidR="008119EA" w:rsidRPr="008119EA" w:rsidRDefault="008119EA" w:rsidP="008119EA">
            <w:pPr>
              <w:jc w:val="right"/>
              <w:rPr>
                <w:sz w:val="20"/>
              </w:rPr>
            </w:pPr>
            <w:r w:rsidRPr="008119EA">
              <w:rPr>
                <w:sz w:val="20"/>
              </w:rPr>
              <w:t>796,9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36 0 05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2 707,5</w:t>
            </w:r>
          </w:p>
        </w:tc>
        <w:tc>
          <w:tcPr>
            <w:tcW w:w="1134" w:type="dxa"/>
            <w:shd w:val="clear" w:color="auto" w:fill="auto"/>
            <w:vAlign w:val="center"/>
            <w:hideMark/>
          </w:tcPr>
          <w:p w:rsidR="008119EA" w:rsidRPr="008119EA" w:rsidRDefault="008119EA" w:rsidP="008119EA">
            <w:pPr>
              <w:jc w:val="right"/>
              <w:rPr>
                <w:sz w:val="20"/>
              </w:rPr>
            </w:pPr>
            <w:r w:rsidRPr="008119EA">
              <w:rPr>
                <w:sz w:val="20"/>
              </w:rPr>
              <w:t>755,8</w:t>
            </w:r>
          </w:p>
        </w:tc>
        <w:tc>
          <w:tcPr>
            <w:tcW w:w="1134" w:type="dxa"/>
            <w:shd w:val="clear" w:color="auto" w:fill="auto"/>
            <w:vAlign w:val="center"/>
            <w:hideMark/>
          </w:tcPr>
          <w:p w:rsidR="008119EA" w:rsidRPr="008119EA" w:rsidRDefault="008119EA" w:rsidP="008119EA">
            <w:pPr>
              <w:jc w:val="right"/>
              <w:rPr>
                <w:sz w:val="20"/>
              </w:rPr>
            </w:pPr>
            <w:r w:rsidRPr="008119EA">
              <w:rPr>
                <w:sz w:val="20"/>
              </w:rPr>
              <w:t>796,9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b/>
                <w:bCs/>
                <w:sz w:val="20"/>
              </w:rPr>
            </w:pPr>
            <w:r w:rsidRPr="008119EA">
              <w:rPr>
                <w:b/>
                <w:bCs/>
                <w:sz w:val="20"/>
              </w:rPr>
              <w:t>Муниципальная программа "Молодежь муниципального образования город Энгельс Энгельсского муниципального района Саратовской области" на 2016-2020 годы</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37 0 00 00000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10 416,0</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11 130,6</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11 545,5</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"Оказание муниципальных услуг населению в области молодежной политики"</w:t>
            </w:r>
          </w:p>
        </w:tc>
        <w:tc>
          <w:tcPr>
            <w:tcW w:w="1418" w:type="dxa"/>
            <w:shd w:val="clear" w:color="auto" w:fill="auto"/>
            <w:vAlign w:val="center"/>
            <w:hideMark/>
          </w:tcPr>
          <w:p w:rsidR="008119EA" w:rsidRPr="008119EA" w:rsidRDefault="008119EA" w:rsidP="008119EA">
            <w:pPr>
              <w:jc w:val="center"/>
              <w:rPr>
                <w:sz w:val="20"/>
              </w:rPr>
            </w:pPr>
            <w:r w:rsidRPr="008119EA">
              <w:rPr>
                <w:sz w:val="20"/>
              </w:rPr>
              <w:t>37 0 01 00000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9 216,0</w:t>
            </w:r>
          </w:p>
        </w:tc>
        <w:tc>
          <w:tcPr>
            <w:tcW w:w="1134" w:type="dxa"/>
            <w:shd w:val="clear" w:color="auto" w:fill="auto"/>
            <w:vAlign w:val="center"/>
            <w:hideMark/>
          </w:tcPr>
          <w:p w:rsidR="008119EA" w:rsidRPr="008119EA" w:rsidRDefault="008119EA" w:rsidP="008119EA">
            <w:pPr>
              <w:jc w:val="right"/>
              <w:rPr>
                <w:sz w:val="20"/>
              </w:rPr>
            </w:pPr>
            <w:r w:rsidRPr="008119EA">
              <w:rPr>
                <w:sz w:val="20"/>
              </w:rPr>
              <w:t>9 899,8</w:t>
            </w:r>
          </w:p>
        </w:tc>
        <w:tc>
          <w:tcPr>
            <w:tcW w:w="1134" w:type="dxa"/>
            <w:shd w:val="clear" w:color="auto" w:fill="auto"/>
            <w:vAlign w:val="center"/>
            <w:hideMark/>
          </w:tcPr>
          <w:p w:rsidR="008119EA" w:rsidRPr="008119EA" w:rsidRDefault="008119EA" w:rsidP="008119EA">
            <w:pPr>
              <w:jc w:val="right"/>
              <w:rPr>
                <w:sz w:val="20"/>
              </w:rPr>
            </w:pPr>
            <w:r w:rsidRPr="008119EA">
              <w:rPr>
                <w:sz w:val="20"/>
              </w:rPr>
              <w:t>10 268,6</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Расходы на обеспечение деятельности муниципальных бюджетных и автономных учреждений</w:t>
            </w:r>
          </w:p>
        </w:tc>
        <w:tc>
          <w:tcPr>
            <w:tcW w:w="1418" w:type="dxa"/>
            <w:shd w:val="clear" w:color="auto" w:fill="auto"/>
            <w:vAlign w:val="center"/>
            <w:hideMark/>
          </w:tcPr>
          <w:p w:rsidR="008119EA" w:rsidRPr="008119EA" w:rsidRDefault="008119EA" w:rsidP="008119EA">
            <w:pPr>
              <w:jc w:val="center"/>
              <w:rPr>
                <w:sz w:val="20"/>
              </w:rPr>
            </w:pPr>
            <w:r w:rsidRPr="008119EA">
              <w:rPr>
                <w:sz w:val="20"/>
              </w:rPr>
              <w:t>37 0 01 00100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9 216,0</w:t>
            </w:r>
          </w:p>
        </w:tc>
        <w:tc>
          <w:tcPr>
            <w:tcW w:w="1134" w:type="dxa"/>
            <w:shd w:val="clear" w:color="auto" w:fill="auto"/>
            <w:vAlign w:val="center"/>
            <w:hideMark/>
          </w:tcPr>
          <w:p w:rsidR="008119EA" w:rsidRPr="008119EA" w:rsidRDefault="008119EA" w:rsidP="008119EA">
            <w:pPr>
              <w:jc w:val="right"/>
              <w:rPr>
                <w:sz w:val="20"/>
              </w:rPr>
            </w:pPr>
            <w:r w:rsidRPr="008119EA">
              <w:rPr>
                <w:sz w:val="20"/>
              </w:rPr>
              <w:t>9 899,8</w:t>
            </w:r>
          </w:p>
        </w:tc>
        <w:tc>
          <w:tcPr>
            <w:tcW w:w="1134" w:type="dxa"/>
            <w:shd w:val="clear" w:color="auto" w:fill="auto"/>
            <w:vAlign w:val="center"/>
            <w:hideMark/>
          </w:tcPr>
          <w:p w:rsidR="008119EA" w:rsidRPr="008119EA" w:rsidRDefault="008119EA" w:rsidP="008119EA">
            <w:pPr>
              <w:jc w:val="right"/>
              <w:rPr>
                <w:sz w:val="20"/>
              </w:rPr>
            </w:pPr>
            <w:r w:rsidRPr="008119EA">
              <w:rPr>
                <w:sz w:val="20"/>
              </w:rPr>
              <w:t>10 268,6</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37 0 01 00100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9 216,0</w:t>
            </w:r>
          </w:p>
        </w:tc>
        <w:tc>
          <w:tcPr>
            <w:tcW w:w="1134" w:type="dxa"/>
            <w:shd w:val="clear" w:color="auto" w:fill="auto"/>
            <w:vAlign w:val="center"/>
            <w:hideMark/>
          </w:tcPr>
          <w:p w:rsidR="008119EA" w:rsidRPr="008119EA" w:rsidRDefault="008119EA" w:rsidP="008119EA">
            <w:pPr>
              <w:jc w:val="right"/>
              <w:rPr>
                <w:sz w:val="20"/>
              </w:rPr>
            </w:pPr>
            <w:r w:rsidRPr="008119EA">
              <w:rPr>
                <w:sz w:val="20"/>
              </w:rPr>
              <w:t>9 899,8</w:t>
            </w:r>
          </w:p>
        </w:tc>
        <w:tc>
          <w:tcPr>
            <w:tcW w:w="1134" w:type="dxa"/>
            <w:shd w:val="clear" w:color="auto" w:fill="auto"/>
            <w:vAlign w:val="center"/>
            <w:hideMark/>
          </w:tcPr>
          <w:p w:rsidR="008119EA" w:rsidRPr="008119EA" w:rsidRDefault="008119EA" w:rsidP="008119EA">
            <w:pPr>
              <w:jc w:val="right"/>
              <w:rPr>
                <w:sz w:val="20"/>
              </w:rPr>
            </w:pPr>
            <w:r w:rsidRPr="008119EA">
              <w:rPr>
                <w:sz w:val="20"/>
              </w:rPr>
              <w:t>10 268,6</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37 0 01 00100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9 216,0</w:t>
            </w:r>
          </w:p>
        </w:tc>
        <w:tc>
          <w:tcPr>
            <w:tcW w:w="1134" w:type="dxa"/>
            <w:shd w:val="clear" w:color="auto" w:fill="auto"/>
            <w:vAlign w:val="center"/>
            <w:hideMark/>
          </w:tcPr>
          <w:p w:rsidR="008119EA" w:rsidRPr="008119EA" w:rsidRDefault="008119EA" w:rsidP="008119EA">
            <w:pPr>
              <w:jc w:val="right"/>
              <w:rPr>
                <w:sz w:val="20"/>
              </w:rPr>
            </w:pPr>
            <w:r w:rsidRPr="008119EA">
              <w:rPr>
                <w:sz w:val="20"/>
              </w:rPr>
              <w:t>9 899,8</w:t>
            </w:r>
          </w:p>
        </w:tc>
        <w:tc>
          <w:tcPr>
            <w:tcW w:w="1134" w:type="dxa"/>
            <w:shd w:val="clear" w:color="auto" w:fill="auto"/>
            <w:vAlign w:val="center"/>
            <w:hideMark/>
          </w:tcPr>
          <w:p w:rsidR="008119EA" w:rsidRPr="008119EA" w:rsidRDefault="008119EA" w:rsidP="008119EA">
            <w:pPr>
              <w:jc w:val="right"/>
              <w:rPr>
                <w:sz w:val="20"/>
              </w:rPr>
            </w:pPr>
            <w:r w:rsidRPr="008119EA">
              <w:rPr>
                <w:sz w:val="20"/>
              </w:rPr>
              <w:t>10 268,6</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"Организация работы с молодежью"</w:t>
            </w:r>
          </w:p>
        </w:tc>
        <w:tc>
          <w:tcPr>
            <w:tcW w:w="1418" w:type="dxa"/>
            <w:shd w:val="clear" w:color="auto" w:fill="auto"/>
            <w:vAlign w:val="center"/>
            <w:hideMark/>
          </w:tcPr>
          <w:p w:rsidR="008119EA" w:rsidRPr="008119EA" w:rsidRDefault="008119EA" w:rsidP="008119EA">
            <w:pPr>
              <w:jc w:val="center"/>
              <w:rPr>
                <w:sz w:val="20"/>
              </w:rPr>
            </w:pPr>
            <w:r w:rsidRPr="008119EA">
              <w:rPr>
                <w:sz w:val="20"/>
              </w:rPr>
              <w:t>37 0 02 00000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1 200,0</w:t>
            </w:r>
          </w:p>
        </w:tc>
        <w:tc>
          <w:tcPr>
            <w:tcW w:w="1134" w:type="dxa"/>
            <w:shd w:val="clear" w:color="auto" w:fill="auto"/>
            <w:vAlign w:val="center"/>
            <w:hideMark/>
          </w:tcPr>
          <w:p w:rsidR="008119EA" w:rsidRPr="008119EA" w:rsidRDefault="008119EA" w:rsidP="008119EA">
            <w:pPr>
              <w:jc w:val="right"/>
              <w:rPr>
                <w:sz w:val="20"/>
              </w:rPr>
            </w:pPr>
            <w:r w:rsidRPr="008119EA">
              <w:rPr>
                <w:sz w:val="20"/>
              </w:rPr>
              <w:t>1 230,8</w:t>
            </w:r>
          </w:p>
        </w:tc>
        <w:tc>
          <w:tcPr>
            <w:tcW w:w="1134" w:type="dxa"/>
            <w:shd w:val="clear" w:color="auto" w:fill="auto"/>
            <w:vAlign w:val="center"/>
            <w:hideMark/>
          </w:tcPr>
          <w:p w:rsidR="008119EA" w:rsidRPr="008119EA" w:rsidRDefault="008119EA" w:rsidP="008119EA">
            <w:pPr>
              <w:jc w:val="right"/>
              <w:rPr>
                <w:sz w:val="20"/>
              </w:rPr>
            </w:pPr>
            <w:r w:rsidRPr="008119EA">
              <w:rPr>
                <w:sz w:val="20"/>
              </w:rPr>
              <w:t>1 276,9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37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1 200,0</w:t>
            </w:r>
          </w:p>
        </w:tc>
        <w:tc>
          <w:tcPr>
            <w:tcW w:w="1134" w:type="dxa"/>
            <w:shd w:val="clear" w:color="auto" w:fill="auto"/>
            <w:vAlign w:val="center"/>
            <w:hideMark/>
          </w:tcPr>
          <w:p w:rsidR="008119EA" w:rsidRPr="008119EA" w:rsidRDefault="008119EA" w:rsidP="008119EA">
            <w:pPr>
              <w:jc w:val="right"/>
              <w:rPr>
                <w:sz w:val="20"/>
              </w:rPr>
            </w:pPr>
            <w:r w:rsidRPr="008119EA">
              <w:rPr>
                <w:sz w:val="20"/>
              </w:rPr>
              <w:t>1 230,8</w:t>
            </w:r>
          </w:p>
        </w:tc>
        <w:tc>
          <w:tcPr>
            <w:tcW w:w="1134" w:type="dxa"/>
            <w:shd w:val="clear" w:color="auto" w:fill="auto"/>
            <w:vAlign w:val="center"/>
            <w:hideMark/>
          </w:tcPr>
          <w:p w:rsidR="008119EA" w:rsidRPr="008119EA" w:rsidRDefault="008119EA" w:rsidP="008119EA">
            <w:pPr>
              <w:jc w:val="right"/>
              <w:rPr>
                <w:sz w:val="20"/>
              </w:rPr>
            </w:pPr>
            <w:r w:rsidRPr="008119EA">
              <w:rPr>
                <w:sz w:val="20"/>
              </w:rPr>
              <w:t>1 276,9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37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1 200,0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1 230,8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1 276,9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37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1 200,0</w:t>
            </w:r>
          </w:p>
        </w:tc>
        <w:tc>
          <w:tcPr>
            <w:tcW w:w="1134" w:type="dxa"/>
            <w:shd w:val="clear" w:color="auto" w:fill="auto"/>
            <w:vAlign w:val="center"/>
            <w:hideMark/>
          </w:tcPr>
          <w:p w:rsidR="008119EA" w:rsidRPr="008119EA" w:rsidRDefault="008119EA" w:rsidP="008119EA">
            <w:pPr>
              <w:jc w:val="right"/>
              <w:rPr>
                <w:sz w:val="20"/>
              </w:rPr>
            </w:pPr>
            <w:r w:rsidRPr="008119EA">
              <w:rPr>
                <w:sz w:val="20"/>
              </w:rPr>
              <w:t>1 230,8</w:t>
            </w:r>
          </w:p>
        </w:tc>
        <w:tc>
          <w:tcPr>
            <w:tcW w:w="1134" w:type="dxa"/>
            <w:shd w:val="clear" w:color="auto" w:fill="auto"/>
            <w:vAlign w:val="center"/>
            <w:hideMark/>
          </w:tcPr>
          <w:p w:rsidR="008119EA" w:rsidRPr="008119EA" w:rsidRDefault="008119EA" w:rsidP="008119EA">
            <w:pPr>
              <w:jc w:val="right"/>
              <w:rPr>
                <w:sz w:val="20"/>
              </w:rPr>
            </w:pPr>
            <w:r w:rsidRPr="008119EA">
              <w:rPr>
                <w:sz w:val="20"/>
              </w:rPr>
              <w:t>1 276,9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b/>
                <w:bCs/>
                <w:sz w:val="20"/>
              </w:rPr>
            </w:pPr>
            <w:r w:rsidRPr="008119EA">
              <w:rPr>
                <w:b/>
                <w:bCs/>
                <w:sz w:val="20"/>
              </w:rPr>
              <w:t>Муниципальная программа "Замена и модернизация лифтового оборудования в многоквартирных домах, расположенных на территории муниципального образования город Энгельс Энгельсского муниципального района Саратовской области, в 2014-2020 годах"</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42 0 00 00000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0,0</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2 871,9</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2 979,5</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"Замена лифтового оборудования в многоквартирных домах"</w:t>
            </w:r>
          </w:p>
        </w:tc>
        <w:tc>
          <w:tcPr>
            <w:tcW w:w="1418" w:type="dxa"/>
            <w:shd w:val="clear" w:color="auto" w:fill="auto"/>
            <w:vAlign w:val="center"/>
            <w:hideMark/>
          </w:tcPr>
          <w:p w:rsidR="008119EA" w:rsidRPr="008119EA" w:rsidRDefault="008119EA" w:rsidP="008119EA">
            <w:pPr>
              <w:jc w:val="center"/>
              <w:rPr>
                <w:sz w:val="20"/>
              </w:rPr>
            </w:pPr>
            <w:r w:rsidRPr="008119EA">
              <w:rPr>
                <w:sz w:val="20"/>
              </w:rPr>
              <w:t>42 0 01 00000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2 871,9</w:t>
            </w:r>
          </w:p>
        </w:tc>
        <w:tc>
          <w:tcPr>
            <w:tcW w:w="1134" w:type="dxa"/>
            <w:shd w:val="clear" w:color="auto" w:fill="auto"/>
            <w:vAlign w:val="center"/>
            <w:hideMark/>
          </w:tcPr>
          <w:p w:rsidR="008119EA" w:rsidRPr="008119EA" w:rsidRDefault="008119EA" w:rsidP="008119EA">
            <w:pPr>
              <w:jc w:val="right"/>
              <w:rPr>
                <w:sz w:val="20"/>
              </w:rPr>
            </w:pPr>
            <w:r w:rsidRPr="008119EA">
              <w:rPr>
                <w:sz w:val="20"/>
              </w:rPr>
              <w:t>2 979,5</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 xml:space="preserve">Возмещение затрат на </w:t>
            </w:r>
            <w:proofErr w:type="spellStart"/>
            <w:r w:rsidRPr="008119EA">
              <w:rPr>
                <w:sz w:val="20"/>
              </w:rPr>
              <w:t>софинансирование</w:t>
            </w:r>
            <w:proofErr w:type="spellEnd"/>
            <w:r w:rsidRPr="008119EA">
              <w:rPr>
                <w:sz w:val="20"/>
              </w:rPr>
              <w:t xml:space="preserve"> мероприятий по замене и модернизации лифтового оборудования в многоквартирных домах</w:t>
            </w:r>
          </w:p>
        </w:tc>
        <w:tc>
          <w:tcPr>
            <w:tcW w:w="1418" w:type="dxa"/>
            <w:shd w:val="clear" w:color="auto" w:fill="auto"/>
            <w:vAlign w:val="center"/>
            <w:hideMark/>
          </w:tcPr>
          <w:p w:rsidR="008119EA" w:rsidRPr="008119EA" w:rsidRDefault="008119EA" w:rsidP="008119EA">
            <w:pPr>
              <w:jc w:val="center"/>
              <w:rPr>
                <w:sz w:val="20"/>
              </w:rPr>
            </w:pPr>
            <w:r w:rsidRPr="008119EA">
              <w:rPr>
                <w:sz w:val="20"/>
              </w:rPr>
              <w:t>42 0 01 10900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2 871,9</w:t>
            </w:r>
          </w:p>
        </w:tc>
        <w:tc>
          <w:tcPr>
            <w:tcW w:w="1134" w:type="dxa"/>
            <w:shd w:val="clear" w:color="auto" w:fill="auto"/>
            <w:vAlign w:val="center"/>
            <w:hideMark/>
          </w:tcPr>
          <w:p w:rsidR="008119EA" w:rsidRPr="008119EA" w:rsidRDefault="008119EA" w:rsidP="008119EA">
            <w:pPr>
              <w:jc w:val="right"/>
              <w:rPr>
                <w:sz w:val="20"/>
              </w:rPr>
            </w:pPr>
            <w:r w:rsidRPr="008119EA">
              <w:rPr>
                <w:sz w:val="20"/>
              </w:rPr>
              <w:t>2 979,5</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Иные бюджетные ассигнования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42 0 01 10900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2 871,9</w:t>
            </w:r>
          </w:p>
        </w:tc>
        <w:tc>
          <w:tcPr>
            <w:tcW w:w="1134" w:type="dxa"/>
            <w:shd w:val="clear" w:color="auto" w:fill="auto"/>
            <w:vAlign w:val="center"/>
            <w:hideMark/>
          </w:tcPr>
          <w:p w:rsidR="008119EA" w:rsidRPr="008119EA" w:rsidRDefault="008119EA" w:rsidP="008119EA">
            <w:pPr>
              <w:jc w:val="right"/>
              <w:rPr>
                <w:sz w:val="20"/>
              </w:rPr>
            </w:pPr>
            <w:r w:rsidRPr="008119EA">
              <w:rPr>
                <w:sz w:val="20"/>
              </w:rPr>
              <w:t>2 979,5</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shd w:val="clear" w:color="auto" w:fill="auto"/>
            <w:vAlign w:val="center"/>
            <w:hideMark/>
          </w:tcPr>
          <w:p w:rsidR="008119EA" w:rsidRPr="008119EA" w:rsidRDefault="008119EA" w:rsidP="008119EA">
            <w:pPr>
              <w:jc w:val="center"/>
              <w:rPr>
                <w:sz w:val="20"/>
              </w:rPr>
            </w:pPr>
            <w:r w:rsidRPr="008119EA">
              <w:rPr>
                <w:sz w:val="20"/>
              </w:rPr>
              <w:t>42 0 01 10900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2 871,9</w:t>
            </w:r>
          </w:p>
        </w:tc>
        <w:tc>
          <w:tcPr>
            <w:tcW w:w="1134" w:type="dxa"/>
            <w:shd w:val="clear" w:color="auto" w:fill="auto"/>
            <w:vAlign w:val="center"/>
            <w:hideMark/>
          </w:tcPr>
          <w:p w:rsidR="008119EA" w:rsidRPr="008119EA" w:rsidRDefault="008119EA" w:rsidP="008119EA">
            <w:pPr>
              <w:jc w:val="right"/>
              <w:rPr>
                <w:sz w:val="20"/>
              </w:rPr>
            </w:pPr>
            <w:r w:rsidRPr="008119EA">
              <w:rPr>
                <w:sz w:val="20"/>
              </w:rPr>
              <w:t>2 979,5</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b/>
                <w:bCs/>
                <w:sz w:val="20"/>
              </w:rPr>
            </w:pPr>
            <w:r w:rsidRPr="008119EA">
              <w:rPr>
                <w:b/>
                <w:bCs/>
                <w:sz w:val="20"/>
              </w:rPr>
              <w:t xml:space="preserve">Ведомственная целевая программа "Комплексное развитие транспортной инфраструктуры Саратовской агломерации </w:t>
            </w:r>
            <w:r w:rsidRPr="008119EA">
              <w:rPr>
                <w:b/>
                <w:bCs/>
                <w:sz w:val="20"/>
              </w:rPr>
              <w:lastRenderedPageBreak/>
              <w:t>на территории муниципального образования город Энгельс Энгельсского муниципального района Саратовской области на 2017-2020 годы"</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lastRenderedPageBreak/>
              <w:t>46 0 00 00000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439 495,2</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27 400,2</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28 389,5</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lastRenderedPageBreak/>
              <w:t>Основное мероприятие "Ремонт автомобильных дорог общего пользования"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288 038,0</w:t>
            </w:r>
          </w:p>
        </w:tc>
        <w:tc>
          <w:tcPr>
            <w:tcW w:w="1134" w:type="dxa"/>
            <w:shd w:val="clear" w:color="auto" w:fill="auto"/>
            <w:vAlign w:val="center"/>
            <w:hideMark/>
          </w:tcPr>
          <w:p w:rsidR="008119EA" w:rsidRPr="008119EA" w:rsidRDefault="008119EA" w:rsidP="008119EA">
            <w:pPr>
              <w:jc w:val="right"/>
              <w:rPr>
                <w:sz w:val="20"/>
              </w:rPr>
            </w:pPr>
            <w:r w:rsidRPr="008119EA">
              <w:rPr>
                <w:sz w:val="20"/>
              </w:rPr>
              <w:t>27 400,2</w:t>
            </w:r>
          </w:p>
        </w:tc>
        <w:tc>
          <w:tcPr>
            <w:tcW w:w="1134" w:type="dxa"/>
            <w:shd w:val="clear" w:color="auto" w:fill="auto"/>
            <w:vAlign w:val="center"/>
            <w:hideMark/>
          </w:tcPr>
          <w:p w:rsidR="008119EA" w:rsidRPr="008119EA" w:rsidRDefault="008119EA" w:rsidP="008119EA">
            <w:pPr>
              <w:jc w:val="right"/>
              <w:rPr>
                <w:sz w:val="20"/>
              </w:rPr>
            </w:pPr>
            <w:r w:rsidRPr="008119EA">
              <w:rPr>
                <w:sz w:val="20"/>
              </w:rPr>
              <w:t>28 389,5</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5 897,9</w:t>
            </w:r>
          </w:p>
        </w:tc>
        <w:tc>
          <w:tcPr>
            <w:tcW w:w="1134" w:type="dxa"/>
            <w:shd w:val="clear" w:color="auto" w:fill="auto"/>
            <w:vAlign w:val="center"/>
            <w:hideMark/>
          </w:tcPr>
          <w:p w:rsidR="008119EA" w:rsidRPr="008119EA" w:rsidRDefault="008119EA" w:rsidP="008119EA">
            <w:pPr>
              <w:jc w:val="right"/>
              <w:rPr>
                <w:sz w:val="20"/>
              </w:rPr>
            </w:pPr>
            <w:r w:rsidRPr="008119EA">
              <w:rPr>
                <w:sz w:val="20"/>
              </w:rPr>
              <w:t>7 338,3</w:t>
            </w:r>
          </w:p>
        </w:tc>
        <w:tc>
          <w:tcPr>
            <w:tcW w:w="1134" w:type="dxa"/>
            <w:shd w:val="clear" w:color="auto" w:fill="auto"/>
            <w:vAlign w:val="center"/>
            <w:hideMark/>
          </w:tcPr>
          <w:p w:rsidR="008119EA" w:rsidRPr="008119EA" w:rsidRDefault="008119EA" w:rsidP="008119EA">
            <w:pPr>
              <w:jc w:val="right"/>
              <w:rPr>
                <w:sz w:val="20"/>
              </w:rPr>
            </w:pPr>
            <w:r w:rsidRPr="008119EA">
              <w:rPr>
                <w:sz w:val="20"/>
              </w:rPr>
              <w:t>7 960,4</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5 897,9</w:t>
            </w:r>
          </w:p>
        </w:tc>
        <w:tc>
          <w:tcPr>
            <w:tcW w:w="1134" w:type="dxa"/>
            <w:shd w:val="clear" w:color="auto" w:fill="auto"/>
            <w:vAlign w:val="center"/>
            <w:hideMark/>
          </w:tcPr>
          <w:p w:rsidR="008119EA" w:rsidRPr="008119EA" w:rsidRDefault="008119EA" w:rsidP="008119EA">
            <w:pPr>
              <w:jc w:val="right"/>
              <w:rPr>
                <w:sz w:val="20"/>
              </w:rPr>
            </w:pPr>
            <w:r w:rsidRPr="008119EA">
              <w:rPr>
                <w:sz w:val="20"/>
              </w:rPr>
              <w:t>7 338,3</w:t>
            </w:r>
          </w:p>
        </w:tc>
        <w:tc>
          <w:tcPr>
            <w:tcW w:w="1134" w:type="dxa"/>
            <w:shd w:val="clear" w:color="auto" w:fill="auto"/>
            <w:vAlign w:val="center"/>
            <w:hideMark/>
          </w:tcPr>
          <w:p w:rsidR="008119EA" w:rsidRPr="008119EA" w:rsidRDefault="008119EA" w:rsidP="008119EA">
            <w:pPr>
              <w:jc w:val="right"/>
              <w:rPr>
                <w:sz w:val="20"/>
              </w:rPr>
            </w:pPr>
            <w:r w:rsidRPr="008119EA">
              <w:rPr>
                <w:sz w:val="20"/>
              </w:rPr>
              <w:t>7 960,4</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5 897,9</w:t>
            </w:r>
          </w:p>
        </w:tc>
        <w:tc>
          <w:tcPr>
            <w:tcW w:w="1134" w:type="dxa"/>
            <w:shd w:val="clear" w:color="auto" w:fill="auto"/>
            <w:vAlign w:val="center"/>
            <w:hideMark/>
          </w:tcPr>
          <w:p w:rsidR="008119EA" w:rsidRPr="008119EA" w:rsidRDefault="008119EA" w:rsidP="008119EA">
            <w:pPr>
              <w:jc w:val="right"/>
              <w:rPr>
                <w:sz w:val="20"/>
              </w:rPr>
            </w:pPr>
            <w:r w:rsidRPr="008119EA">
              <w:rPr>
                <w:sz w:val="20"/>
              </w:rPr>
              <w:t>7 338,3</w:t>
            </w:r>
          </w:p>
        </w:tc>
        <w:tc>
          <w:tcPr>
            <w:tcW w:w="1134" w:type="dxa"/>
            <w:shd w:val="clear" w:color="auto" w:fill="auto"/>
            <w:vAlign w:val="center"/>
            <w:hideMark/>
          </w:tcPr>
          <w:p w:rsidR="008119EA" w:rsidRPr="008119EA" w:rsidRDefault="008119EA" w:rsidP="008119EA">
            <w:pPr>
              <w:jc w:val="right"/>
              <w:rPr>
                <w:sz w:val="20"/>
              </w:rPr>
            </w:pPr>
            <w:r w:rsidRPr="008119EA">
              <w:rPr>
                <w:sz w:val="20"/>
              </w:rPr>
              <w:t>7 960,4</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Расходы на капитальный ремонт и ремонт автомобильных дорог общего пользования, за счет средств муниципального дорожного фонда</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46 0 01 04400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5 042,0</w:t>
            </w:r>
          </w:p>
        </w:tc>
        <w:tc>
          <w:tcPr>
            <w:tcW w:w="1134" w:type="dxa"/>
            <w:shd w:val="clear" w:color="auto" w:fill="auto"/>
            <w:vAlign w:val="center"/>
            <w:hideMark/>
          </w:tcPr>
          <w:p w:rsidR="008119EA" w:rsidRPr="008119EA" w:rsidRDefault="008119EA" w:rsidP="008119EA">
            <w:pPr>
              <w:jc w:val="right"/>
              <w:rPr>
                <w:sz w:val="20"/>
              </w:rPr>
            </w:pPr>
            <w:r w:rsidRPr="008119EA">
              <w:rPr>
                <w:sz w:val="20"/>
              </w:rPr>
              <w:t>14 933,5</w:t>
            </w:r>
          </w:p>
        </w:tc>
        <w:tc>
          <w:tcPr>
            <w:tcW w:w="1134" w:type="dxa"/>
            <w:shd w:val="clear" w:color="auto" w:fill="auto"/>
            <w:vAlign w:val="center"/>
            <w:hideMark/>
          </w:tcPr>
          <w:p w:rsidR="008119EA" w:rsidRPr="008119EA" w:rsidRDefault="008119EA" w:rsidP="008119EA">
            <w:pPr>
              <w:jc w:val="right"/>
              <w:rPr>
                <w:sz w:val="20"/>
              </w:rPr>
            </w:pPr>
            <w:r w:rsidRPr="008119EA">
              <w:rPr>
                <w:sz w:val="20"/>
              </w:rPr>
              <w:t>15 108,5</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46 0 01 04400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5 042,0</w:t>
            </w:r>
          </w:p>
        </w:tc>
        <w:tc>
          <w:tcPr>
            <w:tcW w:w="1134" w:type="dxa"/>
            <w:shd w:val="clear" w:color="auto" w:fill="auto"/>
            <w:vAlign w:val="center"/>
            <w:hideMark/>
          </w:tcPr>
          <w:p w:rsidR="008119EA" w:rsidRPr="008119EA" w:rsidRDefault="008119EA" w:rsidP="008119EA">
            <w:pPr>
              <w:jc w:val="right"/>
              <w:rPr>
                <w:sz w:val="20"/>
              </w:rPr>
            </w:pPr>
            <w:r w:rsidRPr="008119EA">
              <w:rPr>
                <w:sz w:val="20"/>
              </w:rPr>
              <w:t>14 933,5</w:t>
            </w:r>
          </w:p>
        </w:tc>
        <w:tc>
          <w:tcPr>
            <w:tcW w:w="1134" w:type="dxa"/>
            <w:shd w:val="clear" w:color="auto" w:fill="auto"/>
            <w:vAlign w:val="center"/>
            <w:hideMark/>
          </w:tcPr>
          <w:p w:rsidR="008119EA" w:rsidRPr="008119EA" w:rsidRDefault="008119EA" w:rsidP="008119EA">
            <w:pPr>
              <w:jc w:val="right"/>
              <w:rPr>
                <w:sz w:val="20"/>
              </w:rPr>
            </w:pPr>
            <w:r w:rsidRPr="008119EA">
              <w:rPr>
                <w:sz w:val="20"/>
              </w:rPr>
              <w:t>15 108,5</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46 0 01 04400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5 042,0</w:t>
            </w:r>
          </w:p>
        </w:tc>
        <w:tc>
          <w:tcPr>
            <w:tcW w:w="1134" w:type="dxa"/>
            <w:shd w:val="clear" w:color="auto" w:fill="auto"/>
            <w:vAlign w:val="center"/>
            <w:hideMark/>
          </w:tcPr>
          <w:p w:rsidR="008119EA" w:rsidRPr="008119EA" w:rsidRDefault="008119EA" w:rsidP="008119EA">
            <w:pPr>
              <w:jc w:val="right"/>
              <w:rPr>
                <w:sz w:val="20"/>
              </w:rPr>
            </w:pPr>
            <w:r w:rsidRPr="008119EA">
              <w:rPr>
                <w:sz w:val="20"/>
              </w:rPr>
              <w:t>14 933,5</w:t>
            </w:r>
          </w:p>
        </w:tc>
        <w:tc>
          <w:tcPr>
            <w:tcW w:w="1134" w:type="dxa"/>
            <w:shd w:val="clear" w:color="auto" w:fill="auto"/>
            <w:vAlign w:val="center"/>
            <w:hideMark/>
          </w:tcPr>
          <w:p w:rsidR="008119EA" w:rsidRPr="008119EA" w:rsidRDefault="008119EA" w:rsidP="008119EA">
            <w:pPr>
              <w:jc w:val="right"/>
              <w:rPr>
                <w:sz w:val="20"/>
              </w:rPr>
            </w:pPr>
            <w:r w:rsidRPr="008119EA">
              <w:rPr>
                <w:sz w:val="20"/>
              </w:rPr>
              <w:t>15 108,5</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 xml:space="preserve">Расходы по осуществлению </w:t>
            </w:r>
            <w:proofErr w:type="gramStart"/>
            <w:r w:rsidRPr="008119EA">
              <w:rPr>
                <w:sz w:val="20"/>
              </w:rPr>
              <w:t>контроля за</w:t>
            </w:r>
            <w:proofErr w:type="gramEnd"/>
            <w:r w:rsidRPr="008119EA">
              <w:rPr>
                <w:sz w:val="20"/>
              </w:rPr>
              <w:t xml:space="preserve"> ходом исполнения работ на участках автомобильных дорог общего пользования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46 0 01 12700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3 712,7</w:t>
            </w:r>
          </w:p>
        </w:tc>
        <w:tc>
          <w:tcPr>
            <w:tcW w:w="1134" w:type="dxa"/>
            <w:shd w:val="clear" w:color="auto" w:fill="auto"/>
            <w:vAlign w:val="center"/>
            <w:hideMark/>
          </w:tcPr>
          <w:p w:rsidR="008119EA" w:rsidRPr="008119EA" w:rsidRDefault="008119EA" w:rsidP="008119EA">
            <w:pPr>
              <w:jc w:val="right"/>
              <w:rPr>
                <w:sz w:val="20"/>
              </w:rPr>
            </w:pPr>
            <w:r w:rsidRPr="008119EA">
              <w:rPr>
                <w:sz w:val="20"/>
              </w:rPr>
              <w:t>5 128,4</w:t>
            </w:r>
          </w:p>
        </w:tc>
        <w:tc>
          <w:tcPr>
            <w:tcW w:w="1134" w:type="dxa"/>
            <w:shd w:val="clear" w:color="auto" w:fill="auto"/>
            <w:vAlign w:val="center"/>
            <w:hideMark/>
          </w:tcPr>
          <w:p w:rsidR="008119EA" w:rsidRPr="008119EA" w:rsidRDefault="008119EA" w:rsidP="008119EA">
            <w:pPr>
              <w:jc w:val="right"/>
              <w:rPr>
                <w:sz w:val="20"/>
              </w:rPr>
            </w:pPr>
            <w:r w:rsidRPr="008119EA">
              <w:rPr>
                <w:sz w:val="20"/>
              </w:rPr>
              <w:t>5 320,6</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46 0 01 12700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3 712,7</w:t>
            </w:r>
          </w:p>
        </w:tc>
        <w:tc>
          <w:tcPr>
            <w:tcW w:w="1134" w:type="dxa"/>
            <w:shd w:val="clear" w:color="auto" w:fill="auto"/>
            <w:vAlign w:val="center"/>
            <w:hideMark/>
          </w:tcPr>
          <w:p w:rsidR="008119EA" w:rsidRPr="008119EA" w:rsidRDefault="008119EA" w:rsidP="008119EA">
            <w:pPr>
              <w:jc w:val="right"/>
              <w:rPr>
                <w:sz w:val="20"/>
              </w:rPr>
            </w:pPr>
            <w:r w:rsidRPr="008119EA">
              <w:rPr>
                <w:sz w:val="20"/>
              </w:rPr>
              <w:t>5 128,4</w:t>
            </w:r>
          </w:p>
        </w:tc>
        <w:tc>
          <w:tcPr>
            <w:tcW w:w="1134" w:type="dxa"/>
            <w:shd w:val="clear" w:color="auto" w:fill="auto"/>
            <w:vAlign w:val="center"/>
            <w:hideMark/>
          </w:tcPr>
          <w:p w:rsidR="008119EA" w:rsidRPr="008119EA" w:rsidRDefault="008119EA" w:rsidP="008119EA">
            <w:pPr>
              <w:jc w:val="right"/>
              <w:rPr>
                <w:sz w:val="20"/>
              </w:rPr>
            </w:pPr>
            <w:r w:rsidRPr="008119EA">
              <w:rPr>
                <w:sz w:val="20"/>
              </w:rPr>
              <w:t>5 320,6</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46 0 01 12700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3 712,7</w:t>
            </w:r>
          </w:p>
        </w:tc>
        <w:tc>
          <w:tcPr>
            <w:tcW w:w="1134" w:type="dxa"/>
            <w:shd w:val="clear" w:color="auto" w:fill="auto"/>
            <w:vAlign w:val="center"/>
            <w:hideMark/>
          </w:tcPr>
          <w:p w:rsidR="008119EA" w:rsidRPr="008119EA" w:rsidRDefault="008119EA" w:rsidP="008119EA">
            <w:pPr>
              <w:jc w:val="right"/>
              <w:rPr>
                <w:sz w:val="20"/>
              </w:rPr>
            </w:pPr>
            <w:r w:rsidRPr="008119EA">
              <w:rPr>
                <w:sz w:val="20"/>
              </w:rPr>
              <w:t>5 128,4</w:t>
            </w:r>
          </w:p>
        </w:tc>
        <w:tc>
          <w:tcPr>
            <w:tcW w:w="1134" w:type="dxa"/>
            <w:shd w:val="clear" w:color="auto" w:fill="auto"/>
            <w:vAlign w:val="center"/>
            <w:hideMark/>
          </w:tcPr>
          <w:p w:rsidR="008119EA" w:rsidRPr="008119EA" w:rsidRDefault="008119EA" w:rsidP="008119EA">
            <w:pPr>
              <w:jc w:val="right"/>
              <w:rPr>
                <w:sz w:val="20"/>
              </w:rPr>
            </w:pPr>
            <w:r w:rsidRPr="008119EA">
              <w:rPr>
                <w:sz w:val="20"/>
              </w:rPr>
              <w:t>5 320,6</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Финансовое обеспечение дорожной деятельности</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46 0 01 53900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123 655,4</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46 0 01 53900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123 655,4</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46 0 01 53900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123 655,4</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областного дорожного фонда</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D7700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149 630,0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D7700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149 630,0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D7700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149 630,0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местного бюджета (или за счет средств муниципального дорожного фонда)</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S7700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S7700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01 S7700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Основное мероприятие "Проектно-изыскательские работы"</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46 0 04 00000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3 925,3</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 xml:space="preserve">Проектно-изыскательские работы по проведению капитального ремонта автомобильной дороги по ул. </w:t>
            </w:r>
            <w:proofErr w:type="gramStart"/>
            <w:r w:rsidRPr="008119EA">
              <w:rPr>
                <w:sz w:val="20"/>
              </w:rPr>
              <w:t>Промышленная</w:t>
            </w:r>
            <w:proofErr w:type="gramEnd"/>
            <w:r w:rsidRPr="008119EA">
              <w:rPr>
                <w:sz w:val="20"/>
              </w:rPr>
              <w:t xml:space="preserve"> </w:t>
            </w:r>
            <w:r w:rsidRPr="008119EA">
              <w:rPr>
                <w:sz w:val="20"/>
              </w:rPr>
              <w:lastRenderedPageBreak/>
              <w:t>(на участке от проспекта Строителей до проспекта Фридриха Энгельса)</w:t>
            </w:r>
          </w:p>
        </w:tc>
        <w:tc>
          <w:tcPr>
            <w:tcW w:w="1418" w:type="dxa"/>
            <w:shd w:val="clear" w:color="auto" w:fill="auto"/>
            <w:vAlign w:val="center"/>
            <w:hideMark/>
          </w:tcPr>
          <w:p w:rsidR="008119EA" w:rsidRPr="008119EA" w:rsidRDefault="008119EA" w:rsidP="008119EA">
            <w:pPr>
              <w:jc w:val="center"/>
              <w:rPr>
                <w:sz w:val="20"/>
              </w:rPr>
            </w:pPr>
            <w:r w:rsidRPr="008119EA">
              <w:rPr>
                <w:sz w:val="20"/>
              </w:rPr>
              <w:lastRenderedPageBreak/>
              <w:t>46 0 04 00900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1 751,9</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lastRenderedPageBreak/>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46 0 04 00900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1 751,9</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46 0 04 00900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1 751,9</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Проектно-изыскательские работы по проведению реконструкции автомобильной дороги по проспекту Фридриха Энгельса (на участке от проспекта Строителей до ул. Будочной)</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46 0 04 01400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1 291,4</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Капитальные вложения в объекты государственной (муниципальной) собственности</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46 0 04 01400</w:t>
            </w:r>
          </w:p>
        </w:tc>
        <w:tc>
          <w:tcPr>
            <w:tcW w:w="567" w:type="dxa"/>
            <w:shd w:val="clear" w:color="auto" w:fill="auto"/>
            <w:vAlign w:val="center"/>
            <w:hideMark/>
          </w:tcPr>
          <w:p w:rsidR="008119EA" w:rsidRPr="008119EA" w:rsidRDefault="008119EA" w:rsidP="008119EA">
            <w:pPr>
              <w:jc w:val="center"/>
              <w:rPr>
                <w:sz w:val="20"/>
              </w:rPr>
            </w:pPr>
            <w:r w:rsidRPr="008119EA">
              <w:rPr>
                <w:sz w:val="20"/>
              </w:rPr>
              <w:t>400</w:t>
            </w:r>
          </w:p>
        </w:tc>
        <w:tc>
          <w:tcPr>
            <w:tcW w:w="1275" w:type="dxa"/>
            <w:shd w:val="clear" w:color="auto" w:fill="auto"/>
            <w:vAlign w:val="center"/>
            <w:hideMark/>
          </w:tcPr>
          <w:p w:rsidR="008119EA" w:rsidRPr="008119EA" w:rsidRDefault="008119EA" w:rsidP="008119EA">
            <w:pPr>
              <w:jc w:val="right"/>
              <w:rPr>
                <w:sz w:val="20"/>
              </w:rPr>
            </w:pPr>
            <w:r w:rsidRPr="008119EA">
              <w:rPr>
                <w:sz w:val="20"/>
              </w:rPr>
              <w:t>1 291,4</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Бюджетные инвестиции</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46 0 04 01400</w:t>
            </w:r>
          </w:p>
        </w:tc>
        <w:tc>
          <w:tcPr>
            <w:tcW w:w="567" w:type="dxa"/>
            <w:shd w:val="clear" w:color="auto" w:fill="auto"/>
            <w:vAlign w:val="center"/>
            <w:hideMark/>
          </w:tcPr>
          <w:p w:rsidR="008119EA" w:rsidRPr="008119EA" w:rsidRDefault="008119EA" w:rsidP="008119EA">
            <w:pPr>
              <w:jc w:val="center"/>
              <w:rPr>
                <w:sz w:val="20"/>
              </w:rPr>
            </w:pPr>
            <w:r w:rsidRPr="008119EA">
              <w:rPr>
                <w:sz w:val="20"/>
              </w:rPr>
              <w:t>410</w:t>
            </w:r>
          </w:p>
        </w:tc>
        <w:tc>
          <w:tcPr>
            <w:tcW w:w="1275" w:type="dxa"/>
            <w:shd w:val="clear" w:color="auto" w:fill="auto"/>
            <w:vAlign w:val="center"/>
            <w:hideMark/>
          </w:tcPr>
          <w:p w:rsidR="008119EA" w:rsidRPr="008119EA" w:rsidRDefault="008119EA" w:rsidP="008119EA">
            <w:pPr>
              <w:jc w:val="right"/>
              <w:rPr>
                <w:sz w:val="20"/>
              </w:rPr>
            </w:pPr>
            <w:r w:rsidRPr="008119EA">
              <w:rPr>
                <w:sz w:val="20"/>
              </w:rPr>
              <w:t>1 291,4</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Проектно-изыскательские работы по проведению реконструкции автомобильной дороги по ул. Степная (на участке от ул</w:t>
            </w:r>
            <w:proofErr w:type="gramStart"/>
            <w:r w:rsidRPr="008119EA">
              <w:rPr>
                <w:sz w:val="20"/>
              </w:rPr>
              <w:t>.П</w:t>
            </w:r>
            <w:proofErr w:type="gramEnd"/>
            <w:r w:rsidRPr="008119EA">
              <w:rPr>
                <w:sz w:val="20"/>
              </w:rPr>
              <w:t>ушкина до ул.Комсомольская</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46 0 04 01800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882,0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Капитальные вложения в объекты государственной (муниципальной) собственности</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46 0 04 01800</w:t>
            </w:r>
          </w:p>
        </w:tc>
        <w:tc>
          <w:tcPr>
            <w:tcW w:w="567" w:type="dxa"/>
            <w:shd w:val="clear" w:color="auto" w:fill="auto"/>
            <w:vAlign w:val="center"/>
            <w:hideMark/>
          </w:tcPr>
          <w:p w:rsidR="008119EA" w:rsidRPr="008119EA" w:rsidRDefault="008119EA" w:rsidP="008119EA">
            <w:pPr>
              <w:jc w:val="center"/>
              <w:rPr>
                <w:sz w:val="20"/>
              </w:rPr>
            </w:pPr>
            <w:r w:rsidRPr="008119EA">
              <w:rPr>
                <w:sz w:val="20"/>
              </w:rPr>
              <w:t>400</w:t>
            </w:r>
          </w:p>
        </w:tc>
        <w:tc>
          <w:tcPr>
            <w:tcW w:w="1275" w:type="dxa"/>
            <w:shd w:val="clear" w:color="auto" w:fill="auto"/>
            <w:vAlign w:val="center"/>
            <w:hideMark/>
          </w:tcPr>
          <w:p w:rsidR="008119EA" w:rsidRPr="008119EA" w:rsidRDefault="008119EA" w:rsidP="008119EA">
            <w:pPr>
              <w:jc w:val="right"/>
              <w:rPr>
                <w:sz w:val="20"/>
              </w:rPr>
            </w:pPr>
            <w:r w:rsidRPr="008119EA">
              <w:rPr>
                <w:sz w:val="20"/>
              </w:rPr>
              <w:t>882,0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Бюджетные инвестиции</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46 0 04 01800</w:t>
            </w:r>
          </w:p>
        </w:tc>
        <w:tc>
          <w:tcPr>
            <w:tcW w:w="567" w:type="dxa"/>
            <w:shd w:val="clear" w:color="auto" w:fill="auto"/>
            <w:vAlign w:val="center"/>
            <w:hideMark/>
          </w:tcPr>
          <w:p w:rsidR="008119EA" w:rsidRPr="008119EA" w:rsidRDefault="008119EA" w:rsidP="008119EA">
            <w:pPr>
              <w:jc w:val="center"/>
              <w:rPr>
                <w:sz w:val="20"/>
              </w:rPr>
            </w:pPr>
            <w:r w:rsidRPr="008119EA">
              <w:rPr>
                <w:sz w:val="20"/>
              </w:rPr>
              <w:t>410</w:t>
            </w:r>
          </w:p>
        </w:tc>
        <w:tc>
          <w:tcPr>
            <w:tcW w:w="1275" w:type="dxa"/>
            <w:shd w:val="clear" w:color="auto" w:fill="auto"/>
            <w:vAlign w:val="center"/>
            <w:hideMark/>
          </w:tcPr>
          <w:p w:rsidR="008119EA" w:rsidRPr="008119EA" w:rsidRDefault="008119EA" w:rsidP="008119EA">
            <w:pPr>
              <w:jc w:val="right"/>
              <w:rPr>
                <w:sz w:val="20"/>
              </w:rPr>
            </w:pPr>
            <w:r w:rsidRPr="008119EA">
              <w:rPr>
                <w:sz w:val="20"/>
              </w:rPr>
              <w:t>882,0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Основное мероприятие "Выполнение работ по капитальному ремонту и реконструкции автомобильных дорог общего пользования"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46 0 05 00000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139 030,7</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 xml:space="preserve">Расходы по осуществлению </w:t>
            </w:r>
            <w:proofErr w:type="gramStart"/>
            <w:r w:rsidRPr="008119EA">
              <w:rPr>
                <w:sz w:val="20"/>
              </w:rPr>
              <w:t>контроля за</w:t>
            </w:r>
            <w:proofErr w:type="gramEnd"/>
            <w:r w:rsidRPr="008119EA">
              <w:rPr>
                <w:sz w:val="20"/>
              </w:rPr>
              <w:t xml:space="preserve"> ходом исполнения работ на участках автомобильных дорог общего пользования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46 0 05 12700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1 187,3</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Капитальные вложения в объекты государственной (муниципальной) собственности</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46 0 05 12700</w:t>
            </w:r>
          </w:p>
        </w:tc>
        <w:tc>
          <w:tcPr>
            <w:tcW w:w="567" w:type="dxa"/>
            <w:shd w:val="clear" w:color="auto" w:fill="auto"/>
            <w:vAlign w:val="center"/>
            <w:hideMark/>
          </w:tcPr>
          <w:p w:rsidR="008119EA" w:rsidRPr="008119EA" w:rsidRDefault="008119EA" w:rsidP="008119EA">
            <w:pPr>
              <w:jc w:val="center"/>
              <w:rPr>
                <w:sz w:val="20"/>
              </w:rPr>
            </w:pPr>
            <w:r w:rsidRPr="008119EA">
              <w:rPr>
                <w:sz w:val="20"/>
              </w:rPr>
              <w:t>400</w:t>
            </w:r>
          </w:p>
        </w:tc>
        <w:tc>
          <w:tcPr>
            <w:tcW w:w="1275" w:type="dxa"/>
            <w:shd w:val="clear" w:color="auto" w:fill="auto"/>
            <w:vAlign w:val="center"/>
            <w:hideMark/>
          </w:tcPr>
          <w:p w:rsidR="008119EA" w:rsidRPr="008119EA" w:rsidRDefault="008119EA" w:rsidP="008119EA">
            <w:pPr>
              <w:jc w:val="right"/>
              <w:rPr>
                <w:sz w:val="20"/>
              </w:rPr>
            </w:pPr>
            <w:r w:rsidRPr="008119EA">
              <w:rPr>
                <w:sz w:val="20"/>
              </w:rPr>
              <w:t>1 187,3</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Бюджетные инвестиции</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46 0 05 12700</w:t>
            </w:r>
          </w:p>
        </w:tc>
        <w:tc>
          <w:tcPr>
            <w:tcW w:w="567" w:type="dxa"/>
            <w:shd w:val="clear" w:color="auto" w:fill="auto"/>
            <w:vAlign w:val="center"/>
            <w:hideMark/>
          </w:tcPr>
          <w:p w:rsidR="008119EA" w:rsidRPr="008119EA" w:rsidRDefault="008119EA" w:rsidP="008119EA">
            <w:pPr>
              <w:jc w:val="center"/>
              <w:rPr>
                <w:sz w:val="20"/>
              </w:rPr>
            </w:pPr>
            <w:r w:rsidRPr="008119EA">
              <w:rPr>
                <w:sz w:val="20"/>
              </w:rPr>
              <w:t>410</w:t>
            </w:r>
          </w:p>
        </w:tc>
        <w:tc>
          <w:tcPr>
            <w:tcW w:w="1275" w:type="dxa"/>
            <w:shd w:val="clear" w:color="auto" w:fill="auto"/>
            <w:vAlign w:val="center"/>
            <w:hideMark/>
          </w:tcPr>
          <w:p w:rsidR="008119EA" w:rsidRPr="008119EA" w:rsidRDefault="008119EA" w:rsidP="008119EA">
            <w:pPr>
              <w:jc w:val="right"/>
              <w:rPr>
                <w:sz w:val="20"/>
              </w:rPr>
            </w:pPr>
            <w:r w:rsidRPr="008119EA">
              <w:rPr>
                <w:sz w:val="20"/>
              </w:rPr>
              <w:t>1 187,3</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Финансовое обеспечение дорожной деятельности</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46 0 05 53900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137 843,4</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Капитальные вложения в объекты государственной (муниципальной) собственности</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46 0 05 53900</w:t>
            </w:r>
          </w:p>
        </w:tc>
        <w:tc>
          <w:tcPr>
            <w:tcW w:w="567" w:type="dxa"/>
            <w:shd w:val="clear" w:color="auto" w:fill="auto"/>
            <w:vAlign w:val="center"/>
            <w:hideMark/>
          </w:tcPr>
          <w:p w:rsidR="008119EA" w:rsidRPr="008119EA" w:rsidRDefault="008119EA" w:rsidP="008119EA">
            <w:pPr>
              <w:jc w:val="center"/>
              <w:rPr>
                <w:sz w:val="20"/>
              </w:rPr>
            </w:pPr>
            <w:r w:rsidRPr="008119EA">
              <w:rPr>
                <w:sz w:val="20"/>
              </w:rPr>
              <w:t>400</w:t>
            </w:r>
          </w:p>
        </w:tc>
        <w:tc>
          <w:tcPr>
            <w:tcW w:w="1275" w:type="dxa"/>
            <w:shd w:val="clear" w:color="auto" w:fill="auto"/>
            <w:vAlign w:val="center"/>
            <w:hideMark/>
          </w:tcPr>
          <w:p w:rsidR="008119EA" w:rsidRPr="008119EA" w:rsidRDefault="008119EA" w:rsidP="008119EA">
            <w:pPr>
              <w:jc w:val="right"/>
              <w:rPr>
                <w:sz w:val="20"/>
              </w:rPr>
            </w:pPr>
            <w:r w:rsidRPr="008119EA">
              <w:rPr>
                <w:sz w:val="20"/>
              </w:rPr>
              <w:t>137 843,4</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Бюджетные инвестиции</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46 0 05 53900</w:t>
            </w:r>
          </w:p>
        </w:tc>
        <w:tc>
          <w:tcPr>
            <w:tcW w:w="567" w:type="dxa"/>
            <w:shd w:val="clear" w:color="auto" w:fill="auto"/>
            <w:vAlign w:val="center"/>
            <w:hideMark/>
          </w:tcPr>
          <w:p w:rsidR="008119EA" w:rsidRPr="008119EA" w:rsidRDefault="008119EA" w:rsidP="008119EA">
            <w:pPr>
              <w:jc w:val="center"/>
              <w:rPr>
                <w:sz w:val="20"/>
              </w:rPr>
            </w:pPr>
            <w:r w:rsidRPr="008119EA">
              <w:rPr>
                <w:sz w:val="20"/>
              </w:rPr>
              <w:t>410</w:t>
            </w:r>
          </w:p>
        </w:tc>
        <w:tc>
          <w:tcPr>
            <w:tcW w:w="1275" w:type="dxa"/>
            <w:shd w:val="clear" w:color="auto" w:fill="auto"/>
            <w:vAlign w:val="center"/>
            <w:hideMark/>
          </w:tcPr>
          <w:p w:rsidR="008119EA" w:rsidRPr="008119EA" w:rsidRDefault="008119EA" w:rsidP="008119EA">
            <w:pPr>
              <w:jc w:val="right"/>
              <w:rPr>
                <w:sz w:val="20"/>
              </w:rPr>
            </w:pPr>
            <w:r w:rsidRPr="008119EA">
              <w:rPr>
                <w:sz w:val="20"/>
              </w:rPr>
              <w:t>137 843,4</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Основное мероприятие "Мероприятия, направленные на обеспечение безопасности пешеходов"</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46 0 06 00000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8 501,2</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Финансовое обеспечение дорожной деятельности</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46 0 06 53900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8 501,2</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46 0 06 53900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8 501,2</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46 0 06 53900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8 501,2</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b/>
                <w:bCs/>
                <w:sz w:val="20"/>
              </w:rPr>
            </w:pPr>
            <w:r w:rsidRPr="008119EA">
              <w:rPr>
                <w:b/>
                <w:bCs/>
                <w:sz w:val="20"/>
              </w:rPr>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47 0 00 00000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78 285,1</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6 154,1</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6 384,7</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"Благоустройство дворовых территорий"</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66 264,3</w:t>
            </w:r>
          </w:p>
        </w:tc>
        <w:tc>
          <w:tcPr>
            <w:tcW w:w="1134" w:type="dxa"/>
            <w:shd w:val="clear" w:color="auto" w:fill="auto"/>
            <w:vAlign w:val="center"/>
            <w:hideMark/>
          </w:tcPr>
          <w:p w:rsidR="008119EA" w:rsidRPr="008119EA" w:rsidRDefault="008119EA" w:rsidP="008119EA">
            <w:pPr>
              <w:jc w:val="right"/>
              <w:rPr>
                <w:sz w:val="20"/>
              </w:rPr>
            </w:pPr>
            <w:r w:rsidRPr="008119EA">
              <w:rPr>
                <w:sz w:val="20"/>
              </w:rPr>
              <w:t>6 154,1</w:t>
            </w:r>
          </w:p>
        </w:tc>
        <w:tc>
          <w:tcPr>
            <w:tcW w:w="1134" w:type="dxa"/>
            <w:shd w:val="clear" w:color="auto" w:fill="auto"/>
            <w:vAlign w:val="center"/>
            <w:hideMark/>
          </w:tcPr>
          <w:p w:rsidR="008119EA" w:rsidRPr="008119EA" w:rsidRDefault="008119EA" w:rsidP="008119EA">
            <w:pPr>
              <w:jc w:val="right"/>
              <w:rPr>
                <w:sz w:val="20"/>
              </w:rPr>
            </w:pPr>
            <w:r w:rsidRPr="008119EA">
              <w:rPr>
                <w:sz w:val="20"/>
              </w:rPr>
              <w:t>6 384,7</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Расходы на ремонт дворовых территорий многоквартирных домов и проездов к дворовым территориям многоквартирных домов, за счет средств муниципального дорожного фонда</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47 0 01 04600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400,0</w:t>
            </w:r>
          </w:p>
        </w:tc>
        <w:tc>
          <w:tcPr>
            <w:tcW w:w="1134" w:type="dxa"/>
            <w:shd w:val="clear" w:color="auto" w:fill="auto"/>
            <w:vAlign w:val="center"/>
            <w:hideMark/>
          </w:tcPr>
          <w:p w:rsidR="008119EA" w:rsidRPr="008119EA" w:rsidRDefault="008119EA" w:rsidP="008119EA">
            <w:pPr>
              <w:jc w:val="right"/>
              <w:rPr>
                <w:sz w:val="20"/>
              </w:rPr>
            </w:pPr>
            <w:r w:rsidRPr="008119EA">
              <w:rPr>
                <w:sz w:val="20"/>
              </w:rPr>
              <w:t>6 154,1</w:t>
            </w:r>
          </w:p>
        </w:tc>
        <w:tc>
          <w:tcPr>
            <w:tcW w:w="1134" w:type="dxa"/>
            <w:shd w:val="clear" w:color="auto" w:fill="auto"/>
            <w:vAlign w:val="center"/>
            <w:hideMark/>
          </w:tcPr>
          <w:p w:rsidR="008119EA" w:rsidRPr="008119EA" w:rsidRDefault="008119EA" w:rsidP="008119EA">
            <w:pPr>
              <w:jc w:val="right"/>
              <w:rPr>
                <w:sz w:val="20"/>
              </w:rPr>
            </w:pPr>
            <w:r w:rsidRPr="008119EA">
              <w:rPr>
                <w:sz w:val="20"/>
              </w:rPr>
              <w:t>6 384,7</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47 0 01 04600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400,0</w:t>
            </w:r>
          </w:p>
        </w:tc>
        <w:tc>
          <w:tcPr>
            <w:tcW w:w="1134" w:type="dxa"/>
            <w:shd w:val="clear" w:color="auto" w:fill="auto"/>
            <w:vAlign w:val="center"/>
            <w:hideMark/>
          </w:tcPr>
          <w:p w:rsidR="008119EA" w:rsidRPr="008119EA" w:rsidRDefault="008119EA" w:rsidP="008119EA">
            <w:pPr>
              <w:jc w:val="right"/>
              <w:rPr>
                <w:sz w:val="20"/>
              </w:rPr>
            </w:pPr>
            <w:r w:rsidRPr="008119EA">
              <w:rPr>
                <w:sz w:val="20"/>
              </w:rPr>
              <w:t>6 154,1</w:t>
            </w:r>
          </w:p>
        </w:tc>
        <w:tc>
          <w:tcPr>
            <w:tcW w:w="1134" w:type="dxa"/>
            <w:shd w:val="clear" w:color="auto" w:fill="auto"/>
            <w:vAlign w:val="center"/>
            <w:hideMark/>
          </w:tcPr>
          <w:p w:rsidR="008119EA" w:rsidRPr="008119EA" w:rsidRDefault="008119EA" w:rsidP="008119EA">
            <w:pPr>
              <w:jc w:val="right"/>
              <w:rPr>
                <w:sz w:val="20"/>
              </w:rPr>
            </w:pPr>
            <w:r w:rsidRPr="008119EA">
              <w:rPr>
                <w:sz w:val="20"/>
              </w:rPr>
              <w:t>6 384,7</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lastRenderedPageBreak/>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47 0 01 04600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400,0</w:t>
            </w:r>
          </w:p>
        </w:tc>
        <w:tc>
          <w:tcPr>
            <w:tcW w:w="1134" w:type="dxa"/>
            <w:shd w:val="clear" w:color="auto" w:fill="auto"/>
            <w:vAlign w:val="center"/>
            <w:hideMark/>
          </w:tcPr>
          <w:p w:rsidR="008119EA" w:rsidRPr="008119EA" w:rsidRDefault="008119EA" w:rsidP="008119EA">
            <w:pPr>
              <w:jc w:val="right"/>
              <w:rPr>
                <w:sz w:val="20"/>
              </w:rPr>
            </w:pPr>
            <w:r w:rsidRPr="008119EA">
              <w:rPr>
                <w:sz w:val="20"/>
              </w:rPr>
              <w:t>6 154,1</w:t>
            </w:r>
          </w:p>
        </w:tc>
        <w:tc>
          <w:tcPr>
            <w:tcW w:w="1134" w:type="dxa"/>
            <w:shd w:val="clear" w:color="auto" w:fill="auto"/>
            <w:vAlign w:val="center"/>
            <w:hideMark/>
          </w:tcPr>
          <w:p w:rsidR="008119EA" w:rsidRPr="008119EA" w:rsidRDefault="008119EA" w:rsidP="008119EA">
            <w:pPr>
              <w:jc w:val="right"/>
              <w:rPr>
                <w:sz w:val="20"/>
              </w:rPr>
            </w:pPr>
            <w:r w:rsidRPr="008119EA">
              <w:rPr>
                <w:sz w:val="20"/>
              </w:rPr>
              <w:t>6 384,7</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47 0 01 L5550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65 864,3</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47 0 01 L5550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65 864,3</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47 0 01 L5550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65 864,3</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"Благоустройство общественных территорий"</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10 263,1</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1 391,3</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1 391,3</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1 391,3</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02 L5550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8 871,8</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02 L5550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8 871,8</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02 L5550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8 871,8</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Основное мероприятие "Осуществление сопутствующих контрольных мероприятий"</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47 0 03 00000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1 757,7</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1 757,7</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1 757,7</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47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1 757,7</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b/>
                <w:bCs/>
                <w:sz w:val="20"/>
              </w:rPr>
            </w:pPr>
            <w:r w:rsidRPr="008119EA">
              <w:rPr>
                <w:b/>
                <w:bCs/>
                <w:sz w:val="20"/>
              </w:rPr>
              <w:t xml:space="preserve">Ведомственная целевая программа "Уличное освещение на территории муниципального образования город Энгельс Энгельсского муниципального района Саратовской области в  2016-2020 годах"  </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52 0 00 00000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63 126,4</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63 947,2</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66 415,6</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 Организация освещения улиц и улучшение технического состояния электрических линий уличного освещения"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63 126,4</w:t>
            </w:r>
          </w:p>
        </w:tc>
        <w:tc>
          <w:tcPr>
            <w:tcW w:w="1134" w:type="dxa"/>
            <w:shd w:val="clear" w:color="auto" w:fill="auto"/>
            <w:vAlign w:val="center"/>
            <w:hideMark/>
          </w:tcPr>
          <w:p w:rsidR="008119EA" w:rsidRPr="008119EA" w:rsidRDefault="008119EA" w:rsidP="008119EA">
            <w:pPr>
              <w:jc w:val="right"/>
              <w:rPr>
                <w:sz w:val="20"/>
              </w:rPr>
            </w:pPr>
            <w:r w:rsidRPr="008119EA">
              <w:rPr>
                <w:sz w:val="20"/>
              </w:rPr>
              <w:t>63 947,2</w:t>
            </w:r>
          </w:p>
        </w:tc>
        <w:tc>
          <w:tcPr>
            <w:tcW w:w="1134" w:type="dxa"/>
            <w:shd w:val="clear" w:color="auto" w:fill="auto"/>
            <w:vAlign w:val="center"/>
            <w:hideMark/>
          </w:tcPr>
          <w:p w:rsidR="008119EA" w:rsidRPr="008119EA" w:rsidRDefault="008119EA" w:rsidP="008119EA">
            <w:pPr>
              <w:jc w:val="right"/>
              <w:rPr>
                <w:sz w:val="20"/>
              </w:rPr>
            </w:pPr>
            <w:r w:rsidRPr="008119EA">
              <w:rPr>
                <w:sz w:val="20"/>
              </w:rPr>
              <w:t>66 415,6</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 xml:space="preserve">Погашение кредиторской задолженности прошлых лет за исключением обеспечения деятельности органов местного самоуправления </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2 338,1</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Иные бюджетные ассигнования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2 338,1</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52 0 01 01500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vAlign w:val="center"/>
            <w:hideMark/>
          </w:tcPr>
          <w:p w:rsidR="008119EA" w:rsidRPr="008119EA" w:rsidRDefault="008119EA" w:rsidP="008119EA">
            <w:pPr>
              <w:jc w:val="right"/>
              <w:rPr>
                <w:sz w:val="20"/>
              </w:rPr>
            </w:pPr>
            <w:r w:rsidRPr="008119EA">
              <w:rPr>
                <w:sz w:val="20"/>
              </w:rPr>
              <w:t>2 338,1</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 xml:space="preserve">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по оплате электроэнергии, потребляемой сетями  уличного освещения территории муниципального образования город Энгельс </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52 0 01 12200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52 057,3</w:t>
            </w:r>
          </w:p>
        </w:tc>
        <w:tc>
          <w:tcPr>
            <w:tcW w:w="1134" w:type="dxa"/>
            <w:shd w:val="clear" w:color="auto" w:fill="auto"/>
            <w:vAlign w:val="center"/>
            <w:hideMark/>
          </w:tcPr>
          <w:p w:rsidR="008119EA" w:rsidRPr="008119EA" w:rsidRDefault="008119EA" w:rsidP="008119EA">
            <w:pPr>
              <w:jc w:val="right"/>
              <w:rPr>
                <w:sz w:val="20"/>
              </w:rPr>
            </w:pPr>
            <w:r w:rsidRPr="008119EA">
              <w:rPr>
                <w:sz w:val="20"/>
              </w:rPr>
              <w:t>53 967,4</w:t>
            </w:r>
          </w:p>
        </w:tc>
        <w:tc>
          <w:tcPr>
            <w:tcW w:w="1134" w:type="dxa"/>
            <w:shd w:val="clear" w:color="auto" w:fill="auto"/>
            <w:vAlign w:val="center"/>
            <w:hideMark/>
          </w:tcPr>
          <w:p w:rsidR="008119EA" w:rsidRPr="008119EA" w:rsidRDefault="008119EA" w:rsidP="008119EA">
            <w:pPr>
              <w:jc w:val="right"/>
              <w:rPr>
                <w:sz w:val="20"/>
              </w:rPr>
            </w:pPr>
            <w:r w:rsidRPr="008119EA">
              <w:rPr>
                <w:sz w:val="20"/>
              </w:rPr>
              <w:t>56 012,2</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lastRenderedPageBreak/>
              <w:t>Иные бюджетные ассигнования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52 0 01 12200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52 057,3</w:t>
            </w:r>
          </w:p>
        </w:tc>
        <w:tc>
          <w:tcPr>
            <w:tcW w:w="1134" w:type="dxa"/>
            <w:shd w:val="clear" w:color="auto" w:fill="auto"/>
            <w:vAlign w:val="center"/>
            <w:hideMark/>
          </w:tcPr>
          <w:p w:rsidR="008119EA" w:rsidRPr="008119EA" w:rsidRDefault="008119EA" w:rsidP="008119EA">
            <w:pPr>
              <w:jc w:val="right"/>
              <w:rPr>
                <w:sz w:val="20"/>
              </w:rPr>
            </w:pPr>
            <w:r w:rsidRPr="008119EA">
              <w:rPr>
                <w:sz w:val="20"/>
              </w:rPr>
              <w:t>53 967,4</w:t>
            </w:r>
          </w:p>
        </w:tc>
        <w:tc>
          <w:tcPr>
            <w:tcW w:w="1134" w:type="dxa"/>
            <w:shd w:val="clear" w:color="auto" w:fill="auto"/>
            <w:vAlign w:val="center"/>
            <w:hideMark/>
          </w:tcPr>
          <w:p w:rsidR="008119EA" w:rsidRPr="008119EA" w:rsidRDefault="008119EA" w:rsidP="008119EA">
            <w:pPr>
              <w:jc w:val="right"/>
              <w:rPr>
                <w:sz w:val="20"/>
              </w:rPr>
            </w:pPr>
            <w:r w:rsidRPr="008119EA">
              <w:rPr>
                <w:sz w:val="20"/>
              </w:rPr>
              <w:t>56 012,2</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52 0 01 12200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vAlign w:val="center"/>
            <w:hideMark/>
          </w:tcPr>
          <w:p w:rsidR="008119EA" w:rsidRPr="008119EA" w:rsidRDefault="008119EA" w:rsidP="008119EA">
            <w:pPr>
              <w:jc w:val="right"/>
              <w:rPr>
                <w:sz w:val="20"/>
              </w:rPr>
            </w:pPr>
            <w:r w:rsidRPr="008119EA">
              <w:rPr>
                <w:sz w:val="20"/>
              </w:rPr>
              <w:t>52 057,3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53967,4</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56 012,2</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 xml:space="preserve">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на оказание услуг (выполнение работ), связанных с содержанием (техническим обслуживанием), текущим и капитальным ремонтом оборудования и сетей уличного освещения территории муниципального образования город Энгельс </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52 0 01 12300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8 731,0</w:t>
            </w:r>
          </w:p>
        </w:tc>
        <w:tc>
          <w:tcPr>
            <w:tcW w:w="1134" w:type="dxa"/>
            <w:shd w:val="clear" w:color="auto" w:fill="auto"/>
            <w:vAlign w:val="center"/>
            <w:hideMark/>
          </w:tcPr>
          <w:p w:rsidR="008119EA" w:rsidRPr="008119EA" w:rsidRDefault="008119EA" w:rsidP="008119EA">
            <w:pPr>
              <w:jc w:val="right"/>
              <w:rPr>
                <w:sz w:val="20"/>
              </w:rPr>
            </w:pPr>
            <w:r w:rsidRPr="008119EA">
              <w:rPr>
                <w:sz w:val="20"/>
              </w:rPr>
              <w:t>9 979,8</w:t>
            </w:r>
          </w:p>
        </w:tc>
        <w:tc>
          <w:tcPr>
            <w:tcW w:w="1134" w:type="dxa"/>
            <w:shd w:val="clear" w:color="auto" w:fill="auto"/>
            <w:vAlign w:val="center"/>
            <w:hideMark/>
          </w:tcPr>
          <w:p w:rsidR="008119EA" w:rsidRPr="008119EA" w:rsidRDefault="008119EA" w:rsidP="008119EA">
            <w:pPr>
              <w:jc w:val="right"/>
              <w:rPr>
                <w:sz w:val="20"/>
              </w:rPr>
            </w:pPr>
            <w:r w:rsidRPr="008119EA">
              <w:rPr>
                <w:sz w:val="20"/>
              </w:rPr>
              <w:t>10 403,4</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Иные бюджетные ассигнования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52 0 01 12300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8 731,0</w:t>
            </w:r>
          </w:p>
        </w:tc>
        <w:tc>
          <w:tcPr>
            <w:tcW w:w="1134" w:type="dxa"/>
            <w:shd w:val="clear" w:color="auto" w:fill="auto"/>
            <w:vAlign w:val="center"/>
            <w:hideMark/>
          </w:tcPr>
          <w:p w:rsidR="008119EA" w:rsidRPr="008119EA" w:rsidRDefault="008119EA" w:rsidP="008119EA">
            <w:pPr>
              <w:jc w:val="right"/>
              <w:rPr>
                <w:sz w:val="20"/>
              </w:rPr>
            </w:pPr>
            <w:r w:rsidRPr="008119EA">
              <w:rPr>
                <w:sz w:val="20"/>
              </w:rPr>
              <w:t>9 979,8</w:t>
            </w:r>
          </w:p>
        </w:tc>
        <w:tc>
          <w:tcPr>
            <w:tcW w:w="1134" w:type="dxa"/>
            <w:shd w:val="clear" w:color="auto" w:fill="auto"/>
            <w:vAlign w:val="center"/>
            <w:hideMark/>
          </w:tcPr>
          <w:p w:rsidR="008119EA" w:rsidRPr="008119EA" w:rsidRDefault="008119EA" w:rsidP="008119EA">
            <w:pPr>
              <w:jc w:val="right"/>
              <w:rPr>
                <w:sz w:val="20"/>
              </w:rPr>
            </w:pPr>
            <w:r w:rsidRPr="008119EA">
              <w:rPr>
                <w:sz w:val="20"/>
              </w:rPr>
              <w:t>10 403,4</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shd w:val="clear" w:color="auto" w:fill="auto"/>
            <w:vAlign w:val="center"/>
            <w:hideMark/>
          </w:tcPr>
          <w:p w:rsidR="008119EA" w:rsidRPr="008119EA" w:rsidRDefault="008119EA" w:rsidP="008119EA">
            <w:pPr>
              <w:jc w:val="center"/>
              <w:rPr>
                <w:sz w:val="20"/>
              </w:rPr>
            </w:pPr>
            <w:r w:rsidRPr="008119EA">
              <w:rPr>
                <w:sz w:val="20"/>
              </w:rPr>
              <w:t>52 0 01 12300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vAlign w:val="center"/>
            <w:hideMark/>
          </w:tcPr>
          <w:p w:rsidR="008119EA" w:rsidRPr="008119EA" w:rsidRDefault="008119EA" w:rsidP="008119EA">
            <w:pPr>
              <w:jc w:val="right"/>
              <w:rPr>
                <w:sz w:val="20"/>
              </w:rPr>
            </w:pPr>
            <w:r w:rsidRPr="008119EA">
              <w:rPr>
                <w:sz w:val="20"/>
              </w:rPr>
              <w:t>8 731,0</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9979,8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10 403,4</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b/>
                <w:bCs/>
                <w:sz w:val="20"/>
              </w:rPr>
            </w:pPr>
            <w:r w:rsidRPr="008119EA">
              <w:rPr>
                <w:b/>
                <w:bCs/>
                <w:sz w:val="20"/>
              </w:rPr>
              <w:t>Ведомственная целевая программа "Эффективное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2018-2020 годы"</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59 0 00 00000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546,4</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577,2</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599,2</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"Обеспечение проведения оценки рыночной стоимости и технической инвентаризации объектов муниципального, бесхозяйного и иного имущества"</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215,2</w:t>
            </w:r>
          </w:p>
        </w:tc>
        <w:tc>
          <w:tcPr>
            <w:tcW w:w="1134" w:type="dxa"/>
            <w:shd w:val="clear" w:color="auto" w:fill="auto"/>
            <w:vAlign w:val="center"/>
            <w:hideMark/>
          </w:tcPr>
          <w:p w:rsidR="008119EA" w:rsidRPr="008119EA" w:rsidRDefault="008119EA" w:rsidP="008119EA">
            <w:pPr>
              <w:jc w:val="right"/>
              <w:rPr>
                <w:sz w:val="20"/>
              </w:rPr>
            </w:pPr>
            <w:r w:rsidRPr="008119EA">
              <w:rPr>
                <w:sz w:val="20"/>
              </w:rPr>
              <w:t>223,4</w:t>
            </w:r>
          </w:p>
        </w:tc>
        <w:tc>
          <w:tcPr>
            <w:tcW w:w="1134" w:type="dxa"/>
            <w:shd w:val="clear" w:color="auto" w:fill="auto"/>
            <w:vAlign w:val="center"/>
            <w:hideMark/>
          </w:tcPr>
          <w:p w:rsidR="008119EA" w:rsidRPr="008119EA" w:rsidRDefault="008119EA" w:rsidP="008119EA">
            <w:pPr>
              <w:jc w:val="right"/>
              <w:rPr>
                <w:sz w:val="20"/>
              </w:rPr>
            </w:pPr>
            <w:r w:rsidRPr="008119EA">
              <w:rPr>
                <w:sz w:val="20"/>
              </w:rPr>
              <w:t>231,9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215,2</w:t>
            </w:r>
          </w:p>
        </w:tc>
        <w:tc>
          <w:tcPr>
            <w:tcW w:w="1134" w:type="dxa"/>
            <w:shd w:val="clear" w:color="auto" w:fill="auto"/>
            <w:vAlign w:val="center"/>
            <w:hideMark/>
          </w:tcPr>
          <w:p w:rsidR="008119EA" w:rsidRPr="008119EA" w:rsidRDefault="008119EA" w:rsidP="008119EA">
            <w:pPr>
              <w:jc w:val="right"/>
              <w:rPr>
                <w:sz w:val="20"/>
              </w:rPr>
            </w:pPr>
            <w:r w:rsidRPr="008119EA">
              <w:rPr>
                <w:sz w:val="20"/>
              </w:rPr>
              <w:t>223,4</w:t>
            </w:r>
          </w:p>
        </w:tc>
        <w:tc>
          <w:tcPr>
            <w:tcW w:w="1134" w:type="dxa"/>
            <w:shd w:val="clear" w:color="auto" w:fill="auto"/>
            <w:vAlign w:val="center"/>
            <w:hideMark/>
          </w:tcPr>
          <w:p w:rsidR="008119EA" w:rsidRPr="008119EA" w:rsidRDefault="008119EA" w:rsidP="008119EA">
            <w:pPr>
              <w:jc w:val="right"/>
              <w:rPr>
                <w:sz w:val="20"/>
              </w:rPr>
            </w:pPr>
            <w:r w:rsidRPr="008119EA">
              <w:rPr>
                <w:sz w:val="20"/>
              </w:rPr>
              <w:t>231,9</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215,2</w:t>
            </w:r>
          </w:p>
        </w:tc>
        <w:tc>
          <w:tcPr>
            <w:tcW w:w="1134" w:type="dxa"/>
            <w:shd w:val="clear" w:color="auto" w:fill="auto"/>
            <w:vAlign w:val="center"/>
            <w:hideMark/>
          </w:tcPr>
          <w:p w:rsidR="008119EA" w:rsidRPr="008119EA" w:rsidRDefault="008119EA" w:rsidP="008119EA">
            <w:pPr>
              <w:jc w:val="right"/>
              <w:rPr>
                <w:sz w:val="20"/>
              </w:rPr>
            </w:pPr>
            <w:r w:rsidRPr="008119EA">
              <w:rPr>
                <w:sz w:val="20"/>
              </w:rPr>
              <w:t>223,4</w:t>
            </w:r>
          </w:p>
        </w:tc>
        <w:tc>
          <w:tcPr>
            <w:tcW w:w="1134" w:type="dxa"/>
            <w:shd w:val="clear" w:color="auto" w:fill="auto"/>
            <w:vAlign w:val="center"/>
            <w:hideMark/>
          </w:tcPr>
          <w:p w:rsidR="008119EA" w:rsidRPr="008119EA" w:rsidRDefault="008119EA" w:rsidP="008119EA">
            <w:pPr>
              <w:jc w:val="right"/>
              <w:rPr>
                <w:sz w:val="20"/>
              </w:rPr>
            </w:pPr>
            <w:r w:rsidRPr="008119EA">
              <w:rPr>
                <w:sz w:val="20"/>
              </w:rPr>
              <w:t>231,9</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215,2</w:t>
            </w:r>
          </w:p>
        </w:tc>
        <w:tc>
          <w:tcPr>
            <w:tcW w:w="1134" w:type="dxa"/>
            <w:shd w:val="clear" w:color="auto" w:fill="auto"/>
            <w:vAlign w:val="center"/>
            <w:hideMark/>
          </w:tcPr>
          <w:p w:rsidR="008119EA" w:rsidRPr="008119EA" w:rsidRDefault="008119EA" w:rsidP="008119EA">
            <w:pPr>
              <w:jc w:val="right"/>
              <w:rPr>
                <w:sz w:val="20"/>
              </w:rPr>
            </w:pPr>
            <w:r w:rsidRPr="008119EA">
              <w:rPr>
                <w:sz w:val="20"/>
              </w:rPr>
              <w:t>223,4</w:t>
            </w:r>
          </w:p>
        </w:tc>
        <w:tc>
          <w:tcPr>
            <w:tcW w:w="1134" w:type="dxa"/>
            <w:shd w:val="clear" w:color="auto" w:fill="auto"/>
            <w:vAlign w:val="center"/>
            <w:hideMark/>
          </w:tcPr>
          <w:p w:rsidR="008119EA" w:rsidRPr="008119EA" w:rsidRDefault="008119EA" w:rsidP="008119EA">
            <w:pPr>
              <w:jc w:val="right"/>
              <w:rPr>
                <w:sz w:val="20"/>
              </w:rPr>
            </w:pPr>
            <w:r w:rsidRPr="008119EA">
              <w:rPr>
                <w:sz w:val="20"/>
              </w:rPr>
              <w:t>231,9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"Оплата взносов на капитальный ремонт общего имущества в многоквартирных домах за нежилые помещения, находящиеся в собственности муниципального образования город Энгельс"</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331,2</w:t>
            </w:r>
          </w:p>
        </w:tc>
        <w:tc>
          <w:tcPr>
            <w:tcW w:w="1134" w:type="dxa"/>
            <w:shd w:val="clear" w:color="auto" w:fill="auto"/>
            <w:vAlign w:val="center"/>
            <w:hideMark/>
          </w:tcPr>
          <w:p w:rsidR="008119EA" w:rsidRPr="008119EA" w:rsidRDefault="008119EA" w:rsidP="008119EA">
            <w:pPr>
              <w:jc w:val="right"/>
              <w:rPr>
                <w:sz w:val="20"/>
              </w:rPr>
            </w:pPr>
            <w:r w:rsidRPr="008119EA">
              <w:rPr>
                <w:sz w:val="20"/>
              </w:rPr>
              <w:t>353,8</w:t>
            </w:r>
          </w:p>
        </w:tc>
        <w:tc>
          <w:tcPr>
            <w:tcW w:w="1134" w:type="dxa"/>
            <w:shd w:val="clear" w:color="auto" w:fill="auto"/>
            <w:vAlign w:val="center"/>
            <w:hideMark/>
          </w:tcPr>
          <w:p w:rsidR="008119EA" w:rsidRPr="008119EA" w:rsidRDefault="008119EA" w:rsidP="008119EA">
            <w:pPr>
              <w:jc w:val="right"/>
              <w:rPr>
                <w:sz w:val="20"/>
              </w:rPr>
            </w:pPr>
            <w:r w:rsidRPr="008119EA">
              <w:rPr>
                <w:sz w:val="20"/>
              </w:rPr>
              <w:t>367,3</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Ежемесячные взносы на капитальный ремонт общего имущества в многоквартирных домах</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59 0 02 07700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331,2</w:t>
            </w:r>
          </w:p>
        </w:tc>
        <w:tc>
          <w:tcPr>
            <w:tcW w:w="1134" w:type="dxa"/>
            <w:shd w:val="clear" w:color="auto" w:fill="auto"/>
            <w:vAlign w:val="center"/>
            <w:hideMark/>
          </w:tcPr>
          <w:p w:rsidR="008119EA" w:rsidRPr="008119EA" w:rsidRDefault="008119EA" w:rsidP="008119EA">
            <w:pPr>
              <w:jc w:val="right"/>
              <w:rPr>
                <w:sz w:val="20"/>
              </w:rPr>
            </w:pPr>
            <w:r w:rsidRPr="008119EA">
              <w:rPr>
                <w:sz w:val="20"/>
              </w:rPr>
              <w:t>353,8</w:t>
            </w:r>
          </w:p>
        </w:tc>
        <w:tc>
          <w:tcPr>
            <w:tcW w:w="1134" w:type="dxa"/>
            <w:shd w:val="clear" w:color="auto" w:fill="auto"/>
            <w:vAlign w:val="center"/>
            <w:hideMark/>
          </w:tcPr>
          <w:p w:rsidR="008119EA" w:rsidRPr="008119EA" w:rsidRDefault="008119EA" w:rsidP="008119EA">
            <w:pPr>
              <w:jc w:val="right"/>
              <w:rPr>
                <w:sz w:val="20"/>
              </w:rPr>
            </w:pPr>
            <w:r w:rsidRPr="008119EA">
              <w:rPr>
                <w:sz w:val="20"/>
              </w:rPr>
              <w:t>367,3</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59 0 02 07700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331,2</w:t>
            </w:r>
          </w:p>
        </w:tc>
        <w:tc>
          <w:tcPr>
            <w:tcW w:w="1134" w:type="dxa"/>
            <w:shd w:val="clear" w:color="auto" w:fill="auto"/>
            <w:vAlign w:val="center"/>
            <w:hideMark/>
          </w:tcPr>
          <w:p w:rsidR="008119EA" w:rsidRPr="008119EA" w:rsidRDefault="008119EA" w:rsidP="008119EA">
            <w:pPr>
              <w:jc w:val="right"/>
              <w:rPr>
                <w:sz w:val="20"/>
              </w:rPr>
            </w:pPr>
            <w:r w:rsidRPr="008119EA">
              <w:rPr>
                <w:sz w:val="20"/>
              </w:rPr>
              <w:t>353,8</w:t>
            </w:r>
          </w:p>
        </w:tc>
        <w:tc>
          <w:tcPr>
            <w:tcW w:w="1134" w:type="dxa"/>
            <w:shd w:val="clear" w:color="auto" w:fill="auto"/>
            <w:vAlign w:val="center"/>
            <w:hideMark/>
          </w:tcPr>
          <w:p w:rsidR="008119EA" w:rsidRPr="008119EA" w:rsidRDefault="008119EA" w:rsidP="008119EA">
            <w:pPr>
              <w:jc w:val="right"/>
              <w:rPr>
                <w:sz w:val="20"/>
              </w:rPr>
            </w:pPr>
            <w:r w:rsidRPr="008119EA">
              <w:rPr>
                <w:sz w:val="20"/>
              </w:rPr>
              <w:t>367,3</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59 0 02 07700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331,2</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353,8</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367,3</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b/>
                <w:bCs/>
                <w:sz w:val="20"/>
              </w:rPr>
            </w:pPr>
            <w:r w:rsidRPr="008119EA">
              <w:rPr>
                <w:b/>
                <w:bCs/>
                <w:sz w:val="20"/>
              </w:rPr>
              <w:t>Муниципальная программа "Профилактика правонарушений на территории  Энгельсского муниципального района" на 2018-2020 годы</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65 0 00 00000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2 870,5</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1 941,6</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2 014,4</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"Создание условий для деятельности добровольных формирований населения по охране общественного порядка"</w:t>
            </w:r>
          </w:p>
        </w:tc>
        <w:tc>
          <w:tcPr>
            <w:tcW w:w="1418" w:type="dxa"/>
            <w:shd w:val="clear" w:color="auto" w:fill="auto"/>
            <w:vAlign w:val="center"/>
            <w:hideMark/>
          </w:tcPr>
          <w:p w:rsidR="008119EA" w:rsidRPr="008119EA" w:rsidRDefault="008119EA" w:rsidP="008119EA">
            <w:pPr>
              <w:jc w:val="center"/>
              <w:rPr>
                <w:sz w:val="20"/>
              </w:rPr>
            </w:pPr>
            <w:r w:rsidRPr="008119EA">
              <w:rPr>
                <w:sz w:val="20"/>
              </w:rPr>
              <w:t>65 0 01 00000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1 893,0</w:t>
            </w:r>
          </w:p>
        </w:tc>
        <w:tc>
          <w:tcPr>
            <w:tcW w:w="1134" w:type="dxa"/>
            <w:shd w:val="clear" w:color="auto" w:fill="auto"/>
            <w:vAlign w:val="center"/>
            <w:hideMark/>
          </w:tcPr>
          <w:p w:rsidR="008119EA" w:rsidRPr="008119EA" w:rsidRDefault="008119EA" w:rsidP="008119EA">
            <w:pPr>
              <w:jc w:val="right"/>
              <w:rPr>
                <w:sz w:val="20"/>
              </w:rPr>
            </w:pPr>
            <w:r w:rsidRPr="008119EA">
              <w:rPr>
                <w:sz w:val="20"/>
              </w:rPr>
              <w:t>1 941,6</w:t>
            </w:r>
          </w:p>
        </w:tc>
        <w:tc>
          <w:tcPr>
            <w:tcW w:w="1134" w:type="dxa"/>
            <w:shd w:val="clear" w:color="auto" w:fill="auto"/>
            <w:vAlign w:val="center"/>
            <w:hideMark/>
          </w:tcPr>
          <w:p w:rsidR="008119EA" w:rsidRPr="008119EA" w:rsidRDefault="008119EA" w:rsidP="008119EA">
            <w:pPr>
              <w:jc w:val="right"/>
              <w:rPr>
                <w:sz w:val="20"/>
              </w:rPr>
            </w:pPr>
            <w:r w:rsidRPr="008119EA">
              <w:rPr>
                <w:sz w:val="20"/>
              </w:rPr>
              <w:t>2 014,4</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 xml:space="preserve">Возмещение затрат на оказание услуг (выполнение работ) связанных с созданием условий для деятельности добровольных формирований населения по охране общественного порядка </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65 0 01 14300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1 893,0</w:t>
            </w:r>
          </w:p>
        </w:tc>
        <w:tc>
          <w:tcPr>
            <w:tcW w:w="1134" w:type="dxa"/>
            <w:shd w:val="clear" w:color="auto" w:fill="auto"/>
            <w:vAlign w:val="center"/>
            <w:hideMark/>
          </w:tcPr>
          <w:p w:rsidR="008119EA" w:rsidRPr="008119EA" w:rsidRDefault="008119EA" w:rsidP="008119EA">
            <w:pPr>
              <w:jc w:val="right"/>
              <w:rPr>
                <w:sz w:val="20"/>
              </w:rPr>
            </w:pPr>
            <w:r w:rsidRPr="008119EA">
              <w:rPr>
                <w:sz w:val="20"/>
              </w:rPr>
              <w:t>1 941,6</w:t>
            </w:r>
          </w:p>
        </w:tc>
        <w:tc>
          <w:tcPr>
            <w:tcW w:w="1134" w:type="dxa"/>
            <w:shd w:val="clear" w:color="auto" w:fill="auto"/>
            <w:vAlign w:val="center"/>
            <w:hideMark/>
          </w:tcPr>
          <w:p w:rsidR="008119EA" w:rsidRPr="008119EA" w:rsidRDefault="008119EA" w:rsidP="008119EA">
            <w:pPr>
              <w:jc w:val="right"/>
              <w:rPr>
                <w:sz w:val="20"/>
              </w:rPr>
            </w:pPr>
            <w:r w:rsidRPr="008119EA">
              <w:rPr>
                <w:sz w:val="20"/>
              </w:rPr>
              <w:t>2 014,4</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 xml:space="preserve">Предоставление субсидий бюджетным, </w:t>
            </w:r>
            <w:r w:rsidRPr="008119EA">
              <w:rPr>
                <w:sz w:val="20"/>
              </w:rPr>
              <w:lastRenderedPageBreak/>
              <w:t>автономным учреждениям и иным некоммерческим организациям</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lastRenderedPageBreak/>
              <w:t>65 0 01 14300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1 893,0</w:t>
            </w:r>
          </w:p>
        </w:tc>
        <w:tc>
          <w:tcPr>
            <w:tcW w:w="1134" w:type="dxa"/>
            <w:shd w:val="clear" w:color="auto" w:fill="auto"/>
            <w:vAlign w:val="center"/>
            <w:hideMark/>
          </w:tcPr>
          <w:p w:rsidR="008119EA" w:rsidRPr="008119EA" w:rsidRDefault="008119EA" w:rsidP="008119EA">
            <w:pPr>
              <w:jc w:val="right"/>
              <w:rPr>
                <w:sz w:val="20"/>
              </w:rPr>
            </w:pPr>
            <w:r w:rsidRPr="008119EA">
              <w:rPr>
                <w:sz w:val="20"/>
              </w:rPr>
              <w:t>1 941,6</w:t>
            </w:r>
          </w:p>
        </w:tc>
        <w:tc>
          <w:tcPr>
            <w:tcW w:w="1134" w:type="dxa"/>
            <w:shd w:val="clear" w:color="auto" w:fill="auto"/>
            <w:vAlign w:val="center"/>
            <w:hideMark/>
          </w:tcPr>
          <w:p w:rsidR="008119EA" w:rsidRPr="008119EA" w:rsidRDefault="008119EA" w:rsidP="008119EA">
            <w:pPr>
              <w:jc w:val="right"/>
              <w:rPr>
                <w:sz w:val="20"/>
              </w:rPr>
            </w:pPr>
            <w:r w:rsidRPr="008119EA">
              <w:rPr>
                <w:sz w:val="20"/>
              </w:rPr>
              <w:t>2 014,4</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lastRenderedPageBreak/>
              <w:t>Субсидии некоммерческим организациям (за исключением государственных (муниципальных) учреждений)</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65 0 01 14300</w:t>
            </w:r>
          </w:p>
        </w:tc>
        <w:tc>
          <w:tcPr>
            <w:tcW w:w="567" w:type="dxa"/>
            <w:shd w:val="clear" w:color="auto" w:fill="auto"/>
            <w:vAlign w:val="center"/>
            <w:hideMark/>
          </w:tcPr>
          <w:p w:rsidR="008119EA" w:rsidRPr="008119EA" w:rsidRDefault="008119EA" w:rsidP="008119EA">
            <w:pPr>
              <w:jc w:val="center"/>
              <w:rPr>
                <w:sz w:val="20"/>
              </w:rPr>
            </w:pPr>
            <w:r w:rsidRPr="008119EA">
              <w:rPr>
                <w:sz w:val="20"/>
              </w:rPr>
              <w:t>630</w:t>
            </w:r>
          </w:p>
        </w:tc>
        <w:tc>
          <w:tcPr>
            <w:tcW w:w="1275" w:type="dxa"/>
            <w:shd w:val="clear" w:color="auto" w:fill="auto"/>
            <w:vAlign w:val="center"/>
            <w:hideMark/>
          </w:tcPr>
          <w:p w:rsidR="008119EA" w:rsidRPr="008119EA" w:rsidRDefault="008119EA" w:rsidP="008119EA">
            <w:pPr>
              <w:jc w:val="right"/>
              <w:rPr>
                <w:sz w:val="20"/>
              </w:rPr>
            </w:pPr>
            <w:r w:rsidRPr="008119EA">
              <w:rPr>
                <w:sz w:val="20"/>
              </w:rPr>
              <w:t>1 893,0</w:t>
            </w:r>
          </w:p>
        </w:tc>
        <w:tc>
          <w:tcPr>
            <w:tcW w:w="1134" w:type="dxa"/>
            <w:shd w:val="clear" w:color="auto" w:fill="auto"/>
            <w:vAlign w:val="center"/>
            <w:hideMark/>
          </w:tcPr>
          <w:p w:rsidR="008119EA" w:rsidRPr="008119EA" w:rsidRDefault="008119EA" w:rsidP="008119EA">
            <w:pPr>
              <w:jc w:val="right"/>
              <w:rPr>
                <w:sz w:val="20"/>
              </w:rPr>
            </w:pPr>
            <w:r w:rsidRPr="008119EA">
              <w:rPr>
                <w:sz w:val="20"/>
              </w:rPr>
              <w:t>1 941,6</w:t>
            </w:r>
          </w:p>
        </w:tc>
        <w:tc>
          <w:tcPr>
            <w:tcW w:w="1134" w:type="dxa"/>
            <w:shd w:val="clear" w:color="auto" w:fill="auto"/>
            <w:vAlign w:val="center"/>
            <w:hideMark/>
          </w:tcPr>
          <w:p w:rsidR="008119EA" w:rsidRPr="008119EA" w:rsidRDefault="008119EA" w:rsidP="008119EA">
            <w:pPr>
              <w:jc w:val="right"/>
              <w:rPr>
                <w:sz w:val="20"/>
              </w:rPr>
            </w:pPr>
            <w:r w:rsidRPr="008119EA">
              <w:rPr>
                <w:sz w:val="20"/>
              </w:rPr>
              <w:t>2 014,4</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"Профилактика преступности, терроризма и экстремизма"</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65 0 02 00000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977,5</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Возмещение затрат на оказание услуг (выполнение работ) связанных с мероприятиями по восстановлению системы видеонаблюдения аппаратно-</w:t>
            </w:r>
            <w:proofErr w:type="spellStart"/>
            <w:r w:rsidRPr="008119EA">
              <w:rPr>
                <w:sz w:val="20"/>
              </w:rPr>
              <w:t>програмного</w:t>
            </w:r>
            <w:proofErr w:type="spellEnd"/>
            <w:r w:rsidRPr="008119EA">
              <w:rPr>
                <w:sz w:val="20"/>
              </w:rPr>
              <w:t xml:space="preserve"> комплекса "Безопасный город "</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65 0 02 14500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977,5</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Иные бюджетные ассигнования</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65 0 02 14500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977,5</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shd w:val="clear" w:color="auto" w:fill="auto"/>
            <w:noWrap/>
            <w:vAlign w:val="center"/>
            <w:hideMark/>
          </w:tcPr>
          <w:p w:rsidR="008119EA" w:rsidRPr="008119EA" w:rsidRDefault="008119EA" w:rsidP="008119EA">
            <w:pPr>
              <w:jc w:val="center"/>
              <w:rPr>
                <w:sz w:val="20"/>
              </w:rPr>
            </w:pPr>
            <w:r w:rsidRPr="008119EA">
              <w:rPr>
                <w:sz w:val="20"/>
              </w:rPr>
              <w:t>65 0 02 14500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vAlign w:val="center"/>
            <w:hideMark/>
          </w:tcPr>
          <w:p w:rsidR="008119EA" w:rsidRPr="008119EA" w:rsidRDefault="008119EA" w:rsidP="008119EA">
            <w:pPr>
              <w:jc w:val="right"/>
              <w:rPr>
                <w:sz w:val="20"/>
              </w:rPr>
            </w:pPr>
            <w:r w:rsidRPr="008119EA">
              <w:rPr>
                <w:sz w:val="20"/>
              </w:rPr>
              <w:t>977,5</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b/>
                <w:bCs/>
                <w:sz w:val="20"/>
              </w:rPr>
            </w:pPr>
            <w:r w:rsidRPr="008119EA">
              <w:rPr>
                <w:b/>
                <w:bCs/>
                <w:sz w:val="20"/>
              </w:rPr>
              <w:t>Ведомственная целевая программа "Развитие земельных отношений на территории муниципального образования город Энгельс Энгельсского муниципального района Саратовской области на 2018-2020 годы"</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68 0 00 00000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4 360,0</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0,0</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"Мероприятия по землеустройству и землепользованию"</w:t>
            </w:r>
          </w:p>
        </w:tc>
        <w:tc>
          <w:tcPr>
            <w:tcW w:w="1418" w:type="dxa"/>
            <w:shd w:val="clear" w:color="auto" w:fill="auto"/>
            <w:vAlign w:val="center"/>
            <w:hideMark/>
          </w:tcPr>
          <w:p w:rsidR="008119EA" w:rsidRPr="008119EA" w:rsidRDefault="008119EA" w:rsidP="008119EA">
            <w:pPr>
              <w:jc w:val="center"/>
              <w:rPr>
                <w:sz w:val="20"/>
              </w:rPr>
            </w:pPr>
            <w:r w:rsidRPr="008119EA">
              <w:rPr>
                <w:sz w:val="20"/>
              </w:rPr>
              <w:t>68 0 01 00000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4 000,0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68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4 000,0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68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4 000,0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68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4 000,0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"Оценка рыночной стоимости земельных участков"</w:t>
            </w:r>
          </w:p>
        </w:tc>
        <w:tc>
          <w:tcPr>
            <w:tcW w:w="1418" w:type="dxa"/>
            <w:shd w:val="clear" w:color="auto" w:fill="auto"/>
            <w:vAlign w:val="center"/>
            <w:hideMark/>
          </w:tcPr>
          <w:p w:rsidR="008119EA" w:rsidRPr="008119EA" w:rsidRDefault="008119EA" w:rsidP="008119EA">
            <w:pPr>
              <w:jc w:val="center"/>
              <w:rPr>
                <w:sz w:val="20"/>
              </w:rPr>
            </w:pPr>
            <w:r w:rsidRPr="008119EA">
              <w:rPr>
                <w:sz w:val="20"/>
              </w:rPr>
              <w:t>68 0 02 00000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360,0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68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360,0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68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360,0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68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360,0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b/>
                <w:bCs/>
                <w:sz w:val="20"/>
              </w:rPr>
            </w:pPr>
            <w:r w:rsidRPr="008119EA">
              <w:rPr>
                <w:b/>
                <w:bCs/>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69 0 00 00000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169 699,5</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183 373,3</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190 949,4</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"Организация межбюджетных отношений с Энгельсским муниципальным районом Саратовской области"</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153 995,3</w:t>
            </w:r>
          </w:p>
        </w:tc>
        <w:tc>
          <w:tcPr>
            <w:tcW w:w="1134" w:type="dxa"/>
            <w:shd w:val="clear" w:color="auto" w:fill="auto"/>
            <w:vAlign w:val="center"/>
            <w:hideMark/>
          </w:tcPr>
          <w:p w:rsidR="008119EA" w:rsidRPr="008119EA" w:rsidRDefault="008119EA" w:rsidP="008119EA">
            <w:pPr>
              <w:jc w:val="right"/>
              <w:rPr>
                <w:sz w:val="20"/>
              </w:rPr>
            </w:pPr>
            <w:r w:rsidRPr="008119EA">
              <w:rPr>
                <w:sz w:val="20"/>
              </w:rPr>
              <w:t>167 123,5</w:t>
            </w:r>
          </w:p>
        </w:tc>
        <w:tc>
          <w:tcPr>
            <w:tcW w:w="1134" w:type="dxa"/>
            <w:shd w:val="clear" w:color="auto" w:fill="auto"/>
            <w:vAlign w:val="center"/>
            <w:hideMark/>
          </w:tcPr>
          <w:p w:rsidR="008119EA" w:rsidRPr="008119EA" w:rsidRDefault="008119EA" w:rsidP="008119EA">
            <w:pPr>
              <w:jc w:val="right"/>
              <w:rPr>
                <w:sz w:val="20"/>
              </w:rPr>
            </w:pPr>
            <w:r w:rsidRPr="008119EA">
              <w:rPr>
                <w:sz w:val="20"/>
              </w:rPr>
              <w:t>174 382,9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осуществлению земельного контроля в соответствии с заключенным соглашением</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69 0 01 03400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2 433,3</w:t>
            </w:r>
          </w:p>
        </w:tc>
        <w:tc>
          <w:tcPr>
            <w:tcW w:w="1134" w:type="dxa"/>
            <w:shd w:val="clear" w:color="auto" w:fill="auto"/>
            <w:vAlign w:val="center"/>
            <w:hideMark/>
          </w:tcPr>
          <w:p w:rsidR="008119EA" w:rsidRPr="008119EA" w:rsidRDefault="008119EA" w:rsidP="008119EA">
            <w:pPr>
              <w:jc w:val="right"/>
              <w:rPr>
                <w:sz w:val="20"/>
              </w:rPr>
            </w:pPr>
            <w:r w:rsidRPr="008119EA">
              <w:rPr>
                <w:sz w:val="20"/>
              </w:rPr>
              <w:t>2 495,8</w:t>
            </w:r>
          </w:p>
        </w:tc>
        <w:tc>
          <w:tcPr>
            <w:tcW w:w="1134" w:type="dxa"/>
            <w:shd w:val="clear" w:color="auto" w:fill="auto"/>
            <w:vAlign w:val="center"/>
            <w:hideMark/>
          </w:tcPr>
          <w:p w:rsidR="008119EA" w:rsidRPr="008119EA" w:rsidRDefault="008119EA" w:rsidP="008119EA">
            <w:pPr>
              <w:jc w:val="right"/>
              <w:rPr>
                <w:sz w:val="20"/>
              </w:rPr>
            </w:pPr>
            <w:r w:rsidRPr="008119EA">
              <w:rPr>
                <w:sz w:val="20"/>
              </w:rPr>
              <w:t>2 589,3</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Межбюджетные трансферты</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69 0 01 03400</w:t>
            </w:r>
          </w:p>
        </w:tc>
        <w:tc>
          <w:tcPr>
            <w:tcW w:w="567" w:type="dxa"/>
            <w:shd w:val="clear" w:color="auto" w:fill="auto"/>
            <w:vAlign w:val="center"/>
            <w:hideMark/>
          </w:tcPr>
          <w:p w:rsidR="008119EA" w:rsidRPr="008119EA" w:rsidRDefault="008119EA" w:rsidP="008119EA">
            <w:pPr>
              <w:jc w:val="center"/>
              <w:rPr>
                <w:sz w:val="20"/>
              </w:rPr>
            </w:pPr>
            <w:r w:rsidRPr="008119EA">
              <w:rPr>
                <w:sz w:val="20"/>
              </w:rPr>
              <w:t>500</w:t>
            </w:r>
          </w:p>
        </w:tc>
        <w:tc>
          <w:tcPr>
            <w:tcW w:w="1275" w:type="dxa"/>
            <w:shd w:val="clear" w:color="auto" w:fill="auto"/>
            <w:vAlign w:val="center"/>
            <w:hideMark/>
          </w:tcPr>
          <w:p w:rsidR="008119EA" w:rsidRPr="008119EA" w:rsidRDefault="008119EA" w:rsidP="008119EA">
            <w:pPr>
              <w:jc w:val="right"/>
              <w:rPr>
                <w:sz w:val="20"/>
              </w:rPr>
            </w:pPr>
            <w:r w:rsidRPr="008119EA">
              <w:rPr>
                <w:sz w:val="20"/>
              </w:rPr>
              <w:t>2 433,3</w:t>
            </w:r>
          </w:p>
        </w:tc>
        <w:tc>
          <w:tcPr>
            <w:tcW w:w="1134" w:type="dxa"/>
            <w:shd w:val="clear" w:color="auto" w:fill="auto"/>
            <w:vAlign w:val="center"/>
            <w:hideMark/>
          </w:tcPr>
          <w:p w:rsidR="008119EA" w:rsidRPr="008119EA" w:rsidRDefault="008119EA" w:rsidP="008119EA">
            <w:pPr>
              <w:jc w:val="right"/>
              <w:rPr>
                <w:sz w:val="20"/>
              </w:rPr>
            </w:pPr>
            <w:r w:rsidRPr="008119EA">
              <w:rPr>
                <w:sz w:val="20"/>
              </w:rPr>
              <w:t>2 495,8</w:t>
            </w:r>
          </w:p>
        </w:tc>
        <w:tc>
          <w:tcPr>
            <w:tcW w:w="1134" w:type="dxa"/>
            <w:shd w:val="clear" w:color="auto" w:fill="auto"/>
            <w:vAlign w:val="center"/>
            <w:hideMark/>
          </w:tcPr>
          <w:p w:rsidR="008119EA" w:rsidRPr="008119EA" w:rsidRDefault="008119EA" w:rsidP="008119EA">
            <w:pPr>
              <w:jc w:val="right"/>
              <w:rPr>
                <w:sz w:val="20"/>
              </w:rPr>
            </w:pPr>
            <w:r w:rsidRPr="008119EA">
              <w:rPr>
                <w:sz w:val="20"/>
              </w:rPr>
              <w:t>2 589,3</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Иные межбюджетные трансферты</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69 0 01 03400</w:t>
            </w:r>
          </w:p>
        </w:tc>
        <w:tc>
          <w:tcPr>
            <w:tcW w:w="567" w:type="dxa"/>
            <w:shd w:val="clear" w:color="auto" w:fill="auto"/>
            <w:vAlign w:val="center"/>
            <w:hideMark/>
          </w:tcPr>
          <w:p w:rsidR="008119EA" w:rsidRPr="008119EA" w:rsidRDefault="008119EA" w:rsidP="008119EA">
            <w:pPr>
              <w:jc w:val="center"/>
              <w:rPr>
                <w:sz w:val="20"/>
              </w:rPr>
            </w:pPr>
            <w:r w:rsidRPr="008119EA">
              <w:rPr>
                <w:sz w:val="20"/>
              </w:rPr>
              <w:t>540</w:t>
            </w:r>
          </w:p>
        </w:tc>
        <w:tc>
          <w:tcPr>
            <w:tcW w:w="1275" w:type="dxa"/>
            <w:shd w:val="clear" w:color="auto" w:fill="auto"/>
            <w:vAlign w:val="center"/>
            <w:hideMark/>
          </w:tcPr>
          <w:p w:rsidR="008119EA" w:rsidRPr="008119EA" w:rsidRDefault="008119EA" w:rsidP="008119EA">
            <w:pPr>
              <w:jc w:val="right"/>
              <w:rPr>
                <w:sz w:val="20"/>
              </w:rPr>
            </w:pPr>
            <w:r w:rsidRPr="008119EA">
              <w:rPr>
                <w:sz w:val="20"/>
              </w:rPr>
              <w:t>2 433,3</w:t>
            </w:r>
          </w:p>
        </w:tc>
        <w:tc>
          <w:tcPr>
            <w:tcW w:w="1134" w:type="dxa"/>
            <w:shd w:val="clear" w:color="auto" w:fill="auto"/>
            <w:vAlign w:val="center"/>
            <w:hideMark/>
          </w:tcPr>
          <w:p w:rsidR="008119EA" w:rsidRPr="008119EA" w:rsidRDefault="008119EA" w:rsidP="008119EA">
            <w:pPr>
              <w:jc w:val="right"/>
              <w:rPr>
                <w:sz w:val="20"/>
              </w:rPr>
            </w:pPr>
            <w:r w:rsidRPr="008119EA">
              <w:rPr>
                <w:sz w:val="20"/>
              </w:rPr>
              <w:t>2 495,8</w:t>
            </w:r>
          </w:p>
        </w:tc>
        <w:tc>
          <w:tcPr>
            <w:tcW w:w="1134" w:type="dxa"/>
            <w:shd w:val="clear" w:color="auto" w:fill="auto"/>
            <w:vAlign w:val="center"/>
            <w:hideMark/>
          </w:tcPr>
          <w:p w:rsidR="008119EA" w:rsidRPr="008119EA" w:rsidRDefault="008119EA" w:rsidP="008119EA">
            <w:pPr>
              <w:jc w:val="right"/>
              <w:rPr>
                <w:sz w:val="20"/>
              </w:rPr>
            </w:pPr>
            <w:r w:rsidRPr="008119EA">
              <w:rPr>
                <w:sz w:val="20"/>
              </w:rPr>
              <w:t>2 589,3</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 xml:space="preserve">Предоставление иных межбюджетных трансфертов, передаваемых бюджету Энгельсского муниципального района из бюджета муниципального образования город </w:t>
            </w:r>
            <w:r w:rsidRPr="008119EA">
              <w:rPr>
                <w:sz w:val="20"/>
              </w:rPr>
              <w:lastRenderedPageBreak/>
              <w:t>Энгельс на осуществление переданных полномочий по решению вопросов местного значения городского поселения в сфере градостроительной деятельности в соответствии с заключенным соглашением</w:t>
            </w:r>
          </w:p>
        </w:tc>
        <w:tc>
          <w:tcPr>
            <w:tcW w:w="1418" w:type="dxa"/>
            <w:shd w:val="clear" w:color="auto" w:fill="auto"/>
            <w:vAlign w:val="center"/>
            <w:hideMark/>
          </w:tcPr>
          <w:p w:rsidR="008119EA" w:rsidRPr="008119EA" w:rsidRDefault="008119EA" w:rsidP="008119EA">
            <w:pPr>
              <w:jc w:val="center"/>
              <w:rPr>
                <w:sz w:val="20"/>
              </w:rPr>
            </w:pPr>
            <w:r w:rsidRPr="008119EA">
              <w:rPr>
                <w:sz w:val="20"/>
              </w:rPr>
              <w:lastRenderedPageBreak/>
              <w:t>69 0 01 03500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3 407,4</w:t>
            </w:r>
          </w:p>
        </w:tc>
        <w:tc>
          <w:tcPr>
            <w:tcW w:w="1134" w:type="dxa"/>
            <w:shd w:val="clear" w:color="auto" w:fill="auto"/>
            <w:vAlign w:val="center"/>
            <w:hideMark/>
          </w:tcPr>
          <w:p w:rsidR="008119EA" w:rsidRPr="008119EA" w:rsidRDefault="008119EA" w:rsidP="008119EA">
            <w:pPr>
              <w:jc w:val="right"/>
              <w:rPr>
                <w:sz w:val="20"/>
              </w:rPr>
            </w:pPr>
            <w:r w:rsidRPr="008119EA">
              <w:rPr>
                <w:sz w:val="20"/>
              </w:rPr>
              <w:t>3 393,4</w:t>
            </w:r>
          </w:p>
        </w:tc>
        <w:tc>
          <w:tcPr>
            <w:tcW w:w="1134" w:type="dxa"/>
            <w:shd w:val="clear" w:color="auto" w:fill="auto"/>
            <w:vAlign w:val="center"/>
            <w:hideMark/>
          </w:tcPr>
          <w:p w:rsidR="008119EA" w:rsidRPr="008119EA" w:rsidRDefault="008119EA" w:rsidP="008119EA">
            <w:pPr>
              <w:jc w:val="right"/>
              <w:rPr>
                <w:sz w:val="20"/>
              </w:rPr>
            </w:pPr>
            <w:r w:rsidRPr="008119EA">
              <w:rPr>
                <w:sz w:val="20"/>
              </w:rPr>
              <w:t>3 520,5</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lastRenderedPageBreak/>
              <w:t>Межбюджетные трансферты</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69 0 01 03500</w:t>
            </w:r>
          </w:p>
        </w:tc>
        <w:tc>
          <w:tcPr>
            <w:tcW w:w="567" w:type="dxa"/>
            <w:shd w:val="clear" w:color="auto" w:fill="auto"/>
            <w:vAlign w:val="center"/>
            <w:hideMark/>
          </w:tcPr>
          <w:p w:rsidR="008119EA" w:rsidRPr="008119EA" w:rsidRDefault="008119EA" w:rsidP="008119EA">
            <w:pPr>
              <w:jc w:val="center"/>
              <w:rPr>
                <w:sz w:val="20"/>
              </w:rPr>
            </w:pPr>
            <w:r w:rsidRPr="008119EA">
              <w:rPr>
                <w:sz w:val="20"/>
              </w:rPr>
              <w:t>500</w:t>
            </w:r>
          </w:p>
        </w:tc>
        <w:tc>
          <w:tcPr>
            <w:tcW w:w="1275" w:type="dxa"/>
            <w:shd w:val="clear" w:color="auto" w:fill="auto"/>
            <w:vAlign w:val="center"/>
            <w:hideMark/>
          </w:tcPr>
          <w:p w:rsidR="008119EA" w:rsidRPr="008119EA" w:rsidRDefault="008119EA" w:rsidP="008119EA">
            <w:pPr>
              <w:jc w:val="right"/>
              <w:rPr>
                <w:sz w:val="20"/>
              </w:rPr>
            </w:pPr>
            <w:r w:rsidRPr="008119EA">
              <w:rPr>
                <w:sz w:val="20"/>
              </w:rPr>
              <w:t>3 407,4</w:t>
            </w:r>
          </w:p>
        </w:tc>
        <w:tc>
          <w:tcPr>
            <w:tcW w:w="1134" w:type="dxa"/>
            <w:shd w:val="clear" w:color="auto" w:fill="auto"/>
            <w:vAlign w:val="center"/>
            <w:hideMark/>
          </w:tcPr>
          <w:p w:rsidR="008119EA" w:rsidRPr="008119EA" w:rsidRDefault="008119EA" w:rsidP="008119EA">
            <w:pPr>
              <w:jc w:val="right"/>
              <w:rPr>
                <w:sz w:val="20"/>
              </w:rPr>
            </w:pPr>
            <w:r w:rsidRPr="008119EA">
              <w:rPr>
                <w:sz w:val="20"/>
              </w:rPr>
              <w:t>3 393,4</w:t>
            </w:r>
          </w:p>
        </w:tc>
        <w:tc>
          <w:tcPr>
            <w:tcW w:w="1134" w:type="dxa"/>
            <w:shd w:val="clear" w:color="auto" w:fill="auto"/>
            <w:vAlign w:val="center"/>
            <w:hideMark/>
          </w:tcPr>
          <w:p w:rsidR="008119EA" w:rsidRPr="008119EA" w:rsidRDefault="008119EA" w:rsidP="008119EA">
            <w:pPr>
              <w:jc w:val="right"/>
              <w:rPr>
                <w:sz w:val="20"/>
              </w:rPr>
            </w:pPr>
            <w:r w:rsidRPr="008119EA">
              <w:rPr>
                <w:sz w:val="20"/>
              </w:rPr>
              <w:t>3 520,5</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Иные межбюджетные трансферты</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69 0 01 03500</w:t>
            </w:r>
          </w:p>
        </w:tc>
        <w:tc>
          <w:tcPr>
            <w:tcW w:w="567" w:type="dxa"/>
            <w:shd w:val="clear" w:color="auto" w:fill="auto"/>
            <w:vAlign w:val="center"/>
            <w:hideMark/>
          </w:tcPr>
          <w:p w:rsidR="008119EA" w:rsidRPr="008119EA" w:rsidRDefault="008119EA" w:rsidP="008119EA">
            <w:pPr>
              <w:jc w:val="center"/>
              <w:rPr>
                <w:sz w:val="20"/>
              </w:rPr>
            </w:pPr>
            <w:r w:rsidRPr="008119EA">
              <w:rPr>
                <w:sz w:val="20"/>
              </w:rPr>
              <w:t>540</w:t>
            </w:r>
          </w:p>
        </w:tc>
        <w:tc>
          <w:tcPr>
            <w:tcW w:w="1275" w:type="dxa"/>
            <w:shd w:val="clear" w:color="auto" w:fill="auto"/>
            <w:vAlign w:val="center"/>
            <w:hideMark/>
          </w:tcPr>
          <w:p w:rsidR="008119EA" w:rsidRPr="008119EA" w:rsidRDefault="008119EA" w:rsidP="008119EA">
            <w:pPr>
              <w:jc w:val="right"/>
              <w:rPr>
                <w:sz w:val="20"/>
              </w:rPr>
            </w:pPr>
            <w:r w:rsidRPr="008119EA">
              <w:rPr>
                <w:sz w:val="20"/>
              </w:rPr>
              <w:t>3 407,4</w:t>
            </w:r>
          </w:p>
        </w:tc>
        <w:tc>
          <w:tcPr>
            <w:tcW w:w="1134" w:type="dxa"/>
            <w:shd w:val="clear" w:color="auto" w:fill="auto"/>
            <w:vAlign w:val="center"/>
            <w:hideMark/>
          </w:tcPr>
          <w:p w:rsidR="008119EA" w:rsidRPr="008119EA" w:rsidRDefault="008119EA" w:rsidP="008119EA">
            <w:pPr>
              <w:jc w:val="right"/>
              <w:rPr>
                <w:sz w:val="20"/>
              </w:rPr>
            </w:pPr>
            <w:r w:rsidRPr="008119EA">
              <w:rPr>
                <w:sz w:val="20"/>
              </w:rPr>
              <w:t>3 393,4</w:t>
            </w:r>
          </w:p>
        </w:tc>
        <w:tc>
          <w:tcPr>
            <w:tcW w:w="1134" w:type="dxa"/>
            <w:shd w:val="clear" w:color="auto" w:fill="auto"/>
            <w:vAlign w:val="center"/>
            <w:hideMark/>
          </w:tcPr>
          <w:p w:rsidR="008119EA" w:rsidRPr="008119EA" w:rsidRDefault="008119EA" w:rsidP="008119EA">
            <w:pPr>
              <w:jc w:val="right"/>
              <w:rPr>
                <w:sz w:val="20"/>
              </w:rPr>
            </w:pPr>
            <w:r w:rsidRPr="008119EA">
              <w:rPr>
                <w:sz w:val="20"/>
              </w:rPr>
              <w:t>3 520,5</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финансовое обеспечение деятельности аварийно-спасательного формирования - муниципального учреждения "Энгельс-Спас" в соответствии с заключенным соглашением</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69 0 01 03600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11 606,9</w:t>
            </w:r>
          </w:p>
        </w:tc>
        <w:tc>
          <w:tcPr>
            <w:tcW w:w="1134" w:type="dxa"/>
            <w:shd w:val="clear" w:color="auto" w:fill="auto"/>
            <w:vAlign w:val="center"/>
            <w:hideMark/>
          </w:tcPr>
          <w:p w:rsidR="008119EA" w:rsidRPr="008119EA" w:rsidRDefault="008119EA" w:rsidP="008119EA">
            <w:pPr>
              <w:jc w:val="right"/>
              <w:rPr>
                <w:sz w:val="20"/>
              </w:rPr>
            </w:pPr>
            <w:r w:rsidRPr="008119EA">
              <w:rPr>
                <w:sz w:val="20"/>
              </w:rPr>
              <w:t>11 905,0</w:t>
            </w:r>
          </w:p>
        </w:tc>
        <w:tc>
          <w:tcPr>
            <w:tcW w:w="1134" w:type="dxa"/>
            <w:shd w:val="clear" w:color="auto" w:fill="auto"/>
            <w:vAlign w:val="center"/>
            <w:hideMark/>
          </w:tcPr>
          <w:p w:rsidR="008119EA" w:rsidRPr="008119EA" w:rsidRDefault="008119EA" w:rsidP="008119EA">
            <w:pPr>
              <w:jc w:val="right"/>
              <w:rPr>
                <w:sz w:val="20"/>
              </w:rPr>
            </w:pPr>
            <w:r w:rsidRPr="008119EA">
              <w:rPr>
                <w:sz w:val="20"/>
              </w:rPr>
              <w:t>12 351,1</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Межбюджетные трансферты</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69 0 01 03600</w:t>
            </w:r>
          </w:p>
        </w:tc>
        <w:tc>
          <w:tcPr>
            <w:tcW w:w="567" w:type="dxa"/>
            <w:shd w:val="clear" w:color="auto" w:fill="auto"/>
            <w:vAlign w:val="center"/>
            <w:hideMark/>
          </w:tcPr>
          <w:p w:rsidR="008119EA" w:rsidRPr="008119EA" w:rsidRDefault="008119EA" w:rsidP="008119EA">
            <w:pPr>
              <w:jc w:val="center"/>
              <w:rPr>
                <w:sz w:val="20"/>
              </w:rPr>
            </w:pPr>
            <w:r w:rsidRPr="008119EA">
              <w:rPr>
                <w:sz w:val="20"/>
              </w:rPr>
              <w:t>500</w:t>
            </w:r>
          </w:p>
        </w:tc>
        <w:tc>
          <w:tcPr>
            <w:tcW w:w="1275" w:type="dxa"/>
            <w:shd w:val="clear" w:color="auto" w:fill="auto"/>
            <w:vAlign w:val="center"/>
            <w:hideMark/>
          </w:tcPr>
          <w:p w:rsidR="008119EA" w:rsidRPr="008119EA" w:rsidRDefault="008119EA" w:rsidP="008119EA">
            <w:pPr>
              <w:jc w:val="right"/>
              <w:rPr>
                <w:sz w:val="20"/>
              </w:rPr>
            </w:pPr>
            <w:r w:rsidRPr="008119EA">
              <w:rPr>
                <w:sz w:val="20"/>
              </w:rPr>
              <w:t>11 606,9</w:t>
            </w:r>
          </w:p>
        </w:tc>
        <w:tc>
          <w:tcPr>
            <w:tcW w:w="1134" w:type="dxa"/>
            <w:shd w:val="clear" w:color="auto" w:fill="auto"/>
            <w:vAlign w:val="center"/>
            <w:hideMark/>
          </w:tcPr>
          <w:p w:rsidR="008119EA" w:rsidRPr="008119EA" w:rsidRDefault="008119EA" w:rsidP="008119EA">
            <w:pPr>
              <w:jc w:val="right"/>
              <w:rPr>
                <w:sz w:val="20"/>
              </w:rPr>
            </w:pPr>
            <w:r w:rsidRPr="008119EA">
              <w:rPr>
                <w:sz w:val="20"/>
              </w:rPr>
              <w:t>11 905,0</w:t>
            </w:r>
          </w:p>
        </w:tc>
        <w:tc>
          <w:tcPr>
            <w:tcW w:w="1134" w:type="dxa"/>
            <w:shd w:val="clear" w:color="auto" w:fill="auto"/>
            <w:vAlign w:val="center"/>
            <w:hideMark/>
          </w:tcPr>
          <w:p w:rsidR="008119EA" w:rsidRPr="008119EA" w:rsidRDefault="008119EA" w:rsidP="008119EA">
            <w:pPr>
              <w:jc w:val="right"/>
              <w:rPr>
                <w:sz w:val="20"/>
              </w:rPr>
            </w:pPr>
            <w:r w:rsidRPr="008119EA">
              <w:rPr>
                <w:sz w:val="20"/>
              </w:rPr>
              <w:t>12 351,1</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Иные межбюджетные трансферты</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69 0 01 03600</w:t>
            </w:r>
          </w:p>
        </w:tc>
        <w:tc>
          <w:tcPr>
            <w:tcW w:w="567" w:type="dxa"/>
            <w:shd w:val="clear" w:color="auto" w:fill="auto"/>
            <w:vAlign w:val="center"/>
            <w:hideMark/>
          </w:tcPr>
          <w:p w:rsidR="008119EA" w:rsidRPr="008119EA" w:rsidRDefault="008119EA" w:rsidP="008119EA">
            <w:pPr>
              <w:jc w:val="center"/>
              <w:rPr>
                <w:sz w:val="20"/>
              </w:rPr>
            </w:pPr>
            <w:r w:rsidRPr="008119EA">
              <w:rPr>
                <w:sz w:val="20"/>
              </w:rPr>
              <w:t>540</w:t>
            </w:r>
          </w:p>
        </w:tc>
        <w:tc>
          <w:tcPr>
            <w:tcW w:w="1275" w:type="dxa"/>
            <w:shd w:val="clear" w:color="auto" w:fill="auto"/>
            <w:vAlign w:val="center"/>
            <w:hideMark/>
          </w:tcPr>
          <w:p w:rsidR="008119EA" w:rsidRPr="008119EA" w:rsidRDefault="008119EA" w:rsidP="008119EA">
            <w:pPr>
              <w:jc w:val="right"/>
              <w:rPr>
                <w:sz w:val="20"/>
              </w:rPr>
            </w:pPr>
            <w:r w:rsidRPr="008119EA">
              <w:rPr>
                <w:sz w:val="20"/>
              </w:rPr>
              <w:t>11 606,9</w:t>
            </w:r>
          </w:p>
        </w:tc>
        <w:tc>
          <w:tcPr>
            <w:tcW w:w="1134" w:type="dxa"/>
            <w:shd w:val="clear" w:color="auto" w:fill="auto"/>
            <w:vAlign w:val="center"/>
            <w:hideMark/>
          </w:tcPr>
          <w:p w:rsidR="008119EA" w:rsidRPr="008119EA" w:rsidRDefault="008119EA" w:rsidP="008119EA">
            <w:pPr>
              <w:jc w:val="right"/>
              <w:rPr>
                <w:sz w:val="20"/>
              </w:rPr>
            </w:pPr>
            <w:r w:rsidRPr="008119EA">
              <w:rPr>
                <w:sz w:val="20"/>
              </w:rPr>
              <w:t>11 905,0</w:t>
            </w:r>
          </w:p>
        </w:tc>
        <w:tc>
          <w:tcPr>
            <w:tcW w:w="1134" w:type="dxa"/>
            <w:shd w:val="clear" w:color="auto" w:fill="auto"/>
            <w:vAlign w:val="center"/>
            <w:hideMark/>
          </w:tcPr>
          <w:p w:rsidR="008119EA" w:rsidRPr="008119EA" w:rsidRDefault="008119EA" w:rsidP="008119EA">
            <w:pPr>
              <w:jc w:val="right"/>
              <w:rPr>
                <w:sz w:val="20"/>
              </w:rPr>
            </w:pPr>
            <w:r w:rsidRPr="008119EA">
              <w:rPr>
                <w:sz w:val="20"/>
              </w:rPr>
              <w:t>12 351,1</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участия в предупреждении и ликвидации последствий чрезвычайных ситуаций в границах муниципального образования город Энгельс</w:t>
            </w:r>
            <w:proofErr w:type="gramStart"/>
            <w:r w:rsidRPr="008119EA">
              <w:rPr>
                <w:sz w:val="20"/>
              </w:rPr>
              <w:t xml:space="preserve"> ,</w:t>
            </w:r>
            <w:proofErr w:type="gramEnd"/>
            <w:r w:rsidRPr="008119EA">
              <w:rPr>
                <w:sz w:val="20"/>
              </w:rPr>
              <w:t xml:space="preserve">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 в соответствии с заключенным соглашением</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69 0 01 03700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735,9</w:t>
            </w:r>
          </w:p>
        </w:tc>
        <w:tc>
          <w:tcPr>
            <w:tcW w:w="1134" w:type="dxa"/>
            <w:shd w:val="clear" w:color="auto" w:fill="auto"/>
            <w:vAlign w:val="center"/>
            <w:hideMark/>
          </w:tcPr>
          <w:p w:rsidR="008119EA" w:rsidRPr="008119EA" w:rsidRDefault="008119EA" w:rsidP="008119EA">
            <w:pPr>
              <w:jc w:val="right"/>
              <w:rPr>
                <w:sz w:val="20"/>
              </w:rPr>
            </w:pPr>
            <w:r w:rsidRPr="008119EA">
              <w:rPr>
                <w:sz w:val="20"/>
              </w:rPr>
              <w:t>754,8</w:t>
            </w:r>
          </w:p>
        </w:tc>
        <w:tc>
          <w:tcPr>
            <w:tcW w:w="1134" w:type="dxa"/>
            <w:shd w:val="clear" w:color="auto" w:fill="auto"/>
            <w:vAlign w:val="center"/>
            <w:hideMark/>
          </w:tcPr>
          <w:p w:rsidR="008119EA" w:rsidRPr="008119EA" w:rsidRDefault="008119EA" w:rsidP="008119EA">
            <w:pPr>
              <w:jc w:val="right"/>
              <w:rPr>
                <w:sz w:val="20"/>
              </w:rPr>
            </w:pPr>
            <w:r w:rsidRPr="008119EA">
              <w:rPr>
                <w:sz w:val="20"/>
              </w:rPr>
              <w:t>783,1</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Межбюджетные трансферты</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69 0 01 03700</w:t>
            </w:r>
          </w:p>
        </w:tc>
        <w:tc>
          <w:tcPr>
            <w:tcW w:w="567" w:type="dxa"/>
            <w:shd w:val="clear" w:color="auto" w:fill="auto"/>
            <w:vAlign w:val="center"/>
            <w:hideMark/>
          </w:tcPr>
          <w:p w:rsidR="008119EA" w:rsidRPr="008119EA" w:rsidRDefault="008119EA" w:rsidP="008119EA">
            <w:pPr>
              <w:jc w:val="center"/>
              <w:rPr>
                <w:sz w:val="20"/>
              </w:rPr>
            </w:pPr>
            <w:r w:rsidRPr="008119EA">
              <w:rPr>
                <w:sz w:val="20"/>
              </w:rPr>
              <w:t>500</w:t>
            </w:r>
          </w:p>
        </w:tc>
        <w:tc>
          <w:tcPr>
            <w:tcW w:w="1275" w:type="dxa"/>
            <w:shd w:val="clear" w:color="auto" w:fill="auto"/>
            <w:vAlign w:val="center"/>
            <w:hideMark/>
          </w:tcPr>
          <w:p w:rsidR="008119EA" w:rsidRPr="008119EA" w:rsidRDefault="008119EA" w:rsidP="008119EA">
            <w:pPr>
              <w:jc w:val="right"/>
              <w:rPr>
                <w:sz w:val="20"/>
              </w:rPr>
            </w:pPr>
            <w:r w:rsidRPr="008119EA">
              <w:rPr>
                <w:sz w:val="20"/>
              </w:rPr>
              <w:t>735,9</w:t>
            </w:r>
          </w:p>
        </w:tc>
        <w:tc>
          <w:tcPr>
            <w:tcW w:w="1134" w:type="dxa"/>
            <w:shd w:val="clear" w:color="auto" w:fill="auto"/>
            <w:vAlign w:val="center"/>
            <w:hideMark/>
          </w:tcPr>
          <w:p w:rsidR="008119EA" w:rsidRPr="008119EA" w:rsidRDefault="008119EA" w:rsidP="008119EA">
            <w:pPr>
              <w:jc w:val="right"/>
              <w:rPr>
                <w:sz w:val="20"/>
              </w:rPr>
            </w:pPr>
            <w:r w:rsidRPr="008119EA">
              <w:rPr>
                <w:sz w:val="20"/>
              </w:rPr>
              <w:t>754,8</w:t>
            </w:r>
          </w:p>
        </w:tc>
        <w:tc>
          <w:tcPr>
            <w:tcW w:w="1134" w:type="dxa"/>
            <w:shd w:val="clear" w:color="auto" w:fill="auto"/>
            <w:vAlign w:val="center"/>
            <w:hideMark/>
          </w:tcPr>
          <w:p w:rsidR="008119EA" w:rsidRPr="008119EA" w:rsidRDefault="008119EA" w:rsidP="008119EA">
            <w:pPr>
              <w:jc w:val="right"/>
              <w:rPr>
                <w:sz w:val="20"/>
              </w:rPr>
            </w:pPr>
            <w:r w:rsidRPr="008119EA">
              <w:rPr>
                <w:sz w:val="20"/>
              </w:rPr>
              <w:t>783,1</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Иные межбюджетные трансферты</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69 0 01 03700</w:t>
            </w:r>
          </w:p>
        </w:tc>
        <w:tc>
          <w:tcPr>
            <w:tcW w:w="567" w:type="dxa"/>
            <w:shd w:val="clear" w:color="auto" w:fill="auto"/>
            <w:vAlign w:val="center"/>
            <w:hideMark/>
          </w:tcPr>
          <w:p w:rsidR="008119EA" w:rsidRPr="008119EA" w:rsidRDefault="008119EA" w:rsidP="008119EA">
            <w:pPr>
              <w:jc w:val="center"/>
              <w:rPr>
                <w:sz w:val="20"/>
              </w:rPr>
            </w:pPr>
            <w:r w:rsidRPr="008119EA">
              <w:rPr>
                <w:sz w:val="20"/>
              </w:rPr>
              <w:t>540</w:t>
            </w:r>
          </w:p>
        </w:tc>
        <w:tc>
          <w:tcPr>
            <w:tcW w:w="1275" w:type="dxa"/>
            <w:shd w:val="clear" w:color="auto" w:fill="auto"/>
            <w:vAlign w:val="center"/>
            <w:hideMark/>
          </w:tcPr>
          <w:p w:rsidR="008119EA" w:rsidRPr="008119EA" w:rsidRDefault="008119EA" w:rsidP="008119EA">
            <w:pPr>
              <w:jc w:val="right"/>
              <w:rPr>
                <w:sz w:val="20"/>
              </w:rPr>
            </w:pPr>
            <w:r w:rsidRPr="008119EA">
              <w:rPr>
                <w:sz w:val="20"/>
              </w:rPr>
              <w:t>735,9</w:t>
            </w:r>
          </w:p>
        </w:tc>
        <w:tc>
          <w:tcPr>
            <w:tcW w:w="1134" w:type="dxa"/>
            <w:shd w:val="clear" w:color="auto" w:fill="auto"/>
            <w:vAlign w:val="center"/>
            <w:hideMark/>
          </w:tcPr>
          <w:p w:rsidR="008119EA" w:rsidRPr="008119EA" w:rsidRDefault="008119EA" w:rsidP="008119EA">
            <w:pPr>
              <w:jc w:val="right"/>
              <w:rPr>
                <w:sz w:val="20"/>
              </w:rPr>
            </w:pPr>
            <w:r w:rsidRPr="008119EA">
              <w:rPr>
                <w:sz w:val="20"/>
              </w:rPr>
              <w:t>754,8</w:t>
            </w:r>
          </w:p>
        </w:tc>
        <w:tc>
          <w:tcPr>
            <w:tcW w:w="1134" w:type="dxa"/>
            <w:shd w:val="clear" w:color="auto" w:fill="auto"/>
            <w:vAlign w:val="center"/>
            <w:hideMark/>
          </w:tcPr>
          <w:p w:rsidR="008119EA" w:rsidRPr="008119EA" w:rsidRDefault="008119EA" w:rsidP="008119EA">
            <w:pPr>
              <w:jc w:val="right"/>
              <w:rPr>
                <w:sz w:val="20"/>
              </w:rPr>
            </w:pPr>
            <w:r w:rsidRPr="008119EA">
              <w:rPr>
                <w:sz w:val="20"/>
              </w:rPr>
              <w:t>783,1</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Иные межбюджетные трансферты общего характера</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69 0 01 04100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134 773,5</w:t>
            </w:r>
          </w:p>
        </w:tc>
        <w:tc>
          <w:tcPr>
            <w:tcW w:w="1134" w:type="dxa"/>
            <w:shd w:val="clear" w:color="auto" w:fill="auto"/>
            <w:vAlign w:val="center"/>
            <w:hideMark/>
          </w:tcPr>
          <w:p w:rsidR="008119EA" w:rsidRPr="008119EA" w:rsidRDefault="008119EA" w:rsidP="008119EA">
            <w:pPr>
              <w:jc w:val="right"/>
              <w:rPr>
                <w:sz w:val="20"/>
              </w:rPr>
            </w:pPr>
            <w:r w:rsidRPr="008119EA">
              <w:rPr>
                <w:sz w:val="20"/>
              </w:rPr>
              <w:t>147 509,6</w:t>
            </w:r>
          </w:p>
        </w:tc>
        <w:tc>
          <w:tcPr>
            <w:tcW w:w="1134" w:type="dxa"/>
            <w:shd w:val="clear" w:color="auto" w:fill="auto"/>
            <w:vAlign w:val="center"/>
            <w:hideMark/>
          </w:tcPr>
          <w:p w:rsidR="008119EA" w:rsidRPr="008119EA" w:rsidRDefault="008119EA" w:rsidP="008119EA">
            <w:pPr>
              <w:jc w:val="right"/>
              <w:rPr>
                <w:sz w:val="20"/>
              </w:rPr>
            </w:pPr>
            <w:r w:rsidRPr="008119EA">
              <w:rPr>
                <w:sz w:val="20"/>
              </w:rPr>
              <w:t>154 034,1</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Межбюджетные трансферты</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69 0 01 04100</w:t>
            </w:r>
          </w:p>
        </w:tc>
        <w:tc>
          <w:tcPr>
            <w:tcW w:w="567" w:type="dxa"/>
            <w:shd w:val="clear" w:color="auto" w:fill="auto"/>
            <w:vAlign w:val="center"/>
            <w:hideMark/>
          </w:tcPr>
          <w:p w:rsidR="008119EA" w:rsidRPr="008119EA" w:rsidRDefault="008119EA" w:rsidP="008119EA">
            <w:pPr>
              <w:jc w:val="center"/>
              <w:rPr>
                <w:sz w:val="20"/>
              </w:rPr>
            </w:pPr>
            <w:r w:rsidRPr="008119EA">
              <w:rPr>
                <w:sz w:val="20"/>
              </w:rPr>
              <w:t>500</w:t>
            </w:r>
          </w:p>
        </w:tc>
        <w:tc>
          <w:tcPr>
            <w:tcW w:w="1275" w:type="dxa"/>
            <w:shd w:val="clear" w:color="auto" w:fill="auto"/>
            <w:vAlign w:val="center"/>
            <w:hideMark/>
          </w:tcPr>
          <w:p w:rsidR="008119EA" w:rsidRPr="008119EA" w:rsidRDefault="008119EA" w:rsidP="008119EA">
            <w:pPr>
              <w:jc w:val="right"/>
              <w:rPr>
                <w:sz w:val="20"/>
              </w:rPr>
            </w:pPr>
            <w:r w:rsidRPr="008119EA">
              <w:rPr>
                <w:sz w:val="20"/>
              </w:rPr>
              <w:t>134 773,5</w:t>
            </w:r>
          </w:p>
        </w:tc>
        <w:tc>
          <w:tcPr>
            <w:tcW w:w="1134" w:type="dxa"/>
            <w:shd w:val="clear" w:color="auto" w:fill="auto"/>
            <w:vAlign w:val="center"/>
            <w:hideMark/>
          </w:tcPr>
          <w:p w:rsidR="008119EA" w:rsidRPr="008119EA" w:rsidRDefault="008119EA" w:rsidP="008119EA">
            <w:pPr>
              <w:jc w:val="right"/>
              <w:rPr>
                <w:sz w:val="20"/>
              </w:rPr>
            </w:pPr>
            <w:r w:rsidRPr="008119EA">
              <w:rPr>
                <w:sz w:val="20"/>
              </w:rPr>
              <w:t>147 509,6</w:t>
            </w:r>
          </w:p>
        </w:tc>
        <w:tc>
          <w:tcPr>
            <w:tcW w:w="1134" w:type="dxa"/>
            <w:shd w:val="clear" w:color="auto" w:fill="auto"/>
            <w:vAlign w:val="center"/>
            <w:hideMark/>
          </w:tcPr>
          <w:p w:rsidR="008119EA" w:rsidRPr="008119EA" w:rsidRDefault="008119EA" w:rsidP="008119EA">
            <w:pPr>
              <w:jc w:val="right"/>
              <w:rPr>
                <w:sz w:val="20"/>
              </w:rPr>
            </w:pPr>
            <w:r w:rsidRPr="008119EA">
              <w:rPr>
                <w:sz w:val="20"/>
              </w:rPr>
              <w:t>154 034,1</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Иные межбюджетные трансферты</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69 0 01 04100</w:t>
            </w:r>
          </w:p>
        </w:tc>
        <w:tc>
          <w:tcPr>
            <w:tcW w:w="567" w:type="dxa"/>
            <w:shd w:val="clear" w:color="auto" w:fill="auto"/>
            <w:vAlign w:val="center"/>
            <w:hideMark/>
          </w:tcPr>
          <w:p w:rsidR="008119EA" w:rsidRPr="008119EA" w:rsidRDefault="008119EA" w:rsidP="008119EA">
            <w:pPr>
              <w:jc w:val="center"/>
              <w:rPr>
                <w:sz w:val="20"/>
              </w:rPr>
            </w:pPr>
            <w:r w:rsidRPr="008119EA">
              <w:rPr>
                <w:sz w:val="20"/>
              </w:rPr>
              <w:t>540</w:t>
            </w:r>
          </w:p>
        </w:tc>
        <w:tc>
          <w:tcPr>
            <w:tcW w:w="1275" w:type="dxa"/>
            <w:shd w:val="clear" w:color="auto" w:fill="auto"/>
            <w:vAlign w:val="center"/>
            <w:hideMark/>
          </w:tcPr>
          <w:p w:rsidR="008119EA" w:rsidRPr="008119EA" w:rsidRDefault="008119EA" w:rsidP="008119EA">
            <w:pPr>
              <w:jc w:val="right"/>
              <w:rPr>
                <w:sz w:val="20"/>
              </w:rPr>
            </w:pPr>
            <w:r w:rsidRPr="008119EA">
              <w:rPr>
                <w:sz w:val="20"/>
              </w:rPr>
              <w:t>134 773,5</w:t>
            </w:r>
          </w:p>
        </w:tc>
        <w:tc>
          <w:tcPr>
            <w:tcW w:w="1134" w:type="dxa"/>
            <w:shd w:val="clear" w:color="auto" w:fill="auto"/>
            <w:vAlign w:val="center"/>
            <w:hideMark/>
          </w:tcPr>
          <w:p w:rsidR="008119EA" w:rsidRPr="008119EA" w:rsidRDefault="008119EA" w:rsidP="008119EA">
            <w:pPr>
              <w:jc w:val="right"/>
              <w:rPr>
                <w:sz w:val="20"/>
              </w:rPr>
            </w:pPr>
            <w:r w:rsidRPr="008119EA">
              <w:rPr>
                <w:sz w:val="20"/>
              </w:rPr>
              <w:t>147 509,6</w:t>
            </w:r>
          </w:p>
        </w:tc>
        <w:tc>
          <w:tcPr>
            <w:tcW w:w="1134" w:type="dxa"/>
            <w:shd w:val="clear" w:color="auto" w:fill="auto"/>
            <w:vAlign w:val="center"/>
            <w:hideMark/>
          </w:tcPr>
          <w:p w:rsidR="008119EA" w:rsidRPr="008119EA" w:rsidRDefault="008119EA" w:rsidP="008119EA">
            <w:pPr>
              <w:jc w:val="right"/>
              <w:rPr>
                <w:sz w:val="20"/>
              </w:rPr>
            </w:pPr>
            <w:r w:rsidRPr="008119EA">
              <w:rPr>
                <w:sz w:val="20"/>
              </w:rPr>
              <w:t>154 034,1</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организации  предоставления ритуальных услуг и содержания мест захоронения, в том числе организации похоронного дела, в соответствии с заключенным соглашением</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69 0 01 06700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1 038,3</w:t>
            </w:r>
          </w:p>
        </w:tc>
        <w:tc>
          <w:tcPr>
            <w:tcW w:w="1134" w:type="dxa"/>
            <w:shd w:val="clear" w:color="auto" w:fill="auto"/>
            <w:vAlign w:val="center"/>
            <w:hideMark/>
          </w:tcPr>
          <w:p w:rsidR="008119EA" w:rsidRPr="008119EA" w:rsidRDefault="008119EA" w:rsidP="008119EA">
            <w:pPr>
              <w:jc w:val="right"/>
              <w:rPr>
                <w:sz w:val="20"/>
              </w:rPr>
            </w:pPr>
            <w:r w:rsidRPr="008119EA">
              <w:rPr>
                <w:sz w:val="20"/>
              </w:rPr>
              <w:t>1 064,9</w:t>
            </w:r>
          </w:p>
        </w:tc>
        <w:tc>
          <w:tcPr>
            <w:tcW w:w="1134" w:type="dxa"/>
            <w:shd w:val="clear" w:color="auto" w:fill="auto"/>
            <w:vAlign w:val="center"/>
            <w:hideMark/>
          </w:tcPr>
          <w:p w:rsidR="008119EA" w:rsidRPr="008119EA" w:rsidRDefault="008119EA" w:rsidP="008119EA">
            <w:pPr>
              <w:jc w:val="right"/>
              <w:rPr>
                <w:sz w:val="20"/>
              </w:rPr>
            </w:pPr>
            <w:r w:rsidRPr="008119EA">
              <w:rPr>
                <w:sz w:val="20"/>
              </w:rPr>
              <w:t>1 104,8</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Межбюджетные трансферты</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69 0 01 06700</w:t>
            </w:r>
          </w:p>
        </w:tc>
        <w:tc>
          <w:tcPr>
            <w:tcW w:w="567" w:type="dxa"/>
            <w:shd w:val="clear" w:color="auto" w:fill="auto"/>
            <w:vAlign w:val="center"/>
            <w:hideMark/>
          </w:tcPr>
          <w:p w:rsidR="008119EA" w:rsidRPr="008119EA" w:rsidRDefault="008119EA" w:rsidP="008119EA">
            <w:pPr>
              <w:jc w:val="center"/>
              <w:rPr>
                <w:sz w:val="20"/>
              </w:rPr>
            </w:pPr>
            <w:r w:rsidRPr="008119EA">
              <w:rPr>
                <w:sz w:val="20"/>
              </w:rPr>
              <w:t>500</w:t>
            </w:r>
          </w:p>
        </w:tc>
        <w:tc>
          <w:tcPr>
            <w:tcW w:w="1275" w:type="dxa"/>
            <w:shd w:val="clear" w:color="auto" w:fill="auto"/>
            <w:vAlign w:val="center"/>
            <w:hideMark/>
          </w:tcPr>
          <w:p w:rsidR="008119EA" w:rsidRPr="008119EA" w:rsidRDefault="008119EA" w:rsidP="008119EA">
            <w:pPr>
              <w:jc w:val="right"/>
              <w:rPr>
                <w:sz w:val="20"/>
              </w:rPr>
            </w:pPr>
            <w:r w:rsidRPr="008119EA">
              <w:rPr>
                <w:sz w:val="20"/>
              </w:rPr>
              <w:t>1 038,3</w:t>
            </w:r>
          </w:p>
        </w:tc>
        <w:tc>
          <w:tcPr>
            <w:tcW w:w="1134" w:type="dxa"/>
            <w:shd w:val="clear" w:color="auto" w:fill="auto"/>
            <w:vAlign w:val="center"/>
            <w:hideMark/>
          </w:tcPr>
          <w:p w:rsidR="008119EA" w:rsidRPr="008119EA" w:rsidRDefault="008119EA" w:rsidP="008119EA">
            <w:pPr>
              <w:jc w:val="right"/>
              <w:rPr>
                <w:sz w:val="20"/>
              </w:rPr>
            </w:pPr>
            <w:r w:rsidRPr="008119EA">
              <w:rPr>
                <w:sz w:val="20"/>
              </w:rPr>
              <w:t>1 064,9</w:t>
            </w:r>
          </w:p>
        </w:tc>
        <w:tc>
          <w:tcPr>
            <w:tcW w:w="1134" w:type="dxa"/>
            <w:shd w:val="clear" w:color="auto" w:fill="auto"/>
            <w:vAlign w:val="center"/>
            <w:hideMark/>
          </w:tcPr>
          <w:p w:rsidR="008119EA" w:rsidRPr="008119EA" w:rsidRDefault="008119EA" w:rsidP="008119EA">
            <w:pPr>
              <w:jc w:val="right"/>
              <w:rPr>
                <w:sz w:val="20"/>
              </w:rPr>
            </w:pPr>
            <w:r w:rsidRPr="008119EA">
              <w:rPr>
                <w:sz w:val="20"/>
              </w:rPr>
              <w:t>1 104,8</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Иные межбюджетные трансферты</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69 0 01 06700</w:t>
            </w:r>
          </w:p>
        </w:tc>
        <w:tc>
          <w:tcPr>
            <w:tcW w:w="567" w:type="dxa"/>
            <w:shd w:val="clear" w:color="auto" w:fill="auto"/>
            <w:vAlign w:val="center"/>
            <w:hideMark/>
          </w:tcPr>
          <w:p w:rsidR="008119EA" w:rsidRPr="008119EA" w:rsidRDefault="008119EA" w:rsidP="008119EA">
            <w:pPr>
              <w:jc w:val="center"/>
              <w:rPr>
                <w:sz w:val="20"/>
              </w:rPr>
            </w:pPr>
            <w:r w:rsidRPr="008119EA">
              <w:rPr>
                <w:sz w:val="20"/>
              </w:rPr>
              <w:t>540</w:t>
            </w:r>
          </w:p>
        </w:tc>
        <w:tc>
          <w:tcPr>
            <w:tcW w:w="1275" w:type="dxa"/>
            <w:shd w:val="clear" w:color="auto" w:fill="auto"/>
            <w:vAlign w:val="center"/>
            <w:hideMark/>
          </w:tcPr>
          <w:p w:rsidR="008119EA" w:rsidRPr="008119EA" w:rsidRDefault="008119EA" w:rsidP="008119EA">
            <w:pPr>
              <w:jc w:val="right"/>
              <w:rPr>
                <w:sz w:val="20"/>
              </w:rPr>
            </w:pPr>
            <w:r w:rsidRPr="008119EA">
              <w:rPr>
                <w:sz w:val="20"/>
              </w:rPr>
              <w:t>1 038,3</w:t>
            </w:r>
          </w:p>
        </w:tc>
        <w:tc>
          <w:tcPr>
            <w:tcW w:w="1134" w:type="dxa"/>
            <w:shd w:val="clear" w:color="auto" w:fill="auto"/>
            <w:vAlign w:val="center"/>
            <w:hideMark/>
          </w:tcPr>
          <w:p w:rsidR="008119EA" w:rsidRPr="008119EA" w:rsidRDefault="008119EA" w:rsidP="008119EA">
            <w:pPr>
              <w:jc w:val="right"/>
              <w:rPr>
                <w:sz w:val="20"/>
              </w:rPr>
            </w:pPr>
            <w:r w:rsidRPr="008119EA">
              <w:rPr>
                <w:sz w:val="20"/>
              </w:rPr>
              <w:t>1 064,9</w:t>
            </w:r>
          </w:p>
        </w:tc>
        <w:tc>
          <w:tcPr>
            <w:tcW w:w="1134" w:type="dxa"/>
            <w:shd w:val="clear" w:color="auto" w:fill="auto"/>
            <w:vAlign w:val="center"/>
            <w:hideMark/>
          </w:tcPr>
          <w:p w:rsidR="008119EA" w:rsidRPr="008119EA" w:rsidRDefault="008119EA" w:rsidP="008119EA">
            <w:pPr>
              <w:jc w:val="right"/>
              <w:rPr>
                <w:sz w:val="20"/>
              </w:rPr>
            </w:pPr>
            <w:r w:rsidRPr="008119EA">
              <w:rPr>
                <w:sz w:val="20"/>
              </w:rPr>
              <w:t>1 104,8</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"Управление долговыми обязательствами муниципального образования город Энгельс"</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69 0 03 00000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15 704,2</w:t>
            </w:r>
          </w:p>
        </w:tc>
        <w:tc>
          <w:tcPr>
            <w:tcW w:w="1134" w:type="dxa"/>
            <w:shd w:val="clear" w:color="auto" w:fill="auto"/>
            <w:vAlign w:val="center"/>
            <w:hideMark/>
          </w:tcPr>
          <w:p w:rsidR="008119EA" w:rsidRPr="008119EA" w:rsidRDefault="008119EA" w:rsidP="008119EA">
            <w:pPr>
              <w:jc w:val="right"/>
              <w:rPr>
                <w:sz w:val="20"/>
              </w:rPr>
            </w:pPr>
            <w:r w:rsidRPr="008119EA">
              <w:rPr>
                <w:sz w:val="20"/>
              </w:rPr>
              <w:t>16 249,8</w:t>
            </w:r>
          </w:p>
        </w:tc>
        <w:tc>
          <w:tcPr>
            <w:tcW w:w="1134" w:type="dxa"/>
            <w:shd w:val="clear" w:color="auto" w:fill="auto"/>
            <w:vAlign w:val="center"/>
            <w:hideMark/>
          </w:tcPr>
          <w:p w:rsidR="008119EA" w:rsidRPr="008119EA" w:rsidRDefault="008119EA" w:rsidP="008119EA">
            <w:pPr>
              <w:jc w:val="right"/>
              <w:rPr>
                <w:sz w:val="20"/>
              </w:rPr>
            </w:pPr>
            <w:r w:rsidRPr="008119EA">
              <w:rPr>
                <w:sz w:val="20"/>
              </w:rPr>
              <w:t>16 566,5</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Процентные платежи по муниципальному долгу</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15 704,2</w:t>
            </w:r>
          </w:p>
        </w:tc>
        <w:tc>
          <w:tcPr>
            <w:tcW w:w="1134" w:type="dxa"/>
            <w:shd w:val="clear" w:color="auto" w:fill="auto"/>
            <w:vAlign w:val="center"/>
            <w:hideMark/>
          </w:tcPr>
          <w:p w:rsidR="008119EA" w:rsidRPr="008119EA" w:rsidRDefault="008119EA" w:rsidP="008119EA">
            <w:pPr>
              <w:jc w:val="right"/>
              <w:rPr>
                <w:sz w:val="20"/>
              </w:rPr>
            </w:pPr>
            <w:r w:rsidRPr="008119EA">
              <w:rPr>
                <w:sz w:val="20"/>
              </w:rPr>
              <w:t>16 249,8</w:t>
            </w:r>
          </w:p>
        </w:tc>
        <w:tc>
          <w:tcPr>
            <w:tcW w:w="1134" w:type="dxa"/>
            <w:shd w:val="clear" w:color="auto" w:fill="auto"/>
            <w:vAlign w:val="center"/>
            <w:hideMark/>
          </w:tcPr>
          <w:p w:rsidR="008119EA" w:rsidRPr="008119EA" w:rsidRDefault="008119EA" w:rsidP="008119EA">
            <w:pPr>
              <w:jc w:val="right"/>
              <w:rPr>
                <w:sz w:val="20"/>
              </w:rPr>
            </w:pPr>
            <w:r w:rsidRPr="008119EA">
              <w:rPr>
                <w:sz w:val="20"/>
              </w:rPr>
              <w:t>16 566,5</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Обслуживание государственного (муниципального) долга</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700</w:t>
            </w:r>
          </w:p>
        </w:tc>
        <w:tc>
          <w:tcPr>
            <w:tcW w:w="1275" w:type="dxa"/>
            <w:shd w:val="clear" w:color="auto" w:fill="auto"/>
            <w:vAlign w:val="center"/>
            <w:hideMark/>
          </w:tcPr>
          <w:p w:rsidR="008119EA" w:rsidRPr="008119EA" w:rsidRDefault="008119EA" w:rsidP="008119EA">
            <w:pPr>
              <w:jc w:val="right"/>
              <w:rPr>
                <w:sz w:val="20"/>
              </w:rPr>
            </w:pPr>
            <w:r w:rsidRPr="008119EA">
              <w:rPr>
                <w:sz w:val="20"/>
              </w:rPr>
              <w:t>15 704,2</w:t>
            </w:r>
          </w:p>
        </w:tc>
        <w:tc>
          <w:tcPr>
            <w:tcW w:w="1134" w:type="dxa"/>
            <w:shd w:val="clear" w:color="auto" w:fill="auto"/>
            <w:vAlign w:val="center"/>
            <w:hideMark/>
          </w:tcPr>
          <w:p w:rsidR="008119EA" w:rsidRPr="008119EA" w:rsidRDefault="008119EA" w:rsidP="008119EA">
            <w:pPr>
              <w:jc w:val="right"/>
              <w:rPr>
                <w:sz w:val="20"/>
              </w:rPr>
            </w:pPr>
            <w:r w:rsidRPr="008119EA">
              <w:rPr>
                <w:sz w:val="20"/>
              </w:rPr>
              <w:t>16 249,8</w:t>
            </w:r>
          </w:p>
        </w:tc>
        <w:tc>
          <w:tcPr>
            <w:tcW w:w="1134" w:type="dxa"/>
            <w:shd w:val="clear" w:color="auto" w:fill="auto"/>
            <w:vAlign w:val="center"/>
            <w:hideMark/>
          </w:tcPr>
          <w:p w:rsidR="008119EA" w:rsidRPr="008119EA" w:rsidRDefault="008119EA" w:rsidP="008119EA">
            <w:pPr>
              <w:jc w:val="right"/>
              <w:rPr>
                <w:sz w:val="20"/>
              </w:rPr>
            </w:pPr>
            <w:r w:rsidRPr="008119EA">
              <w:rPr>
                <w:sz w:val="20"/>
              </w:rPr>
              <w:t>16 566,5</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Обслуживание муниципального долга</w:t>
            </w:r>
          </w:p>
        </w:tc>
        <w:tc>
          <w:tcPr>
            <w:tcW w:w="1418" w:type="dxa"/>
            <w:shd w:val="clear" w:color="auto" w:fill="auto"/>
            <w:vAlign w:val="center"/>
            <w:hideMark/>
          </w:tcPr>
          <w:p w:rsidR="008119EA" w:rsidRPr="008119EA" w:rsidRDefault="008119EA" w:rsidP="008119EA">
            <w:pPr>
              <w:jc w:val="center"/>
              <w:rPr>
                <w:sz w:val="20"/>
              </w:rPr>
            </w:pPr>
            <w:r w:rsidRPr="008119EA">
              <w:rPr>
                <w:sz w:val="20"/>
              </w:rPr>
              <w:t>69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730</w:t>
            </w:r>
          </w:p>
        </w:tc>
        <w:tc>
          <w:tcPr>
            <w:tcW w:w="1275" w:type="dxa"/>
            <w:shd w:val="clear" w:color="auto" w:fill="auto"/>
            <w:vAlign w:val="center"/>
            <w:hideMark/>
          </w:tcPr>
          <w:p w:rsidR="008119EA" w:rsidRPr="008119EA" w:rsidRDefault="008119EA" w:rsidP="008119EA">
            <w:pPr>
              <w:jc w:val="right"/>
              <w:rPr>
                <w:sz w:val="20"/>
              </w:rPr>
            </w:pPr>
            <w:r w:rsidRPr="008119EA">
              <w:rPr>
                <w:sz w:val="20"/>
              </w:rPr>
              <w:t>15 704,2</w:t>
            </w:r>
          </w:p>
        </w:tc>
        <w:tc>
          <w:tcPr>
            <w:tcW w:w="1134" w:type="dxa"/>
            <w:shd w:val="clear" w:color="auto" w:fill="auto"/>
            <w:vAlign w:val="center"/>
            <w:hideMark/>
          </w:tcPr>
          <w:p w:rsidR="008119EA" w:rsidRPr="008119EA" w:rsidRDefault="008119EA" w:rsidP="008119EA">
            <w:pPr>
              <w:jc w:val="right"/>
              <w:rPr>
                <w:sz w:val="20"/>
              </w:rPr>
            </w:pPr>
            <w:r w:rsidRPr="008119EA">
              <w:rPr>
                <w:sz w:val="20"/>
              </w:rPr>
              <w:t>16 249,8</w:t>
            </w:r>
          </w:p>
        </w:tc>
        <w:tc>
          <w:tcPr>
            <w:tcW w:w="1134" w:type="dxa"/>
            <w:shd w:val="clear" w:color="auto" w:fill="auto"/>
            <w:vAlign w:val="center"/>
            <w:hideMark/>
          </w:tcPr>
          <w:p w:rsidR="008119EA" w:rsidRPr="008119EA" w:rsidRDefault="008119EA" w:rsidP="008119EA">
            <w:pPr>
              <w:jc w:val="right"/>
              <w:rPr>
                <w:sz w:val="20"/>
              </w:rPr>
            </w:pPr>
            <w:r w:rsidRPr="008119EA">
              <w:rPr>
                <w:sz w:val="20"/>
              </w:rPr>
              <w:t>16 566,5</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b/>
                <w:bCs/>
                <w:sz w:val="20"/>
              </w:rPr>
            </w:pPr>
            <w:r w:rsidRPr="008119EA">
              <w:rPr>
                <w:b/>
                <w:bCs/>
                <w:sz w:val="20"/>
              </w:rPr>
              <w:t xml:space="preserve">Ведомственная целевая программа "Социальная поддержка отдельных категорий граждан на территории муниципального образования город Энгельс </w:t>
            </w:r>
            <w:r w:rsidRPr="008119EA">
              <w:rPr>
                <w:b/>
                <w:bCs/>
                <w:sz w:val="20"/>
              </w:rPr>
              <w:lastRenderedPageBreak/>
              <w:t>Энгельсского муниципального района Саратовской области" в 2018-2020 годах</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lastRenderedPageBreak/>
              <w:t>70 0 00 00000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537,4</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551,1</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564,7</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lastRenderedPageBreak/>
              <w:t>Основное мероприятие "Осуществление доплаты к трудовой пенсии лицам, замещавшим должности муниципальной службы в органах местного самоуправления муниципального образования город Энгельс"</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vAlign w:val="center"/>
            <w:hideMark/>
          </w:tcPr>
          <w:p w:rsidR="008119EA" w:rsidRPr="008119EA" w:rsidRDefault="008119EA" w:rsidP="008119EA">
            <w:pPr>
              <w:jc w:val="right"/>
              <w:rPr>
                <w:sz w:val="20"/>
              </w:rPr>
            </w:pPr>
            <w:r w:rsidRPr="008119EA">
              <w:rPr>
                <w:sz w:val="20"/>
              </w:rPr>
              <w:t>168,8</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vAlign w:val="center"/>
            <w:hideMark/>
          </w:tcPr>
          <w:p w:rsidR="008119EA" w:rsidRPr="008119EA" w:rsidRDefault="008119EA" w:rsidP="008119EA">
            <w:pPr>
              <w:jc w:val="right"/>
              <w:rPr>
                <w:sz w:val="20"/>
              </w:rPr>
            </w:pPr>
            <w:r w:rsidRPr="008119EA">
              <w:rPr>
                <w:sz w:val="20"/>
              </w:rPr>
              <w:t>168,8</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Социальное обеспечение и иные выплаты населению</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300</w:t>
            </w:r>
          </w:p>
        </w:tc>
        <w:tc>
          <w:tcPr>
            <w:tcW w:w="1275" w:type="dxa"/>
            <w:shd w:val="clear" w:color="auto" w:fill="auto"/>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vAlign w:val="center"/>
            <w:hideMark/>
          </w:tcPr>
          <w:p w:rsidR="008119EA" w:rsidRPr="008119EA" w:rsidRDefault="008119EA" w:rsidP="008119EA">
            <w:pPr>
              <w:jc w:val="right"/>
              <w:rPr>
                <w:sz w:val="20"/>
              </w:rPr>
            </w:pPr>
            <w:r w:rsidRPr="008119EA">
              <w:rPr>
                <w:sz w:val="20"/>
              </w:rPr>
              <w:t>168,8</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Публичные нормативные социальные выплаты гражданам</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01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310</w:t>
            </w:r>
          </w:p>
        </w:tc>
        <w:tc>
          <w:tcPr>
            <w:tcW w:w="1275" w:type="dxa"/>
            <w:shd w:val="clear" w:color="auto" w:fill="auto"/>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vAlign w:val="center"/>
            <w:hideMark/>
          </w:tcPr>
          <w:p w:rsidR="008119EA" w:rsidRPr="008119EA" w:rsidRDefault="008119EA" w:rsidP="008119EA">
            <w:pPr>
              <w:jc w:val="right"/>
              <w:rPr>
                <w:sz w:val="20"/>
              </w:rPr>
            </w:pPr>
            <w:r w:rsidRPr="008119EA">
              <w:rPr>
                <w:sz w:val="20"/>
              </w:rPr>
              <w:t>168,8</w:t>
            </w:r>
          </w:p>
        </w:tc>
        <w:tc>
          <w:tcPr>
            <w:tcW w:w="1134" w:type="dxa"/>
            <w:shd w:val="clear" w:color="auto" w:fill="auto"/>
            <w:vAlign w:val="center"/>
            <w:hideMark/>
          </w:tcPr>
          <w:p w:rsidR="008119EA" w:rsidRPr="008119EA" w:rsidRDefault="008119EA" w:rsidP="008119EA">
            <w:pPr>
              <w:jc w:val="right"/>
              <w:rPr>
                <w:sz w:val="20"/>
              </w:rPr>
            </w:pPr>
            <w:r w:rsidRPr="008119EA">
              <w:rPr>
                <w:sz w:val="20"/>
              </w:rPr>
              <w:t>168,8</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 Выплата пенсии за выслугу лет депутатам, выборным должностным лицам, и лицам, замещавшим должности муниципальной службы в органах местного самоуправления муниципального образования город Энгельс"</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368,6</w:t>
            </w:r>
          </w:p>
        </w:tc>
        <w:tc>
          <w:tcPr>
            <w:tcW w:w="1134" w:type="dxa"/>
            <w:shd w:val="clear" w:color="auto" w:fill="auto"/>
            <w:vAlign w:val="center"/>
            <w:hideMark/>
          </w:tcPr>
          <w:p w:rsidR="008119EA" w:rsidRPr="008119EA" w:rsidRDefault="008119EA" w:rsidP="008119EA">
            <w:pPr>
              <w:jc w:val="right"/>
              <w:rPr>
                <w:sz w:val="20"/>
              </w:rPr>
            </w:pPr>
            <w:r w:rsidRPr="008119EA">
              <w:rPr>
                <w:sz w:val="20"/>
              </w:rPr>
              <w:t>382,3</w:t>
            </w:r>
          </w:p>
        </w:tc>
        <w:tc>
          <w:tcPr>
            <w:tcW w:w="1134" w:type="dxa"/>
            <w:shd w:val="clear" w:color="auto" w:fill="auto"/>
            <w:vAlign w:val="center"/>
            <w:hideMark/>
          </w:tcPr>
          <w:p w:rsidR="008119EA" w:rsidRPr="008119EA" w:rsidRDefault="008119EA" w:rsidP="008119EA">
            <w:pPr>
              <w:jc w:val="right"/>
              <w:rPr>
                <w:sz w:val="20"/>
              </w:rPr>
            </w:pPr>
            <w:r w:rsidRPr="008119EA">
              <w:rPr>
                <w:sz w:val="20"/>
              </w:rPr>
              <w:t>395,9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368,6</w:t>
            </w:r>
          </w:p>
        </w:tc>
        <w:tc>
          <w:tcPr>
            <w:tcW w:w="1134" w:type="dxa"/>
            <w:shd w:val="clear" w:color="auto" w:fill="auto"/>
            <w:vAlign w:val="center"/>
            <w:hideMark/>
          </w:tcPr>
          <w:p w:rsidR="008119EA" w:rsidRPr="008119EA" w:rsidRDefault="008119EA" w:rsidP="008119EA">
            <w:pPr>
              <w:jc w:val="right"/>
              <w:rPr>
                <w:sz w:val="20"/>
              </w:rPr>
            </w:pPr>
            <w:r w:rsidRPr="008119EA">
              <w:rPr>
                <w:sz w:val="20"/>
              </w:rPr>
              <w:t>382,3</w:t>
            </w:r>
          </w:p>
        </w:tc>
        <w:tc>
          <w:tcPr>
            <w:tcW w:w="1134" w:type="dxa"/>
            <w:shd w:val="clear" w:color="auto" w:fill="auto"/>
            <w:vAlign w:val="center"/>
            <w:hideMark/>
          </w:tcPr>
          <w:p w:rsidR="008119EA" w:rsidRPr="008119EA" w:rsidRDefault="008119EA" w:rsidP="008119EA">
            <w:pPr>
              <w:jc w:val="right"/>
              <w:rPr>
                <w:sz w:val="20"/>
              </w:rPr>
            </w:pPr>
            <w:r w:rsidRPr="008119EA">
              <w:rPr>
                <w:sz w:val="20"/>
              </w:rPr>
              <w:t>395,9</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Социальное обеспечение и иные выплаты населению</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300</w:t>
            </w:r>
          </w:p>
        </w:tc>
        <w:tc>
          <w:tcPr>
            <w:tcW w:w="1275" w:type="dxa"/>
            <w:shd w:val="clear" w:color="auto" w:fill="auto"/>
            <w:vAlign w:val="center"/>
            <w:hideMark/>
          </w:tcPr>
          <w:p w:rsidR="008119EA" w:rsidRPr="008119EA" w:rsidRDefault="008119EA" w:rsidP="008119EA">
            <w:pPr>
              <w:jc w:val="right"/>
              <w:rPr>
                <w:sz w:val="20"/>
              </w:rPr>
            </w:pPr>
            <w:r w:rsidRPr="008119EA">
              <w:rPr>
                <w:sz w:val="20"/>
              </w:rPr>
              <w:t>368,6</w:t>
            </w:r>
          </w:p>
        </w:tc>
        <w:tc>
          <w:tcPr>
            <w:tcW w:w="1134" w:type="dxa"/>
            <w:shd w:val="clear" w:color="auto" w:fill="auto"/>
            <w:vAlign w:val="center"/>
            <w:hideMark/>
          </w:tcPr>
          <w:p w:rsidR="008119EA" w:rsidRPr="008119EA" w:rsidRDefault="008119EA" w:rsidP="008119EA">
            <w:pPr>
              <w:jc w:val="right"/>
              <w:rPr>
                <w:sz w:val="20"/>
              </w:rPr>
            </w:pPr>
            <w:r w:rsidRPr="008119EA">
              <w:rPr>
                <w:sz w:val="20"/>
              </w:rPr>
              <w:t>382,3</w:t>
            </w:r>
          </w:p>
        </w:tc>
        <w:tc>
          <w:tcPr>
            <w:tcW w:w="1134" w:type="dxa"/>
            <w:shd w:val="clear" w:color="auto" w:fill="auto"/>
            <w:vAlign w:val="center"/>
            <w:hideMark/>
          </w:tcPr>
          <w:p w:rsidR="008119EA" w:rsidRPr="008119EA" w:rsidRDefault="008119EA" w:rsidP="008119EA">
            <w:pPr>
              <w:jc w:val="right"/>
              <w:rPr>
                <w:sz w:val="20"/>
              </w:rPr>
            </w:pPr>
            <w:r w:rsidRPr="008119EA">
              <w:rPr>
                <w:sz w:val="20"/>
              </w:rPr>
              <w:t>395,9</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Публичные нормативные социальные выплаты гражданам</w:t>
            </w:r>
          </w:p>
        </w:tc>
        <w:tc>
          <w:tcPr>
            <w:tcW w:w="1418" w:type="dxa"/>
            <w:shd w:val="clear" w:color="auto" w:fill="auto"/>
            <w:vAlign w:val="center"/>
            <w:hideMark/>
          </w:tcPr>
          <w:p w:rsidR="008119EA" w:rsidRPr="008119EA" w:rsidRDefault="008119EA" w:rsidP="008119EA">
            <w:pPr>
              <w:jc w:val="center"/>
              <w:rPr>
                <w:sz w:val="20"/>
              </w:rPr>
            </w:pPr>
            <w:r w:rsidRPr="008119EA">
              <w:rPr>
                <w:sz w:val="20"/>
              </w:rPr>
              <w:t>70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310</w:t>
            </w:r>
          </w:p>
        </w:tc>
        <w:tc>
          <w:tcPr>
            <w:tcW w:w="1275" w:type="dxa"/>
            <w:shd w:val="clear" w:color="auto" w:fill="auto"/>
            <w:vAlign w:val="center"/>
            <w:hideMark/>
          </w:tcPr>
          <w:p w:rsidR="008119EA" w:rsidRPr="008119EA" w:rsidRDefault="008119EA" w:rsidP="008119EA">
            <w:pPr>
              <w:jc w:val="right"/>
              <w:rPr>
                <w:sz w:val="20"/>
              </w:rPr>
            </w:pPr>
            <w:r w:rsidRPr="008119EA">
              <w:rPr>
                <w:sz w:val="20"/>
              </w:rPr>
              <w:t>368,6</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382,3</w:t>
            </w:r>
          </w:p>
        </w:tc>
        <w:tc>
          <w:tcPr>
            <w:tcW w:w="1134" w:type="dxa"/>
            <w:shd w:val="clear" w:color="auto" w:fill="auto"/>
            <w:noWrap/>
            <w:vAlign w:val="center"/>
            <w:hideMark/>
          </w:tcPr>
          <w:p w:rsidR="008119EA" w:rsidRPr="008119EA" w:rsidRDefault="008119EA" w:rsidP="008119EA">
            <w:pPr>
              <w:jc w:val="right"/>
              <w:rPr>
                <w:sz w:val="20"/>
              </w:rPr>
            </w:pPr>
            <w:r w:rsidRPr="008119EA">
              <w:rPr>
                <w:sz w:val="20"/>
              </w:rPr>
              <w:t>395,9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b/>
                <w:bCs/>
                <w:sz w:val="20"/>
              </w:rPr>
            </w:pPr>
            <w:r w:rsidRPr="008119EA">
              <w:rPr>
                <w:b/>
                <w:bCs/>
                <w:sz w:val="20"/>
              </w:rPr>
              <w:t>Ведомственная целевая программа "Дорожная деятельность,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2018 - 2020 годы"</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71 0 00 00000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284 065,0</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263 447,5</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273 273,0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"Эксплуатация технических средств организации дорожного движения"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4 363,6</w:t>
            </w:r>
          </w:p>
        </w:tc>
        <w:tc>
          <w:tcPr>
            <w:tcW w:w="1134" w:type="dxa"/>
            <w:shd w:val="clear" w:color="auto" w:fill="auto"/>
            <w:vAlign w:val="center"/>
            <w:hideMark/>
          </w:tcPr>
          <w:p w:rsidR="008119EA" w:rsidRPr="008119EA" w:rsidRDefault="008119EA" w:rsidP="008119EA">
            <w:pPr>
              <w:jc w:val="right"/>
              <w:rPr>
                <w:sz w:val="20"/>
              </w:rPr>
            </w:pPr>
            <w:r w:rsidRPr="008119EA">
              <w:rPr>
                <w:sz w:val="20"/>
              </w:rPr>
              <w:t>4 519,8</w:t>
            </w:r>
          </w:p>
        </w:tc>
        <w:tc>
          <w:tcPr>
            <w:tcW w:w="1134" w:type="dxa"/>
            <w:shd w:val="clear" w:color="auto" w:fill="auto"/>
            <w:vAlign w:val="center"/>
            <w:hideMark/>
          </w:tcPr>
          <w:p w:rsidR="008119EA" w:rsidRPr="008119EA" w:rsidRDefault="008119EA" w:rsidP="008119EA">
            <w:pPr>
              <w:jc w:val="right"/>
              <w:rPr>
                <w:sz w:val="20"/>
              </w:rPr>
            </w:pPr>
            <w:r w:rsidRPr="008119EA">
              <w:rPr>
                <w:sz w:val="20"/>
              </w:rPr>
              <w:t>4 663,8</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Возмещение затрат на оказание услуг (выполнение работ),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71 0 01 11500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3 306,2</w:t>
            </w:r>
          </w:p>
        </w:tc>
        <w:tc>
          <w:tcPr>
            <w:tcW w:w="1134" w:type="dxa"/>
            <w:shd w:val="clear" w:color="auto" w:fill="auto"/>
            <w:vAlign w:val="center"/>
            <w:hideMark/>
          </w:tcPr>
          <w:p w:rsidR="008119EA" w:rsidRPr="008119EA" w:rsidRDefault="008119EA" w:rsidP="008119EA">
            <w:pPr>
              <w:jc w:val="right"/>
              <w:rPr>
                <w:sz w:val="20"/>
              </w:rPr>
            </w:pPr>
            <w:r w:rsidRPr="008119EA">
              <w:rPr>
                <w:sz w:val="20"/>
              </w:rPr>
              <w:t>3 449,1</w:t>
            </w:r>
          </w:p>
        </w:tc>
        <w:tc>
          <w:tcPr>
            <w:tcW w:w="1134" w:type="dxa"/>
            <w:shd w:val="clear" w:color="auto" w:fill="auto"/>
            <w:vAlign w:val="center"/>
            <w:hideMark/>
          </w:tcPr>
          <w:p w:rsidR="008119EA" w:rsidRPr="008119EA" w:rsidRDefault="008119EA" w:rsidP="008119EA">
            <w:pPr>
              <w:jc w:val="right"/>
              <w:rPr>
                <w:sz w:val="20"/>
              </w:rPr>
            </w:pPr>
            <w:r w:rsidRPr="008119EA">
              <w:rPr>
                <w:sz w:val="20"/>
              </w:rPr>
              <w:t>3 538,6</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Иные бюджетные ассигнования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71 0 01 11500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3 306,2</w:t>
            </w:r>
          </w:p>
        </w:tc>
        <w:tc>
          <w:tcPr>
            <w:tcW w:w="1134" w:type="dxa"/>
            <w:shd w:val="clear" w:color="auto" w:fill="auto"/>
            <w:vAlign w:val="center"/>
            <w:hideMark/>
          </w:tcPr>
          <w:p w:rsidR="008119EA" w:rsidRPr="008119EA" w:rsidRDefault="008119EA" w:rsidP="008119EA">
            <w:pPr>
              <w:jc w:val="right"/>
              <w:rPr>
                <w:sz w:val="20"/>
              </w:rPr>
            </w:pPr>
            <w:r w:rsidRPr="008119EA">
              <w:rPr>
                <w:sz w:val="20"/>
              </w:rPr>
              <w:t>3 449,1</w:t>
            </w:r>
          </w:p>
        </w:tc>
        <w:tc>
          <w:tcPr>
            <w:tcW w:w="1134" w:type="dxa"/>
            <w:shd w:val="clear" w:color="auto" w:fill="auto"/>
            <w:vAlign w:val="center"/>
            <w:hideMark/>
          </w:tcPr>
          <w:p w:rsidR="008119EA" w:rsidRPr="008119EA" w:rsidRDefault="008119EA" w:rsidP="008119EA">
            <w:pPr>
              <w:jc w:val="right"/>
              <w:rPr>
                <w:sz w:val="20"/>
              </w:rPr>
            </w:pPr>
            <w:r w:rsidRPr="008119EA">
              <w:rPr>
                <w:sz w:val="20"/>
              </w:rPr>
              <w:t>3 538,6</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71 0 01 11500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vAlign w:val="center"/>
            <w:hideMark/>
          </w:tcPr>
          <w:p w:rsidR="008119EA" w:rsidRPr="008119EA" w:rsidRDefault="008119EA" w:rsidP="008119EA">
            <w:pPr>
              <w:jc w:val="right"/>
              <w:rPr>
                <w:sz w:val="20"/>
              </w:rPr>
            </w:pPr>
            <w:r w:rsidRPr="008119EA">
              <w:rPr>
                <w:sz w:val="20"/>
              </w:rPr>
              <w:t>3 306,2</w:t>
            </w:r>
          </w:p>
        </w:tc>
        <w:tc>
          <w:tcPr>
            <w:tcW w:w="1134" w:type="dxa"/>
            <w:shd w:val="clear" w:color="auto" w:fill="auto"/>
            <w:vAlign w:val="center"/>
            <w:hideMark/>
          </w:tcPr>
          <w:p w:rsidR="008119EA" w:rsidRPr="008119EA" w:rsidRDefault="008119EA" w:rsidP="008119EA">
            <w:pPr>
              <w:jc w:val="right"/>
              <w:rPr>
                <w:sz w:val="20"/>
              </w:rPr>
            </w:pPr>
            <w:r w:rsidRPr="008119EA">
              <w:rPr>
                <w:sz w:val="20"/>
              </w:rPr>
              <w:t>3 449,1</w:t>
            </w:r>
          </w:p>
        </w:tc>
        <w:tc>
          <w:tcPr>
            <w:tcW w:w="1134" w:type="dxa"/>
            <w:shd w:val="clear" w:color="auto" w:fill="auto"/>
            <w:vAlign w:val="center"/>
            <w:hideMark/>
          </w:tcPr>
          <w:p w:rsidR="008119EA" w:rsidRPr="008119EA" w:rsidRDefault="008119EA" w:rsidP="008119EA">
            <w:pPr>
              <w:jc w:val="right"/>
              <w:rPr>
                <w:sz w:val="20"/>
              </w:rPr>
            </w:pPr>
            <w:r w:rsidRPr="008119EA">
              <w:rPr>
                <w:sz w:val="20"/>
              </w:rPr>
              <w:t>3 538,6</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Возмещение затрат по оплате электроэнергии, необходимой для обеспечения работоспособности технических средств организации дорожного движения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71 0 01 11600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1 057,4</w:t>
            </w:r>
          </w:p>
        </w:tc>
        <w:tc>
          <w:tcPr>
            <w:tcW w:w="1134" w:type="dxa"/>
            <w:shd w:val="clear" w:color="auto" w:fill="auto"/>
            <w:vAlign w:val="center"/>
            <w:hideMark/>
          </w:tcPr>
          <w:p w:rsidR="008119EA" w:rsidRPr="008119EA" w:rsidRDefault="008119EA" w:rsidP="008119EA">
            <w:pPr>
              <w:jc w:val="right"/>
              <w:rPr>
                <w:sz w:val="20"/>
              </w:rPr>
            </w:pPr>
            <w:r w:rsidRPr="008119EA">
              <w:rPr>
                <w:sz w:val="20"/>
              </w:rPr>
              <w:t>1 070,7</w:t>
            </w:r>
          </w:p>
        </w:tc>
        <w:tc>
          <w:tcPr>
            <w:tcW w:w="1134" w:type="dxa"/>
            <w:shd w:val="clear" w:color="auto" w:fill="auto"/>
            <w:vAlign w:val="center"/>
            <w:hideMark/>
          </w:tcPr>
          <w:p w:rsidR="008119EA" w:rsidRPr="008119EA" w:rsidRDefault="008119EA" w:rsidP="008119EA">
            <w:pPr>
              <w:jc w:val="right"/>
              <w:rPr>
                <w:sz w:val="20"/>
              </w:rPr>
            </w:pPr>
            <w:r w:rsidRPr="008119EA">
              <w:rPr>
                <w:sz w:val="20"/>
              </w:rPr>
              <w:t>1 125,2</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Иные бюджетные ассигнования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71 0 01 11600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1 057,4</w:t>
            </w:r>
          </w:p>
        </w:tc>
        <w:tc>
          <w:tcPr>
            <w:tcW w:w="1134" w:type="dxa"/>
            <w:shd w:val="clear" w:color="auto" w:fill="auto"/>
            <w:vAlign w:val="center"/>
            <w:hideMark/>
          </w:tcPr>
          <w:p w:rsidR="008119EA" w:rsidRPr="008119EA" w:rsidRDefault="008119EA" w:rsidP="008119EA">
            <w:pPr>
              <w:jc w:val="right"/>
              <w:rPr>
                <w:sz w:val="20"/>
              </w:rPr>
            </w:pPr>
            <w:r w:rsidRPr="008119EA">
              <w:rPr>
                <w:sz w:val="20"/>
              </w:rPr>
              <w:t>1 070,7</w:t>
            </w:r>
          </w:p>
        </w:tc>
        <w:tc>
          <w:tcPr>
            <w:tcW w:w="1134" w:type="dxa"/>
            <w:shd w:val="clear" w:color="auto" w:fill="auto"/>
            <w:vAlign w:val="center"/>
            <w:hideMark/>
          </w:tcPr>
          <w:p w:rsidR="008119EA" w:rsidRPr="008119EA" w:rsidRDefault="008119EA" w:rsidP="008119EA">
            <w:pPr>
              <w:jc w:val="right"/>
              <w:rPr>
                <w:sz w:val="20"/>
              </w:rPr>
            </w:pPr>
            <w:r w:rsidRPr="008119EA">
              <w:rPr>
                <w:sz w:val="20"/>
              </w:rPr>
              <w:t>1 125,2</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71 0 01 11600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vAlign w:val="center"/>
            <w:hideMark/>
          </w:tcPr>
          <w:p w:rsidR="008119EA" w:rsidRPr="008119EA" w:rsidRDefault="008119EA" w:rsidP="008119EA">
            <w:pPr>
              <w:jc w:val="right"/>
              <w:rPr>
                <w:sz w:val="20"/>
              </w:rPr>
            </w:pPr>
            <w:r w:rsidRPr="008119EA">
              <w:rPr>
                <w:sz w:val="20"/>
              </w:rPr>
              <w:t>1 057,4</w:t>
            </w:r>
          </w:p>
        </w:tc>
        <w:tc>
          <w:tcPr>
            <w:tcW w:w="1134" w:type="dxa"/>
            <w:shd w:val="clear" w:color="auto" w:fill="auto"/>
            <w:vAlign w:val="center"/>
            <w:hideMark/>
          </w:tcPr>
          <w:p w:rsidR="008119EA" w:rsidRPr="008119EA" w:rsidRDefault="008119EA" w:rsidP="008119EA">
            <w:pPr>
              <w:jc w:val="right"/>
              <w:rPr>
                <w:sz w:val="20"/>
              </w:rPr>
            </w:pPr>
            <w:r w:rsidRPr="008119EA">
              <w:rPr>
                <w:sz w:val="20"/>
              </w:rPr>
              <w:t>1 070,7</w:t>
            </w:r>
          </w:p>
        </w:tc>
        <w:tc>
          <w:tcPr>
            <w:tcW w:w="1134" w:type="dxa"/>
            <w:shd w:val="clear" w:color="auto" w:fill="auto"/>
            <w:vAlign w:val="center"/>
            <w:hideMark/>
          </w:tcPr>
          <w:p w:rsidR="008119EA" w:rsidRPr="008119EA" w:rsidRDefault="008119EA" w:rsidP="008119EA">
            <w:pPr>
              <w:jc w:val="right"/>
              <w:rPr>
                <w:sz w:val="20"/>
              </w:rPr>
            </w:pPr>
            <w:r w:rsidRPr="008119EA">
              <w:rPr>
                <w:sz w:val="20"/>
              </w:rPr>
              <w:t>1 125,2</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"Содержание автомобильных дорог общего пользования"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217 950,8</w:t>
            </w:r>
          </w:p>
        </w:tc>
        <w:tc>
          <w:tcPr>
            <w:tcW w:w="1134" w:type="dxa"/>
            <w:shd w:val="clear" w:color="auto" w:fill="auto"/>
            <w:vAlign w:val="center"/>
            <w:hideMark/>
          </w:tcPr>
          <w:p w:rsidR="008119EA" w:rsidRPr="008119EA" w:rsidRDefault="008119EA" w:rsidP="008119EA">
            <w:pPr>
              <w:jc w:val="right"/>
              <w:rPr>
                <w:sz w:val="20"/>
              </w:rPr>
            </w:pPr>
            <w:r w:rsidRPr="008119EA">
              <w:rPr>
                <w:sz w:val="20"/>
              </w:rPr>
              <w:t>221 160,4</w:t>
            </w:r>
          </w:p>
        </w:tc>
        <w:tc>
          <w:tcPr>
            <w:tcW w:w="1134" w:type="dxa"/>
            <w:shd w:val="clear" w:color="auto" w:fill="auto"/>
            <w:vAlign w:val="center"/>
            <w:hideMark/>
          </w:tcPr>
          <w:p w:rsidR="008119EA" w:rsidRPr="008119EA" w:rsidRDefault="008119EA" w:rsidP="008119EA">
            <w:pPr>
              <w:jc w:val="right"/>
              <w:rPr>
                <w:sz w:val="20"/>
              </w:rPr>
            </w:pPr>
            <w:r w:rsidRPr="008119EA">
              <w:rPr>
                <w:sz w:val="20"/>
              </w:rPr>
              <w:t>229 428,7</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Расходы на обеспечение деятельности муниципальных бюджетных и автономных учреждений</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71 0 02 00100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197 950,8</w:t>
            </w:r>
          </w:p>
        </w:tc>
        <w:tc>
          <w:tcPr>
            <w:tcW w:w="1134" w:type="dxa"/>
            <w:shd w:val="clear" w:color="auto" w:fill="auto"/>
            <w:vAlign w:val="center"/>
            <w:hideMark/>
          </w:tcPr>
          <w:p w:rsidR="008119EA" w:rsidRPr="008119EA" w:rsidRDefault="008119EA" w:rsidP="008119EA">
            <w:pPr>
              <w:jc w:val="right"/>
              <w:rPr>
                <w:sz w:val="20"/>
              </w:rPr>
            </w:pPr>
            <w:r w:rsidRPr="008119EA">
              <w:rPr>
                <w:sz w:val="20"/>
              </w:rPr>
              <w:t>221 160,4</w:t>
            </w:r>
          </w:p>
        </w:tc>
        <w:tc>
          <w:tcPr>
            <w:tcW w:w="1134" w:type="dxa"/>
            <w:shd w:val="clear" w:color="auto" w:fill="auto"/>
            <w:vAlign w:val="center"/>
            <w:hideMark/>
          </w:tcPr>
          <w:p w:rsidR="008119EA" w:rsidRPr="008119EA" w:rsidRDefault="008119EA" w:rsidP="008119EA">
            <w:pPr>
              <w:jc w:val="right"/>
              <w:rPr>
                <w:sz w:val="20"/>
              </w:rPr>
            </w:pPr>
            <w:r w:rsidRPr="008119EA">
              <w:rPr>
                <w:sz w:val="20"/>
              </w:rPr>
              <w:t>229 428,7</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71 0 02 00100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197 950,8</w:t>
            </w:r>
          </w:p>
        </w:tc>
        <w:tc>
          <w:tcPr>
            <w:tcW w:w="1134" w:type="dxa"/>
            <w:shd w:val="clear" w:color="auto" w:fill="auto"/>
            <w:vAlign w:val="center"/>
            <w:hideMark/>
          </w:tcPr>
          <w:p w:rsidR="008119EA" w:rsidRPr="008119EA" w:rsidRDefault="008119EA" w:rsidP="008119EA">
            <w:pPr>
              <w:jc w:val="right"/>
              <w:rPr>
                <w:sz w:val="20"/>
              </w:rPr>
            </w:pPr>
            <w:r w:rsidRPr="008119EA">
              <w:rPr>
                <w:sz w:val="20"/>
              </w:rPr>
              <w:t>221 160,4</w:t>
            </w:r>
          </w:p>
        </w:tc>
        <w:tc>
          <w:tcPr>
            <w:tcW w:w="1134" w:type="dxa"/>
            <w:shd w:val="clear" w:color="auto" w:fill="auto"/>
            <w:vAlign w:val="center"/>
            <w:hideMark/>
          </w:tcPr>
          <w:p w:rsidR="008119EA" w:rsidRPr="008119EA" w:rsidRDefault="008119EA" w:rsidP="008119EA">
            <w:pPr>
              <w:jc w:val="right"/>
              <w:rPr>
                <w:sz w:val="20"/>
              </w:rPr>
            </w:pPr>
            <w:r w:rsidRPr="008119EA">
              <w:rPr>
                <w:sz w:val="20"/>
              </w:rPr>
              <w:t>229 428,7</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71 0 02 00100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197 950,8</w:t>
            </w:r>
          </w:p>
        </w:tc>
        <w:tc>
          <w:tcPr>
            <w:tcW w:w="1134" w:type="dxa"/>
            <w:shd w:val="clear" w:color="auto" w:fill="auto"/>
            <w:vAlign w:val="center"/>
            <w:hideMark/>
          </w:tcPr>
          <w:p w:rsidR="008119EA" w:rsidRPr="008119EA" w:rsidRDefault="008119EA" w:rsidP="008119EA">
            <w:pPr>
              <w:jc w:val="right"/>
              <w:rPr>
                <w:sz w:val="20"/>
              </w:rPr>
            </w:pPr>
            <w:r w:rsidRPr="008119EA">
              <w:rPr>
                <w:sz w:val="20"/>
              </w:rPr>
              <w:t>221 160,4</w:t>
            </w:r>
          </w:p>
        </w:tc>
        <w:tc>
          <w:tcPr>
            <w:tcW w:w="1134" w:type="dxa"/>
            <w:shd w:val="clear" w:color="auto" w:fill="auto"/>
            <w:vAlign w:val="center"/>
            <w:hideMark/>
          </w:tcPr>
          <w:p w:rsidR="008119EA" w:rsidRPr="008119EA" w:rsidRDefault="008119EA" w:rsidP="008119EA">
            <w:pPr>
              <w:jc w:val="right"/>
              <w:rPr>
                <w:sz w:val="20"/>
              </w:rPr>
            </w:pPr>
            <w:r w:rsidRPr="008119EA">
              <w:rPr>
                <w:sz w:val="20"/>
              </w:rPr>
              <w:t>229 428,7</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lastRenderedPageBreak/>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20 000,0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20 000,0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20 000,0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"Озеленение и прочие мероприятия по благоустройству"</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71 0 03 00000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26 145,6</w:t>
            </w:r>
          </w:p>
        </w:tc>
        <w:tc>
          <w:tcPr>
            <w:tcW w:w="1134" w:type="dxa"/>
            <w:shd w:val="clear" w:color="auto" w:fill="auto"/>
            <w:vAlign w:val="center"/>
            <w:hideMark/>
          </w:tcPr>
          <w:p w:rsidR="008119EA" w:rsidRPr="008119EA" w:rsidRDefault="008119EA" w:rsidP="008119EA">
            <w:pPr>
              <w:jc w:val="right"/>
              <w:rPr>
                <w:sz w:val="20"/>
              </w:rPr>
            </w:pPr>
            <w:r w:rsidRPr="008119EA">
              <w:rPr>
                <w:sz w:val="20"/>
              </w:rPr>
              <w:t>27 881,2</w:t>
            </w:r>
          </w:p>
        </w:tc>
        <w:tc>
          <w:tcPr>
            <w:tcW w:w="1134" w:type="dxa"/>
            <w:shd w:val="clear" w:color="auto" w:fill="auto"/>
            <w:vAlign w:val="center"/>
            <w:hideMark/>
          </w:tcPr>
          <w:p w:rsidR="008119EA" w:rsidRPr="008119EA" w:rsidRDefault="008119EA" w:rsidP="008119EA">
            <w:pPr>
              <w:jc w:val="right"/>
              <w:rPr>
                <w:sz w:val="20"/>
              </w:rPr>
            </w:pPr>
            <w:r w:rsidRPr="008119EA">
              <w:rPr>
                <w:sz w:val="20"/>
              </w:rPr>
              <w:t>28 923,9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Расходы на обеспечение деятельности муниципальных бюджетных и автономных учреждений</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71 0 03 00100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26 045,6</w:t>
            </w:r>
          </w:p>
        </w:tc>
        <w:tc>
          <w:tcPr>
            <w:tcW w:w="1134" w:type="dxa"/>
            <w:shd w:val="clear" w:color="auto" w:fill="auto"/>
            <w:vAlign w:val="center"/>
            <w:hideMark/>
          </w:tcPr>
          <w:p w:rsidR="008119EA" w:rsidRPr="008119EA" w:rsidRDefault="008119EA" w:rsidP="008119EA">
            <w:pPr>
              <w:jc w:val="right"/>
              <w:rPr>
                <w:sz w:val="20"/>
              </w:rPr>
            </w:pPr>
            <w:r w:rsidRPr="008119EA">
              <w:rPr>
                <w:sz w:val="20"/>
              </w:rPr>
              <w:t>27 781,2</w:t>
            </w:r>
          </w:p>
        </w:tc>
        <w:tc>
          <w:tcPr>
            <w:tcW w:w="1134" w:type="dxa"/>
            <w:shd w:val="clear" w:color="auto" w:fill="auto"/>
            <w:vAlign w:val="center"/>
            <w:hideMark/>
          </w:tcPr>
          <w:p w:rsidR="008119EA" w:rsidRPr="008119EA" w:rsidRDefault="008119EA" w:rsidP="008119EA">
            <w:pPr>
              <w:jc w:val="right"/>
              <w:rPr>
                <w:sz w:val="20"/>
              </w:rPr>
            </w:pPr>
            <w:r w:rsidRPr="008119EA">
              <w:rPr>
                <w:sz w:val="20"/>
              </w:rPr>
              <w:t>28 823,9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71 0 03 00100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26 045,6</w:t>
            </w:r>
          </w:p>
        </w:tc>
        <w:tc>
          <w:tcPr>
            <w:tcW w:w="1134" w:type="dxa"/>
            <w:shd w:val="clear" w:color="auto" w:fill="auto"/>
            <w:vAlign w:val="center"/>
            <w:hideMark/>
          </w:tcPr>
          <w:p w:rsidR="008119EA" w:rsidRPr="008119EA" w:rsidRDefault="008119EA" w:rsidP="008119EA">
            <w:pPr>
              <w:jc w:val="right"/>
              <w:rPr>
                <w:sz w:val="20"/>
              </w:rPr>
            </w:pPr>
            <w:r w:rsidRPr="008119EA">
              <w:rPr>
                <w:sz w:val="20"/>
              </w:rPr>
              <w:t>27 781,2</w:t>
            </w:r>
          </w:p>
        </w:tc>
        <w:tc>
          <w:tcPr>
            <w:tcW w:w="1134" w:type="dxa"/>
            <w:shd w:val="clear" w:color="auto" w:fill="auto"/>
            <w:vAlign w:val="center"/>
            <w:hideMark/>
          </w:tcPr>
          <w:p w:rsidR="008119EA" w:rsidRPr="008119EA" w:rsidRDefault="008119EA" w:rsidP="008119EA">
            <w:pPr>
              <w:jc w:val="right"/>
              <w:rPr>
                <w:sz w:val="20"/>
              </w:rPr>
            </w:pPr>
            <w:r w:rsidRPr="008119EA">
              <w:rPr>
                <w:sz w:val="20"/>
              </w:rPr>
              <w:t>28 823,9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71 0 03 00100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26 045,6</w:t>
            </w:r>
          </w:p>
        </w:tc>
        <w:tc>
          <w:tcPr>
            <w:tcW w:w="1134" w:type="dxa"/>
            <w:shd w:val="clear" w:color="auto" w:fill="auto"/>
            <w:vAlign w:val="center"/>
            <w:hideMark/>
          </w:tcPr>
          <w:p w:rsidR="008119EA" w:rsidRPr="008119EA" w:rsidRDefault="008119EA" w:rsidP="008119EA">
            <w:pPr>
              <w:jc w:val="right"/>
              <w:rPr>
                <w:sz w:val="20"/>
              </w:rPr>
            </w:pPr>
            <w:r w:rsidRPr="008119EA">
              <w:rPr>
                <w:sz w:val="20"/>
              </w:rPr>
              <w:t>27 781,2</w:t>
            </w:r>
          </w:p>
        </w:tc>
        <w:tc>
          <w:tcPr>
            <w:tcW w:w="1134" w:type="dxa"/>
            <w:shd w:val="clear" w:color="auto" w:fill="auto"/>
            <w:vAlign w:val="center"/>
            <w:hideMark/>
          </w:tcPr>
          <w:p w:rsidR="008119EA" w:rsidRPr="008119EA" w:rsidRDefault="008119EA" w:rsidP="008119EA">
            <w:pPr>
              <w:jc w:val="right"/>
              <w:rPr>
                <w:sz w:val="20"/>
              </w:rPr>
            </w:pPr>
            <w:r w:rsidRPr="008119EA">
              <w:rPr>
                <w:sz w:val="20"/>
              </w:rPr>
              <w:t>28 823,9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vAlign w:val="center"/>
            <w:hideMark/>
          </w:tcPr>
          <w:p w:rsidR="008119EA" w:rsidRPr="008119EA" w:rsidRDefault="008119EA" w:rsidP="008119EA">
            <w:pPr>
              <w:jc w:val="right"/>
              <w:rPr>
                <w:sz w:val="20"/>
              </w:rPr>
            </w:pPr>
            <w:r w:rsidRPr="008119EA">
              <w:rPr>
                <w:sz w:val="20"/>
              </w:rPr>
              <w:t>100,0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vAlign w:val="center"/>
            <w:hideMark/>
          </w:tcPr>
          <w:p w:rsidR="008119EA" w:rsidRPr="008119EA" w:rsidRDefault="008119EA" w:rsidP="008119EA">
            <w:pPr>
              <w:jc w:val="right"/>
              <w:rPr>
                <w:sz w:val="20"/>
              </w:rPr>
            </w:pPr>
            <w:r w:rsidRPr="008119EA">
              <w:rPr>
                <w:sz w:val="20"/>
              </w:rPr>
              <w:t>100,0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03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vAlign w:val="center"/>
            <w:hideMark/>
          </w:tcPr>
          <w:p w:rsidR="008119EA" w:rsidRPr="008119EA" w:rsidRDefault="008119EA" w:rsidP="008119EA">
            <w:pPr>
              <w:jc w:val="right"/>
              <w:rPr>
                <w:sz w:val="20"/>
              </w:rPr>
            </w:pPr>
            <w:r w:rsidRPr="008119EA">
              <w:rPr>
                <w:sz w:val="20"/>
              </w:rPr>
              <w:t>100,0</w:t>
            </w:r>
          </w:p>
        </w:tc>
        <w:tc>
          <w:tcPr>
            <w:tcW w:w="1134" w:type="dxa"/>
            <w:shd w:val="clear" w:color="auto" w:fill="auto"/>
            <w:vAlign w:val="center"/>
            <w:hideMark/>
          </w:tcPr>
          <w:p w:rsidR="008119EA" w:rsidRPr="008119EA" w:rsidRDefault="008119EA" w:rsidP="008119EA">
            <w:pPr>
              <w:jc w:val="right"/>
              <w:rPr>
                <w:sz w:val="20"/>
              </w:rPr>
            </w:pPr>
            <w:r w:rsidRPr="008119EA">
              <w:rPr>
                <w:sz w:val="20"/>
              </w:rPr>
              <w:t>100,0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"Организация предоставления ритуальных услуг и обеспечение содержания мест захоронения"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71 0 04 00000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9 638,6</w:t>
            </w:r>
          </w:p>
        </w:tc>
        <w:tc>
          <w:tcPr>
            <w:tcW w:w="1134" w:type="dxa"/>
            <w:shd w:val="clear" w:color="auto" w:fill="auto"/>
            <w:vAlign w:val="center"/>
            <w:hideMark/>
          </w:tcPr>
          <w:p w:rsidR="008119EA" w:rsidRPr="008119EA" w:rsidRDefault="008119EA" w:rsidP="008119EA">
            <w:pPr>
              <w:jc w:val="right"/>
              <w:rPr>
                <w:sz w:val="20"/>
              </w:rPr>
            </w:pPr>
            <w:r w:rsidRPr="008119EA">
              <w:rPr>
                <w:sz w:val="20"/>
              </w:rPr>
              <w:t>9 886,1</w:t>
            </w:r>
          </w:p>
        </w:tc>
        <w:tc>
          <w:tcPr>
            <w:tcW w:w="1134" w:type="dxa"/>
            <w:shd w:val="clear" w:color="auto" w:fill="auto"/>
            <w:vAlign w:val="center"/>
            <w:hideMark/>
          </w:tcPr>
          <w:p w:rsidR="008119EA" w:rsidRPr="008119EA" w:rsidRDefault="008119EA" w:rsidP="008119EA">
            <w:pPr>
              <w:jc w:val="right"/>
              <w:rPr>
                <w:sz w:val="20"/>
              </w:rPr>
            </w:pPr>
            <w:r w:rsidRPr="008119EA">
              <w:rPr>
                <w:sz w:val="20"/>
              </w:rPr>
              <w:t>10 256,6</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 xml:space="preserve">Возмещение недополученных доходов </w:t>
            </w:r>
            <w:proofErr w:type="gramStart"/>
            <w:r w:rsidRPr="008119EA">
              <w:rPr>
                <w:sz w:val="20"/>
              </w:rPr>
              <w:t>в связи с предоставлением услуг ритуального характера в соответствии с гарантированным перечнем по погребению</w:t>
            </w:r>
            <w:proofErr w:type="gramEnd"/>
          </w:p>
        </w:tc>
        <w:tc>
          <w:tcPr>
            <w:tcW w:w="1418" w:type="dxa"/>
            <w:shd w:val="clear" w:color="auto" w:fill="auto"/>
            <w:vAlign w:val="center"/>
            <w:hideMark/>
          </w:tcPr>
          <w:p w:rsidR="008119EA" w:rsidRPr="008119EA" w:rsidRDefault="008119EA" w:rsidP="008119EA">
            <w:pPr>
              <w:jc w:val="center"/>
              <w:rPr>
                <w:sz w:val="20"/>
              </w:rPr>
            </w:pPr>
            <w:r w:rsidRPr="008119EA">
              <w:rPr>
                <w:sz w:val="20"/>
              </w:rPr>
              <w:t>71 0 04 05400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3 126,7</w:t>
            </w:r>
          </w:p>
        </w:tc>
        <w:tc>
          <w:tcPr>
            <w:tcW w:w="1134" w:type="dxa"/>
            <w:shd w:val="clear" w:color="auto" w:fill="auto"/>
            <w:vAlign w:val="center"/>
            <w:hideMark/>
          </w:tcPr>
          <w:p w:rsidR="008119EA" w:rsidRPr="008119EA" w:rsidRDefault="008119EA" w:rsidP="008119EA">
            <w:pPr>
              <w:jc w:val="right"/>
              <w:rPr>
                <w:sz w:val="20"/>
              </w:rPr>
            </w:pPr>
            <w:r w:rsidRPr="008119EA">
              <w:rPr>
                <w:sz w:val="20"/>
              </w:rPr>
              <w:t>3 207,0</w:t>
            </w:r>
          </w:p>
        </w:tc>
        <w:tc>
          <w:tcPr>
            <w:tcW w:w="1134" w:type="dxa"/>
            <w:shd w:val="clear" w:color="auto" w:fill="auto"/>
            <w:vAlign w:val="center"/>
            <w:hideMark/>
          </w:tcPr>
          <w:p w:rsidR="008119EA" w:rsidRPr="008119EA" w:rsidRDefault="008119EA" w:rsidP="008119EA">
            <w:pPr>
              <w:jc w:val="right"/>
              <w:rPr>
                <w:sz w:val="20"/>
              </w:rPr>
            </w:pPr>
            <w:r w:rsidRPr="008119EA">
              <w:rPr>
                <w:sz w:val="20"/>
              </w:rPr>
              <w:t>3 327,2</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Иные бюджетные ассигнования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71 0 04 05400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3 126,7</w:t>
            </w:r>
          </w:p>
        </w:tc>
        <w:tc>
          <w:tcPr>
            <w:tcW w:w="1134" w:type="dxa"/>
            <w:shd w:val="clear" w:color="auto" w:fill="auto"/>
            <w:vAlign w:val="center"/>
            <w:hideMark/>
          </w:tcPr>
          <w:p w:rsidR="008119EA" w:rsidRPr="008119EA" w:rsidRDefault="008119EA" w:rsidP="008119EA">
            <w:pPr>
              <w:jc w:val="right"/>
              <w:rPr>
                <w:sz w:val="20"/>
              </w:rPr>
            </w:pPr>
            <w:r w:rsidRPr="008119EA">
              <w:rPr>
                <w:sz w:val="20"/>
              </w:rPr>
              <w:t>3 207,0</w:t>
            </w:r>
          </w:p>
        </w:tc>
        <w:tc>
          <w:tcPr>
            <w:tcW w:w="1134" w:type="dxa"/>
            <w:shd w:val="clear" w:color="auto" w:fill="auto"/>
            <w:vAlign w:val="center"/>
            <w:hideMark/>
          </w:tcPr>
          <w:p w:rsidR="008119EA" w:rsidRPr="008119EA" w:rsidRDefault="008119EA" w:rsidP="008119EA">
            <w:pPr>
              <w:jc w:val="right"/>
              <w:rPr>
                <w:sz w:val="20"/>
              </w:rPr>
            </w:pPr>
            <w:r w:rsidRPr="008119EA">
              <w:rPr>
                <w:sz w:val="20"/>
              </w:rPr>
              <w:t>3 327,2</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71 0 04 05400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vAlign w:val="center"/>
            <w:hideMark/>
          </w:tcPr>
          <w:p w:rsidR="008119EA" w:rsidRPr="008119EA" w:rsidRDefault="008119EA" w:rsidP="008119EA">
            <w:pPr>
              <w:jc w:val="right"/>
              <w:rPr>
                <w:sz w:val="20"/>
              </w:rPr>
            </w:pPr>
            <w:r w:rsidRPr="008119EA">
              <w:rPr>
                <w:sz w:val="20"/>
              </w:rPr>
              <w:t>3 126,7</w:t>
            </w:r>
          </w:p>
        </w:tc>
        <w:tc>
          <w:tcPr>
            <w:tcW w:w="1134" w:type="dxa"/>
            <w:shd w:val="clear" w:color="auto" w:fill="auto"/>
            <w:vAlign w:val="center"/>
            <w:hideMark/>
          </w:tcPr>
          <w:p w:rsidR="008119EA" w:rsidRPr="008119EA" w:rsidRDefault="008119EA" w:rsidP="008119EA">
            <w:pPr>
              <w:jc w:val="right"/>
              <w:rPr>
                <w:sz w:val="20"/>
              </w:rPr>
            </w:pPr>
            <w:r w:rsidRPr="008119EA">
              <w:rPr>
                <w:sz w:val="20"/>
              </w:rPr>
              <w:t>3 207,0</w:t>
            </w:r>
          </w:p>
        </w:tc>
        <w:tc>
          <w:tcPr>
            <w:tcW w:w="1134" w:type="dxa"/>
            <w:shd w:val="clear" w:color="auto" w:fill="auto"/>
            <w:vAlign w:val="center"/>
            <w:hideMark/>
          </w:tcPr>
          <w:p w:rsidR="008119EA" w:rsidRPr="008119EA" w:rsidRDefault="008119EA" w:rsidP="008119EA">
            <w:pPr>
              <w:jc w:val="right"/>
              <w:rPr>
                <w:sz w:val="20"/>
              </w:rPr>
            </w:pPr>
            <w:r w:rsidRPr="008119EA">
              <w:rPr>
                <w:sz w:val="20"/>
              </w:rPr>
              <w:t>3 327,2</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Выполнение работ по содержанию мест захоронений и благоустройству территорий кладбищ</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71 0 04 11800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6 511,9</w:t>
            </w:r>
          </w:p>
        </w:tc>
        <w:tc>
          <w:tcPr>
            <w:tcW w:w="1134" w:type="dxa"/>
            <w:shd w:val="clear" w:color="auto" w:fill="auto"/>
            <w:vAlign w:val="center"/>
            <w:hideMark/>
          </w:tcPr>
          <w:p w:rsidR="008119EA" w:rsidRPr="008119EA" w:rsidRDefault="008119EA" w:rsidP="008119EA">
            <w:pPr>
              <w:jc w:val="right"/>
              <w:rPr>
                <w:sz w:val="20"/>
              </w:rPr>
            </w:pPr>
            <w:r w:rsidRPr="008119EA">
              <w:rPr>
                <w:sz w:val="20"/>
              </w:rPr>
              <w:t>6 679,1</w:t>
            </w:r>
          </w:p>
        </w:tc>
        <w:tc>
          <w:tcPr>
            <w:tcW w:w="1134" w:type="dxa"/>
            <w:shd w:val="clear" w:color="auto" w:fill="auto"/>
            <w:vAlign w:val="center"/>
            <w:hideMark/>
          </w:tcPr>
          <w:p w:rsidR="008119EA" w:rsidRPr="008119EA" w:rsidRDefault="008119EA" w:rsidP="008119EA">
            <w:pPr>
              <w:jc w:val="right"/>
              <w:rPr>
                <w:sz w:val="20"/>
              </w:rPr>
            </w:pPr>
            <w:r w:rsidRPr="008119EA">
              <w:rPr>
                <w:sz w:val="20"/>
              </w:rPr>
              <w:t>6 929,4</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71 0 04 11800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6 511,9</w:t>
            </w:r>
          </w:p>
        </w:tc>
        <w:tc>
          <w:tcPr>
            <w:tcW w:w="1134" w:type="dxa"/>
            <w:shd w:val="clear" w:color="auto" w:fill="auto"/>
            <w:vAlign w:val="center"/>
            <w:hideMark/>
          </w:tcPr>
          <w:p w:rsidR="008119EA" w:rsidRPr="008119EA" w:rsidRDefault="008119EA" w:rsidP="008119EA">
            <w:pPr>
              <w:jc w:val="right"/>
              <w:rPr>
                <w:sz w:val="20"/>
              </w:rPr>
            </w:pPr>
            <w:r w:rsidRPr="008119EA">
              <w:rPr>
                <w:sz w:val="20"/>
              </w:rPr>
              <w:t>6 679,1</w:t>
            </w:r>
          </w:p>
        </w:tc>
        <w:tc>
          <w:tcPr>
            <w:tcW w:w="1134" w:type="dxa"/>
            <w:shd w:val="clear" w:color="auto" w:fill="auto"/>
            <w:vAlign w:val="center"/>
            <w:hideMark/>
          </w:tcPr>
          <w:p w:rsidR="008119EA" w:rsidRPr="008119EA" w:rsidRDefault="008119EA" w:rsidP="008119EA">
            <w:pPr>
              <w:jc w:val="right"/>
              <w:rPr>
                <w:sz w:val="20"/>
              </w:rPr>
            </w:pPr>
            <w:r w:rsidRPr="008119EA">
              <w:rPr>
                <w:sz w:val="20"/>
              </w:rPr>
              <w:t>6 929,4</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71 0 04 11800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6 511,9</w:t>
            </w:r>
          </w:p>
        </w:tc>
        <w:tc>
          <w:tcPr>
            <w:tcW w:w="1134" w:type="dxa"/>
            <w:shd w:val="clear" w:color="auto" w:fill="auto"/>
            <w:vAlign w:val="center"/>
            <w:hideMark/>
          </w:tcPr>
          <w:p w:rsidR="008119EA" w:rsidRPr="008119EA" w:rsidRDefault="008119EA" w:rsidP="008119EA">
            <w:pPr>
              <w:jc w:val="right"/>
              <w:rPr>
                <w:sz w:val="20"/>
              </w:rPr>
            </w:pPr>
            <w:r w:rsidRPr="008119EA">
              <w:rPr>
                <w:sz w:val="20"/>
              </w:rPr>
              <w:t>6 679,1</w:t>
            </w:r>
          </w:p>
        </w:tc>
        <w:tc>
          <w:tcPr>
            <w:tcW w:w="1134" w:type="dxa"/>
            <w:shd w:val="clear" w:color="auto" w:fill="auto"/>
            <w:vAlign w:val="center"/>
            <w:hideMark/>
          </w:tcPr>
          <w:p w:rsidR="008119EA" w:rsidRPr="008119EA" w:rsidRDefault="008119EA" w:rsidP="008119EA">
            <w:pPr>
              <w:jc w:val="right"/>
              <w:rPr>
                <w:sz w:val="20"/>
              </w:rPr>
            </w:pPr>
            <w:r w:rsidRPr="008119EA">
              <w:rPr>
                <w:sz w:val="20"/>
              </w:rPr>
              <w:t>6 929,4</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Основное мероприятие "Выполнение работ по капитальному ремонту автомобильных дорог общего пользования"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71 0 05 00000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17 966,4</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05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9 966,4</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05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9 966,4</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05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9 966,4</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Расходы на капитальный ремонт и ремонт автомобильных дорог общего пользования, за счет средств муниципального дорожного фонда</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71 0 05 04400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8 000,0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71 0 05 04400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8 000,0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71 0 05 04400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8 000,0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Основное мероприятие "Мероприятия по развитию сети автомобильных дорог"</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71 0 06 00000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8 000,0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Выполнение работ по разработке комплексной схемы организации дорожного движения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71 0 06 11700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8 000,0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 xml:space="preserve">Закупка товаров, работ и услуг для </w:t>
            </w:r>
            <w:r w:rsidRPr="008119EA">
              <w:rPr>
                <w:sz w:val="20"/>
              </w:rPr>
              <w:lastRenderedPageBreak/>
              <w:t>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lastRenderedPageBreak/>
              <w:t>71 0 06 11700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8 000,0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lastRenderedPageBreak/>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71 0 06 11700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8 000,0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b/>
                <w:bCs/>
                <w:sz w:val="20"/>
              </w:rPr>
            </w:pPr>
            <w:r w:rsidRPr="008119EA">
              <w:rPr>
                <w:b/>
                <w:bCs/>
                <w:sz w:val="20"/>
              </w:rPr>
              <w:t>Ведомственная целевая программа "Обеспечение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муниципального района Саратовской области в 2018-2020 годах"</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72 0 00 00000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24 000,0</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25 642,0</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26 602,9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"Осуществление пассажирских перевозок, осуществляемых городским наземным электротранспортом"</w:t>
            </w:r>
          </w:p>
        </w:tc>
        <w:tc>
          <w:tcPr>
            <w:tcW w:w="1418" w:type="dxa"/>
            <w:shd w:val="clear" w:color="auto" w:fill="auto"/>
            <w:vAlign w:val="center"/>
            <w:hideMark/>
          </w:tcPr>
          <w:p w:rsidR="008119EA" w:rsidRPr="008119EA" w:rsidRDefault="008119EA" w:rsidP="008119EA">
            <w:pPr>
              <w:jc w:val="center"/>
              <w:rPr>
                <w:sz w:val="20"/>
              </w:rPr>
            </w:pPr>
            <w:r w:rsidRPr="008119EA">
              <w:rPr>
                <w:sz w:val="20"/>
              </w:rPr>
              <w:t>72 0 01 00000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24 000,0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25 642,0</w:t>
            </w:r>
          </w:p>
        </w:tc>
        <w:tc>
          <w:tcPr>
            <w:tcW w:w="1134" w:type="dxa"/>
            <w:shd w:val="clear" w:color="auto" w:fill="auto"/>
            <w:vAlign w:val="center"/>
            <w:hideMark/>
          </w:tcPr>
          <w:p w:rsidR="008119EA" w:rsidRPr="008119EA" w:rsidRDefault="008119EA" w:rsidP="008119EA">
            <w:pPr>
              <w:jc w:val="right"/>
              <w:rPr>
                <w:sz w:val="20"/>
              </w:rPr>
            </w:pPr>
            <w:r w:rsidRPr="008119EA">
              <w:rPr>
                <w:sz w:val="20"/>
              </w:rPr>
              <w:t>26 602,9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Возмещение недополученных доходов в связи с применением регулируемых тарифов на пассажирские перевозки, осуществляемые городским наземным электрическим транспортом</w:t>
            </w:r>
          </w:p>
        </w:tc>
        <w:tc>
          <w:tcPr>
            <w:tcW w:w="1418" w:type="dxa"/>
            <w:shd w:val="clear" w:color="auto" w:fill="auto"/>
            <w:vAlign w:val="center"/>
            <w:hideMark/>
          </w:tcPr>
          <w:p w:rsidR="008119EA" w:rsidRPr="008119EA" w:rsidRDefault="008119EA" w:rsidP="008119EA">
            <w:pPr>
              <w:jc w:val="center"/>
              <w:rPr>
                <w:sz w:val="20"/>
              </w:rPr>
            </w:pPr>
            <w:r w:rsidRPr="008119EA">
              <w:rPr>
                <w:sz w:val="20"/>
              </w:rPr>
              <w:t>72 0 01 04500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24 000,0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25 642,0</w:t>
            </w:r>
          </w:p>
        </w:tc>
        <w:tc>
          <w:tcPr>
            <w:tcW w:w="1134" w:type="dxa"/>
            <w:shd w:val="clear" w:color="auto" w:fill="auto"/>
            <w:vAlign w:val="center"/>
            <w:hideMark/>
          </w:tcPr>
          <w:p w:rsidR="008119EA" w:rsidRPr="008119EA" w:rsidRDefault="008119EA" w:rsidP="008119EA">
            <w:pPr>
              <w:jc w:val="right"/>
              <w:rPr>
                <w:sz w:val="20"/>
              </w:rPr>
            </w:pPr>
            <w:r w:rsidRPr="008119EA">
              <w:rPr>
                <w:sz w:val="20"/>
              </w:rPr>
              <w:t>26 602,9</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Иные бюджетные ассигнования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72 0 01 04500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24 000,0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25 642,0</w:t>
            </w:r>
          </w:p>
        </w:tc>
        <w:tc>
          <w:tcPr>
            <w:tcW w:w="1134" w:type="dxa"/>
            <w:shd w:val="clear" w:color="auto" w:fill="auto"/>
            <w:vAlign w:val="center"/>
            <w:hideMark/>
          </w:tcPr>
          <w:p w:rsidR="008119EA" w:rsidRPr="008119EA" w:rsidRDefault="008119EA" w:rsidP="008119EA">
            <w:pPr>
              <w:jc w:val="right"/>
              <w:rPr>
                <w:sz w:val="20"/>
              </w:rPr>
            </w:pPr>
            <w:r w:rsidRPr="008119EA">
              <w:rPr>
                <w:sz w:val="20"/>
              </w:rPr>
              <w:t>26 602,9</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shd w:val="clear" w:color="auto" w:fill="auto"/>
            <w:vAlign w:val="center"/>
            <w:hideMark/>
          </w:tcPr>
          <w:p w:rsidR="008119EA" w:rsidRPr="008119EA" w:rsidRDefault="008119EA" w:rsidP="008119EA">
            <w:pPr>
              <w:jc w:val="center"/>
              <w:rPr>
                <w:sz w:val="20"/>
              </w:rPr>
            </w:pPr>
            <w:r w:rsidRPr="008119EA">
              <w:rPr>
                <w:sz w:val="20"/>
              </w:rPr>
              <w:t>72 0 01 04500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vAlign w:val="center"/>
            <w:hideMark/>
          </w:tcPr>
          <w:p w:rsidR="008119EA" w:rsidRPr="008119EA" w:rsidRDefault="008119EA" w:rsidP="008119EA">
            <w:pPr>
              <w:jc w:val="right"/>
              <w:rPr>
                <w:sz w:val="20"/>
              </w:rPr>
            </w:pPr>
            <w:r w:rsidRPr="008119EA">
              <w:rPr>
                <w:sz w:val="20"/>
              </w:rPr>
              <w:t>24 000,0</w:t>
            </w:r>
          </w:p>
        </w:tc>
        <w:tc>
          <w:tcPr>
            <w:tcW w:w="1134" w:type="dxa"/>
            <w:shd w:val="clear" w:color="auto" w:fill="auto"/>
            <w:vAlign w:val="center"/>
            <w:hideMark/>
          </w:tcPr>
          <w:p w:rsidR="008119EA" w:rsidRPr="008119EA" w:rsidRDefault="008119EA" w:rsidP="008119EA">
            <w:pPr>
              <w:jc w:val="right"/>
              <w:rPr>
                <w:sz w:val="20"/>
              </w:rPr>
            </w:pPr>
            <w:r w:rsidRPr="008119EA">
              <w:rPr>
                <w:sz w:val="20"/>
              </w:rPr>
              <w:t>25 642,0</w:t>
            </w:r>
          </w:p>
        </w:tc>
        <w:tc>
          <w:tcPr>
            <w:tcW w:w="1134" w:type="dxa"/>
            <w:shd w:val="clear" w:color="auto" w:fill="auto"/>
            <w:vAlign w:val="center"/>
            <w:hideMark/>
          </w:tcPr>
          <w:p w:rsidR="008119EA" w:rsidRPr="008119EA" w:rsidRDefault="008119EA" w:rsidP="008119EA">
            <w:pPr>
              <w:jc w:val="right"/>
              <w:rPr>
                <w:sz w:val="20"/>
              </w:rPr>
            </w:pPr>
            <w:r w:rsidRPr="008119EA">
              <w:rPr>
                <w:sz w:val="20"/>
              </w:rPr>
              <w:t>26 602,9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b/>
                <w:bCs/>
                <w:sz w:val="20"/>
              </w:rPr>
            </w:pPr>
            <w:r w:rsidRPr="008119EA">
              <w:rPr>
                <w:b/>
                <w:bCs/>
                <w:sz w:val="20"/>
              </w:rPr>
              <w:t>Ведомственная целевая программа "Содержание жилищного фонда на территории муниципального образования город Энгельс Энгельсского муниципального района Саратовской области в 2018-2020 годах"</w:t>
            </w:r>
          </w:p>
        </w:tc>
        <w:tc>
          <w:tcPr>
            <w:tcW w:w="1418" w:type="dxa"/>
            <w:shd w:val="clear" w:color="auto" w:fill="auto"/>
            <w:vAlign w:val="center"/>
            <w:hideMark/>
          </w:tcPr>
          <w:p w:rsidR="008119EA" w:rsidRPr="008119EA" w:rsidRDefault="008119EA" w:rsidP="008119EA">
            <w:pPr>
              <w:jc w:val="center"/>
              <w:rPr>
                <w:b/>
                <w:bCs/>
                <w:sz w:val="20"/>
              </w:rPr>
            </w:pPr>
            <w:r w:rsidRPr="008119EA">
              <w:rPr>
                <w:b/>
                <w:bCs/>
                <w:sz w:val="20"/>
              </w:rPr>
              <w:t>73 0 00 00000</w:t>
            </w:r>
          </w:p>
        </w:tc>
        <w:tc>
          <w:tcPr>
            <w:tcW w:w="567" w:type="dxa"/>
            <w:shd w:val="clear" w:color="auto" w:fill="auto"/>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vAlign w:val="center"/>
            <w:hideMark/>
          </w:tcPr>
          <w:p w:rsidR="008119EA" w:rsidRPr="008119EA" w:rsidRDefault="008119EA" w:rsidP="008119EA">
            <w:pPr>
              <w:jc w:val="right"/>
              <w:rPr>
                <w:b/>
                <w:bCs/>
                <w:sz w:val="20"/>
              </w:rPr>
            </w:pPr>
            <w:r w:rsidRPr="008119EA">
              <w:rPr>
                <w:b/>
                <w:bCs/>
                <w:sz w:val="20"/>
              </w:rPr>
              <w:t>12 517,5</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12 947,0</w:t>
            </w:r>
          </w:p>
        </w:tc>
        <w:tc>
          <w:tcPr>
            <w:tcW w:w="1134" w:type="dxa"/>
            <w:shd w:val="clear" w:color="auto" w:fill="auto"/>
            <w:vAlign w:val="center"/>
            <w:hideMark/>
          </w:tcPr>
          <w:p w:rsidR="008119EA" w:rsidRPr="008119EA" w:rsidRDefault="008119EA" w:rsidP="008119EA">
            <w:pPr>
              <w:jc w:val="right"/>
              <w:rPr>
                <w:b/>
                <w:bCs/>
                <w:sz w:val="20"/>
              </w:rPr>
            </w:pPr>
            <w:r w:rsidRPr="008119EA">
              <w:rPr>
                <w:b/>
                <w:bCs/>
                <w:sz w:val="20"/>
              </w:rPr>
              <w:t>13 055,8</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"Содержание муниципальных жилых и нежилых помещений"</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73 0 01 00000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1 424,4</w:t>
            </w:r>
          </w:p>
        </w:tc>
        <w:tc>
          <w:tcPr>
            <w:tcW w:w="1134" w:type="dxa"/>
            <w:shd w:val="clear" w:color="auto" w:fill="auto"/>
            <w:vAlign w:val="center"/>
            <w:hideMark/>
          </w:tcPr>
          <w:p w:rsidR="008119EA" w:rsidRPr="008119EA" w:rsidRDefault="008119EA" w:rsidP="008119EA">
            <w:pPr>
              <w:jc w:val="right"/>
              <w:rPr>
                <w:sz w:val="20"/>
              </w:rPr>
            </w:pPr>
            <w:r w:rsidRPr="008119EA">
              <w:rPr>
                <w:sz w:val="20"/>
              </w:rPr>
              <w:t>1 530,5</w:t>
            </w:r>
          </w:p>
        </w:tc>
        <w:tc>
          <w:tcPr>
            <w:tcW w:w="1134" w:type="dxa"/>
            <w:shd w:val="clear" w:color="auto" w:fill="auto"/>
            <w:vAlign w:val="center"/>
            <w:hideMark/>
          </w:tcPr>
          <w:p w:rsidR="008119EA" w:rsidRPr="008119EA" w:rsidRDefault="008119EA" w:rsidP="008119EA">
            <w:pPr>
              <w:jc w:val="right"/>
              <w:rPr>
                <w:sz w:val="20"/>
              </w:rPr>
            </w:pPr>
            <w:r w:rsidRPr="008119EA">
              <w:rPr>
                <w:sz w:val="20"/>
              </w:rPr>
              <w:t>1 587,8</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Расходы на обеспечение деятельности муниципальных бюджетных и автономных учреждений</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1 424,4</w:t>
            </w:r>
          </w:p>
        </w:tc>
        <w:tc>
          <w:tcPr>
            <w:tcW w:w="1134" w:type="dxa"/>
            <w:shd w:val="clear" w:color="auto" w:fill="auto"/>
            <w:vAlign w:val="center"/>
            <w:hideMark/>
          </w:tcPr>
          <w:p w:rsidR="008119EA" w:rsidRPr="008119EA" w:rsidRDefault="008119EA" w:rsidP="008119EA">
            <w:pPr>
              <w:jc w:val="right"/>
              <w:rPr>
                <w:sz w:val="20"/>
              </w:rPr>
            </w:pPr>
            <w:r w:rsidRPr="008119EA">
              <w:rPr>
                <w:sz w:val="20"/>
              </w:rPr>
              <w:t>1 530,5</w:t>
            </w:r>
          </w:p>
        </w:tc>
        <w:tc>
          <w:tcPr>
            <w:tcW w:w="1134" w:type="dxa"/>
            <w:shd w:val="clear" w:color="auto" w:fill="auto"/>
            <w:vAlign w:val="center"/>
            <w:hideMark/>
          </w:tcPr>
          <w:p w:rsidR="008119EA" w:rsidRPr="008119EA" w:rsidRDefault="008119EA" w:rsidP="008119EA">
            <w:pPr>
              <w:jc w:val="right"/>
              <w:rPr>
                <w:sz w:val="20"/>
              </w:rPr>
            </w:pPr>
            <w:r w:rsidRPr="008119EA">
              <w:rPr>
                <w:sz w:val="20"/>
              </w:rPr>
              <w:t>1 587,8</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Предоставление субсидий бюджетным, автономным учреждениям и иным некоммерческим организациям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600</w:t>
            </w:r>
          </w:p>
        </w:tc>
        <w:tc>
          <w:tcPr>
            <w:tcW w:w="1275" w:type="dxa"/>
            <w:shd w:val="clear" w:color="auto" w:fill="auto"/>
            <w:vAlign w:val="center"/>
            <w:hideMark/>
          </w:tcPr>
          <w:p w:rsidR="008119EA" w:rsidRPr="008119EA" w:rsidRDefault="008119EA" w:rsidP="008119EA">
            <w:pPr>
              <w:jc w:val="right"/>
              <w:rPr>
                <w:sz w:val="20"/>
              </w:rPr>
            </w:pPr>
            <w:r w:rsidRPr="008119EA">
              <w:rPr>
                <w:sz w:val="20"/>
              </w:rPr>
              <w:t>1 424,4</w:t>
            </w:r>
          </w:p>
        </w:tc>
        <w:tc>
          <w:tcPr>
            <w:tcW w:w="1134" w:type="dxa"/>
            <w:shd w:val="clear" w:color="auto" w:fill="auto"/>
            <w:vAlign w:val="center"/>
            <w:hideMark/>
          </w:tcPr>
          <w:p w:rsidR="008119EA" w:rsidRPr="008119EA" w:rsidRDefault="008119EA" w:rsidP="008119EA">
            <w:pPr>
              <w:jc w:val="right"/>
              <w:rPr>
                <w:sz w:val="20"/>
              </w:rPr>
            </w:pPr>
            <w:r w:rsidRPr="008119EA">
              <w:rPr>
                <w:sz w:val="20"/>
              </w:rPr>
              <w:t>1 530,5</w:t>
            </w:r>
          </w:p>
        </w:tc>
        <w:tc>
          <w:tcPr>
            <w:tcW w:w="1134" w:type="dxa"/>
            <w:shd w:val="clear" w:color="auto" w:fill="auto"/>
            <w:vAlign w:val="center"/>
            <w:hideMark/>
          </w:tcPr>
          <w:p w:rsidR="008119EA" w:rsidRPr="008119EA" w:rsidRDefault="008119EA" w:rsidP="008119EA">
            <w:pPr>
              <w:jc w:val="right"/>
              <w:rPr>
                <w:sz w:val="20"/>
              </w:rPr>
            </w:pPr>
            <w:r w:rsidRPr="008119EA">
              <w:rPr>
                <w:sz w:val="20"/>
              </w:rPr>
              <w:t>1 587,8</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Субсидии бюджетным учреждениям</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73 0 01 00100</w:t>
            </w:r>
          </w:p>
        </w:tc>
        <w:tc>
          <w:tcPr>
            <w:tcW w:w="567" w:type="dxa"/>
            <w:shd w:val="clear" w:color="auto" w:fill="auto"/>
            <w:vAlign w:val="center"/>
            <w:hideMark/>
          </w:tcPr>
          <w:p w:rsidR="008119EA" w:rsidRPr="008119EA" w:rsidRDefault="008119EA" w:rsidP="008119EA">
            <w:pPr>
              <w:jc w:val="center"/>
              <w:rPr>
                <w:sz w:val="20"/>
              </w:rPr>
            </w:pPr>
            <w:r w:rsidRPr="008119EA">
              <w:rPr>
                <w:sz w:val="20"/>
              </w:rPr>
              <w:t>610</w:t>
            </w:r>
          </w:p>
        </w:tc>
        <w:tc>
          <w:tcPr>
            <w:tcW w:w="1275" w:type="dxa"/>
            <w:shd w:val="clear" w:color="auto" w:fill="auto"/>
            <w:vAlign w:val="center"/>
            <w:hideMark/>
          </w:tcPr>
          <w:p w:rsidR="008119EA" w:rsidRPr="008119EA" w:rsidRDefault="008119EA" w:rsidP="008119EA">
            <w:pPr>
              <w:jc w:val="right"/>
              <w:rPr>
                <w:sz w:val="20"/>
              </w:rPr>
            </w:pPr>
            <w:r w:rsidRPr="008119EA">
              <w:rPr>
                <w:sz w:val="20"/>
              </w:rPr>
              <w:t>1 424,4</w:t>
            </w:r>
          </w:p>
        </w:tc>
        <w:tc>
          <w:tcPr>
            <w:tcW w:w="1134" w:type="dxa"/>
            <w:shd w:val="clear" w:color="auto" w:fill="auto"/>
            <w:vAlign w:val="center"/>
            <w:hideMark/>
          </w:tcPr>
          <w:p w:rsidR="008119EA" w:rsidRPr="008119EA" w:rsidRDefault="008119EA" w:rsidP="008119EA">
            <w:pPr>
              <w:jc w:val="right"/>
              <w:rPr>
                <w:sz w:val="20"/>
              </w:rPr>
            </w:pPr>
            <w:r w:rsidRPr="008119EA">
              <w:rPr>
                <w:sz w:val="20"/>
              </w:rPr>
              <w:t>1 530,5</w:t>
            </w:r>
          </w:p>
        </w:tc>
        <w:tc>
          <w:tcPr>
            <w:tcW w:w="1134" w:type="dxa"/>
            <w:shd w:val="clear" w:color="auto" w:fill="auto"/>
            <w:vAlign w:val="center"/>
            <w:hideMark/>
          </w:tcPr>
          <w:p w:rsidR="008119EA" w:rsidRPr="008119EA" w:rsidRDefault="008119EA" w:rsidP="008119EA">
            <w:pPr>
              <w:jc w:val="right"/>
              <w:rPr>
                <w:sz w:val="20"/>
              </w:rPr>
            </w:pPr>
            <w:r w:rsidRPr="008119EA">
              <w:rPr>
                <w:sz w:val="20"/>
              </w:rPr>
              <w:t>1 587,8</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"Капитальный ремонт жилищного фонда"</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73 0 02 00000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10 193,1</w:t>
            </w:r>
          </w:p>
        </w:tc>
        <w:tc>
          <w:tcPr>
            <w:tcW w:w="1134" w:type="dxa"/>
            <w:shd w:val="clear" w:color="auto" w:fill="auto"/>
            <w:vAlign w:val="center"/>
            <w:hideMark/>
          </w:tcPr>
          <w:p w:rsidR="008119EA" w:rsidRPr="008119EA" w:rsidRDefault="008119EA" w:rsidP="008119EA">
            <w:pPr>
              <w:jc w:val="right"/>
              <w:rPr>
                <w:sz w:val="20"/>
              </w:rPr>
            </w:pPr>
            <w:r w:rsidRPr="008119EA">
              <w:rPr>
                <w:sz w:val="20"/>
              </w:rPr>
              <w:t>10 403,9</w:t>
            </w:r>
          </w:p>
        </w:tc>
        <w:tc>
          <w:tcPr>
            <w:tcW w:w="1134" w:type="dxa"/>
            <w:shd w:val="clear" w:color="auto" w:fill="auto"/>
            <w:vAlign w:val="center"/>
            <w:hideMark/>
          </w:tcPr>
          <w:p w:rsidR="008119EA" w:rsidRPr="008119EA" w:rsidRDefault="008119EA" w:rsidP="008119EA">
            <w:pPr>
              <w:jc w:val="right"/>
              <w:rPr>
                <w:sz w:val="20"/>
              </w:rPr>
            </w:pPr>
            <w:r w:rsidRPr="008119EA">
              <w:rPr>
                <w:sz w:val="20"/>
              </w:rPr>
              <w:t>10 403,9</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color w:val="000000"/>
                <w:sz w:val="20"/>
              </w:rPr>
            </w:pPr>
            <w:r w:rsidRPr="008119EA">
              <w:rPr>
                <w:color w:val="000000"/>
                <w:sz w:val="20"/>
              </w:rPr>
              <w:t>73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1 312,1</w:t>
            </w:r>
          </w:p>
        </w:tc>
        <w:tc>
          <w:tcPr>
            <w:tcW w:w="1134" w:type="dxa"/>
            <w:shd w:val="clear" w:color="auto" w:fill="auto"/>
            <w:vAlign w:val="center"/>
            <w:hideMark/>
          </w:tcPr>
          <w:p w:rsidR="008119EA" w:rsidRPr="008119EA" w:rsidRDefault="008119EA" w:rsidP="008119EA">
            <w:pPr>
              <w:jc w:val="right"/>
              <w:rPr>
                <w:sz w:val="20"/>
              </w:rPr>
            </w:pPr>
            <w:r w:rsidRPr="008119EA">
              <w:rPr>
                <w:sz w:val="20"/>
              </w:rPr>
              <w:t>312,1</w:t>
            </w:r>
          </w:p>
        </w:tc>
        <w:tc>
          <w:tcPr>
            <w:tcW w:w="1134" w:type="dxa"/>
            <w:shd w:val="clear" w:color="auto" w:fill="auto"/>
            <w:vAlign w:val="center"/>
            <w:hideMark/>
          </w:tcPr>
          <w:p w:rsidR="008119EA" w:rsidRPr="008119EA" w:rsidRDefault="008119EA" w:rsidP="008119EA">
            <w:pPr>
              <w:jc w:val="right"/>
              <w:rPr>
                <w:sz w:val="20"/>
              </w:rPr>
            </w:pPr>
            <w:r w:rsidRPr="008119EA">
              <w:rPr>
                <w:sz w:val="20"/>
              </w:rPr>
              <w:t>312,1</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1 312,1</w:t>
            </w:r>
          </w:p>
        </w:tc>
        <w:tc>
          <w:tcPr>
            <w:tcW w:w="1134" w:type="dxa"/>
            <w:shd w:val="clear" w:color="auto" w:fill="auto"/>
            <w:vAlign w:val="center"/>
            <w:hideMark/>
          </w:tcPr>
          <w:p w:rsidR="008119EA" w:rsidRPr="008119EA" w:rsidRDefault="008119EA" w:rsidP="008119EA">
            <w:pPr>
              <w:jc w:val="right"/>
              <w:rPr>
                <w:sz w:val="20"/>
              </w:rPr>
            </w:pPr>
            <w:r w:rsidRPr="008119EA">
              <w:rPr>
                <w:sz w:val="20"/>
              </w:rPr>
              <w:t>312,1</w:t>
            </w:r>
          </w:p>
        </w:tc>
        <w:tc>
          <w:tcPr>
            <w:tcW w:w="1134" w:type="dxa"/>
            <w:shd w:val="clear" w:color="auto" w:fill="auto"/>
            <w:vAlign w:val="center"/>
            <w:hideMark/>
          </w:tcPr>
          <w:p w:rsidR="008119EA" w:rsidRPr="008119EA" w:rsidRDefault="008119EA" w:rsidP="008119EA">
            <w:pPr>
              <w:jc w:val="right"/>
              <w:rPr>
                <w:sz w:val="20"/>
              </w:rPr>
            </w:pPr>
            <w:r w:rsidRPr="008119EA">
              <w:rPr>
                <w:sz w:val="20"/>
              </w:rPr>
              <w:t>312,1</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02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1 312,1</w:t>
            </w:r>
          </w:p>
        </w:tc>
        <w:tc>
          <w:tcPr>
            <w:tcW w:w="1134" w:type="dxa"/>
            <w:shd w:val="clear" w:color="auto" w:fill="auto"/>
            <w:vAlign w:val="center"/>
            <w:hideMark/>
          </w:tcPr>
          <w:p w:rsidR="008119EA" w:rsidRPr="008119EA" w:rsidRDefault="008119EA" w:rsidP="008119EA">
            <w:pPr>
              <w:jc w:val="right"/>
              <w:rPr>
                <w:sz w:val="20"/>
              </w:rPr>
            </w:pPr>
            <w:r w:rsidRPr="008119EA">
              <w:rPr>
                <w:sz w:val="20"/>
              </w:rPr>
              <w:t>312,1</w:t>
            </w:r>
          </w:p>
        </w:tc>
        <w:tc>
          <w:tcPr>
            <w:tcW w:w="1134" w:type="dxa"/>
            <w:shd w:val="clear" w:color="auto" w:fill="auto"/>
            <w:vAlign w:val="center"/>
            <w:hideMark/>
          </w:tcPr>
          <w:p w:rsidR="008119EA" w:rsidRPr="008119EA" w:rsidRDefault="008119EA" w:rsidP="008119EA">
            <w:pPr>
              <w:jc w:val="right"/>
              <w:rPr>
                <w:sz w:val="20"/>
              </w:rPr>
            </w:pPr>
            <w:r w:rsidRPr="008119EA">
              <w:rPr>
                <w:sz w:val="20"/>
              </w:rPr>
              <w:t>312,1</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Ежемесячные взносы на капитальный ремонт общего имущества в многоквартирных домах</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73 0 02 07700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8 881,0</w:t>
            </w:r>
          </w:p>
        </w:tc>
        <w:tc>
          <w:tcPr>
            <w:tcW w:w="1134" w:type="dxa"/>
            <w:shd w:val="clear" w:color="auto" w:fill="auto"/>
            <w:vAlign w:val="center"/>
            <w:hideMark/>
          </w:tcPr>
          <w:p w:rsidR="008119EA" w:rsidRPr="008119EA" w:rsidRDefault="008119EA" w:rsidP="008119EA">
            <w:pPr>
              <w:jc w:val="right"/>
              <w:rPr>
                <w:sz w:val="20"/>
              </w:rPr>
            </w:pPr>
            <w:r w:rsidRPr="008119EA">
              <w:rPr>
                <w:sz w:val="20"/>
              </w:rPr>
              <w:t>10 091,8</w:t>
            </w:r>
          </w:p>
        </w:tc>
        <w:tc>
          <w:tcPr>
            <w:tcW w:w="1134" w:type="dxa"/>
            <w:shd w:val="clear" w:color="auto" w:fill="auto"/>
            <w:vAlign w:val="center"/>
            <w:hideMark/>
          </w:tcPr>
          <w:p w:rsidR="008119EA" w:rsidRPr="008119EA" w:rsidRDefault="008119EA" w:rsidP="008119EA">
            <w:pPr>
              <w:jc w:val="right"/>
              <w:rPr>
                <w:sz w:val="20"/>
              </w:rPr>
            </w:pPr>
            <w:r w:rsidRPr="008119EA">
              <w:rPr>
                <w:sz w:val="20"/>
              </w:rPr>
              <w:t>10 091,8</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73 0 02 07700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8 881,0</w:t>
            </w:r>
          </w:p>
        </w:tc>
        <w:tc>
          <w:tcPr>
            <w:tcW w:w="1134" w:type="dxa"/>
            <w:shd w:val="clear" w:color="auto" w:fill="auto"/>
            <w:vAlign w:val="center"/>
            <w:hideMark/>
          </w:tcPr>
          <w:p w:rsidR="008119EA" w:rsidRPr="008119EA" w:rsidRDefault="008119EA" w:rsidP="008119EA">
            <w:pPr>
              <w:jc w:val="right"/>
              <w:rPr>
                <w:sz w:val="20"/>
              </w:rPr>
            </w:pPr>
            <w:r w:rsidRPr="008119EA">
              <w:rPr>
                <w:sz w:val="20"/>
              </w:rPr>
              <w:t>10 091,8</w:t>
            </w:r>
          </w:p>
        </w:tc>
        <w:tc>
          <w:tcPr>
            <w:tcW w:w="1134" w:type="dxa"/>
            <w:shd w:val="clear" w:color="auto" w:fill="auto"/>
            <w:vAlign w:val="center"/>
            <w:hideMark/>
          </w:tcPr>
          <w:p w:rsidR="008119EA" w:rsidRPr="008119EA" w:rsidRDefault="008119EA" w:rsidP="008119EA">
            <w:pPr>
              <w:jc w:val="right"/>
              <w:rPr>
                <w:sz w:val="20"/>
              </w:rPr>
            </w:pPr>
            <w:r w:rsidRPr="008119EA">
              <w:rPr>
                <w:sz w:val="20"/>
              </w:rPr>
              <w:t>10 091,8</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sz w:val="20"/>
              </w:rPr>
            </w:pPr>
            <w:r w:rsidRPr="008119EA">
              <w:rPr>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73 0 02 07700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8 881,0</w:t>
            </w:r>
          </w:p>
        </w:tc>
        <w:tc>
          <w:tcPr>
            <w:tcW w:w="1134" w:type="dxa"/>
            <w:shd w:val="clear" w:color="auto" w:fill="auto"/>
            <w:vAlign w:val="center"/>
            <w:hideMark/>
          </w:tcPr>
          <w:p w:rsidR="008119EA" w:rsidRPr="008119EA" w:rsidRDefault="008119EA" w:rsidP="008119EA">
            <w:pPr>
              <w:jc w:val="right"/>
              <w:rPr>
                <w:sz w:val="20"/>
              </w:rPr>
            </w:pPr>
            <w:r w:rsidRPr="008119EA">
              <w:rPr>
                <w:sz w:val="20"/>
              </w:rPr>
              <w:t>10 091,8</w:t>
            </w:r>
          </w:p>
        </w:tc>
        <w:tc>
          <w:tcPr>
            <w:tcW w:w="1134" w:type="dxa"/>
            <w:shd w:val="clear" w:color="auto" w:fill="auto"/>
            <w:vAlign w:val="center"/>
            <w:hideMark/>
          </w:tcPr>
          <w:p w:rsidR="008119EA" w:rsidRPr="008119EA" w:rsidRDefault="008119EA" w:rsidP="008119EA">
            <w:pPr>
              <w:jc w:val="right"/>
              <w:rPr>
                <w:sz w:val="20"/>
              </w:rPr>
            </w:pPr>
            <w:r w:rsidRPr="008119EA">
              <w:rPr>
                <w:sz w:val="20"/>
              </w:rPr>
              <w:t>10 091,8</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Основное мероприятие "Обеспечение предотвращения возможности возникновения аварийных и чрезвычайных ситуаций на объектах жилищной сферы"</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73 0 03 00000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700,0</w:t>
            </w:r>
          </w:p>
        </w:tc>
        <w:tc>
          <w:tcPr>
            <w:tcW w:w="1134" w:type="dxa"/>
            <w:shd w:val="clear" w:color="auto" w:fill="auto"/>
            <w:vAlign w:val="center"/>
            <w:hideMark/>
          </w:tcPr>
          <w:p w:rsidR="008119EA" w:rsidRPr="008119EA" w:rsidRDefault="008119EA" w:rsidP="008119EA">
            <w:pPr>
              <w:jc w:val="right"/>
              <w:rPr>
                <w:sz w:val="20"/>
              </w:rPr>
            </w:pPr>
            <w:r w:rsidRPr="008119EA">
              <w:rPr>
                <w:sz w:val="20"/>
              </w:rPr>
              <w:t>1 012,6</w:t>
            </w:r>
          </w:p>
        </w:tc>
        <w:tc>
          <w:tcPr>
            <w:tcW w:w="1134" w:type="dxa"/>
            <w:shd w:val="clear" w:color="auto" w:fill="auto"/>
            <w:vAlign w:val="center"/>
            <w:hideMark/>
          </w:tcPr>
          <w:p w:rsidR="008119EA" w:rsidRPr="008119EA" w:rsidRDefault="008119EA" w:rsidP="008119EA">
            <w:pPr>
              <w:jc w:val="right"/>
              <w:rPr>
                <w:sz w:val="20"/>
              </w:rPr>
            </w:pPr>
            <w:r w:rsidRPr="008119EA">
              <w:rPr>
                <w:sz w:val="20"/>
              </w:rPr>
              <w:t>1 064,1</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 xml:space="preserve">Возмещение затрат, связанных с обеспечением предотвращения возможности возникновения аварийных и чрезвычайных ситуаций посредством ремонта отдельных </w:t>
            </w:r>
            <w:r w:rsidRPr="008119EA">
              <w:rPr>
                <w:sz w:val="20"/>
              </w:rPr>
              <w:lastRenderedPageBreak/>
              <w:t xml:space="preserve">конструктивных элементов, инженерных систем и иного оборудования, входящих в состав общего имущества многоквартирных домов </w:t>
            </w:r>
          </w:p>
        </w:tc>
        <w:tc>
          <w:tcPr>
            <w:tcW w:w="1418" w:type="dxa"/>
            <w:shd w:val="clear" w:color="auto" w:fill="auto"/>
            <w:vAlign w:val="center"/>
            <w:hideMark/>
          </w:tcPr>
          <w:p w:rsidR="008119EA" w:rsidRPr="008119EA" w:rsidRDefault="008119EA" w:rsidP="008119EA">
            <w:pPr>
              <w:jc w:val="center"/>
              <w:rPr>
                <w:sz w:val="20"/>
              </w:rPr>
            </w:pPr>
            <w:r w:rsidRPr="008119EA">
              <w:rPr>
                <w:sz w:val="20"/>
              </w:rPr>
              <w:lastRenderedPageBreak/>
              <w:t>73 0 03 12000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700,0</w:t>
            </w:r>
          </w:p>
        </w:tc>
        <w:tc>
          <w:tcPr>
            <w:tcW w:w="1134" w:type="dxa"/>
            <w:shd w:val="clear" w:color="auto" w:fill="auto"/>
            <w:vAlign w:val="center"/>
            <w:hideMark/>
          </w:tcPr>
          <w:p w:rsidR="008119EA" w:rsidRPr="008119EA" w:rsidRDefault="008119EA" w:rsidP="008119EA">
            <w:pPr>
              <w:jc w:val="right"/>
              <w:rPr>
                <w:sz w:val="20"/>
              </w:rPr>
            </w:pPr>
            <w:r w:rsidRPr="008119EA">
              <w:rPr>
                <w:sz w:val="20"/>
              </w:rPr>
              <w:t>1 012,6</w:t>
            </w:r>
          </w:p>
        </w:tc>
        <w:tc>
          <w:tcPr>
            <w:tcW w:w="1134" w:type="dxa"/>
            <w:shd w:val="clear" w:color="auto" w:fill="auto"/>
            <w:vAlign w:val="center"/>
            <w:hideMark/>
          </w:tcPr>
          <w:p w:rsidR="008119EA" w:rsidRPr="008119EA" w:rsidRDefault="008119EA" w:rsidP="008119EA">
            <w:pPr>
              <w:jc w:val="right"/>
              <w:rPr>
                <w:sz w:val="20"/>
              </w:rPr>
            </w:pPr>
            <w:r w:rsidRPr="008119EA">
              <w:rPr>
                <w:sz w:val="20"/>
              </w:rPr>
              <w:t>1 064,1</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lastRenderedPageBreak/>
              <w:t>Иные бюджетные ассигнования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73 0 03 12000</w:t>
            </w:r>
          </w:p>
        </w:tc>
        <w:tc>
          <w:tcPr>
            <w:tcW w:w="567" w:type="dxa"/>
            <w:shd w:val="clear" w:color="auto" w:fill="auto"/>
            <w:vAlign w:val="center"/>
            <w:hideMark/>
          </w:tcPr>
          <w:p w:rsidR="008119EA" w:rsidRPr="008119EA" w:rsidRDefault="008119EA" w:rsidP="008119EA">
            <w:pPr>
              <w:jc w:val="center"/>
              <w:rPr>
                <w:sz w:val="20"/>
              </w:rPr>
            </w:pPr>
            <w:r w:rsidRPr="008119EA">
              <w:rPr>
                <w:sz w:val="20"/>
              </w:rPr>
              <w:t>800</w:t>
            </w:r>
          </w:p>
        </w:tc>
        <w:tc>
          <w:tcPr>
            <w:tcW w:w="1275" w:type="dxa"/>
            <w:shd w:val="clear" w:color="auto" w:fill="auto"/>
            <w:vAlign w:val="center"/>
            <w:hideMark/>
          </w:tcPr>
          <w:p w:rsidR="008119EA" w:rsidRPr="008119EA" w:rsidRDefault="008119EA" w:rsidP="008119EA">
            <w:pPr>
              <w:jc w:val="right"/>
              <w:rPr>
                <w:sz w:val="20"/>
              </w:rPr>
            </w:pPr>
            <w:r w:rsidRPr="008119EA">
              <w:rPr>
                <w:sz w:val="20"/>
              </w:rPr>
              <w:t>700,0</w:t>
            </w:r>
          </w:p>
        </w:tc>
        <w:tc>
          <w:tcPr>
            <w:tcW w:w="1134" w:type="dxa"/>
            <w:shd w:val="clear" w:color="auto" w:fill="auto"/>
            <w:vAlign w:val="center"/>
            <w:hideMark/>
          </w:tcPr>
          <w:p w:rsidR="008119EA" w:rsidRPr="008119EA" w:rsidRDefault="008119EA" w:rsidP="008119EA">
            <w:pPr>
              <w:jc w:val="right"/>
              <w:rPr>
                <w:sz w:val="20"/>
              </w:rPr>
            </w:pPr>
            <w:r w:rsidRPr="008119EA">
              <w:rPr>
                <w:sz w:val="20"/>
              </w:rPr>
              <w:t>1 012,6</w:t>
            </w:r>
          </w:p>
        </w:tc>
        <w:tc>
          <w:tcPr>
            <w:tcW w:w="1134" w:type="dxa"/>
            <w:shd w:val="clear" w:color="auto" w:fill="auto"/>
            <w:vAlign w:val="center"/>
            <w:hideMark/>
          </w:tcPr>
          <w:p w:rsidR="008119EA" w:rsidRPr="008119EA" w:rsidRDefault="008119EA" w:rsidP="008119EA">
            <w:pPr>
              <w:jc w:val="right"/>
              <w:rPr>
                <w:sz w:val="20"/>
              </w:rPr>
            </w:pPr>
            <w:r w:rsidRPr="008119EA">
              <w:rPr>
                <w:sz w:val="20"/>
              </w:rPr>
              <w:t>1 064,1</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73 0 03 12000</w:t>
            </w:r>
          </w:p>
        </w:tc>
        <w:tc>
          <w:tcPr>
            <w:tcW w:w="567" w:type="dxa"/>
            <w:shd w:val="clear" w:color="auto" w:fill="auto"/>
            <w:vAlign w:val="center"/>
            <w:hideMark/>
          </w:tcPr>
          <w:p w:rsidR="008119EA" w:rsidRPr="008119EA" w:rsidRDefault="008119EA" w:rsidP="008119EA">
            <w:pPr>
              <w:jc w:val="center"/>
              <w:rPr>
                <w:sz w:val="20"/>
              </w:rPr>
            </w:pPr>
            <w:r w:rsidRPr="008119EA">
              <w:rPr>
                <w:sz w:val="20"/>
              </w:rPr>
              <w:t>810</w:t>
            </w:r>
          </w:p>
        </w:tc>
        <w:tc>
          <w:tcPr>
            <w:tcW w:w="1275" w:type="dxa"/>
            <w:shd w:val="clear" w:color="auto" w:fill="auto"/>
            <w:vAlign w:val="center"/>
            <w:hideMark/>
          </w:tcPr>
          <w:p w:rsidR="008119EA" w:rsidRPr="008119EA" w:rsidRDefault="008119EA" w:rsidP="008119EA">
            <w:pPr>
              <w:jc w:val="right"/>
              <w:rPr>
                <w:sz w:val="20"/>
              </w:rPr>
            </w:pPr>
            <w:r w:rsidRPr="008119EA">
              <w:rPr>
                <w:sz w:val="20"/>
              </w:rPr>
              <w:t>700,0</w:t>
            </w:r>
          </w:p>
        </w:tc>
        <w:tc>
          <w:tcPr>
            <w:tcW w:w="1134" w:type="dxa"/>
            <w:shd w:val="clear" w:color="auto" w:fill="auto"/>
            <w:vAlign w:val="center"/>
            <w:hideMark/>
          </w:tcPr>
          <w:p w:rsidR="008119EA" w:rsidRPr="008119EA" w:rsidRDefault="008119EA" w:rsidP="008119EA">
            <w:pPr>
              <w:jc w:val="right"/>
              <w:rPr>
                <w:sz w:val="20"/>
              </w:rPr>
            </w:pPr>
            <w:r w:rsidRPr="008119EA">
              <w:rPr>
                <w:sz w:val="20"/>
              </w:rPr>
              <w:t>1 012,6</w:t>
            </w:r>
          </w:p>
        </w:tc>
        <w:tc>
          <w:tcPr>
            <w:tcW w:w="1134" w:type="dxa"/>
            <w:shd w:val="clear" w:color="auto" w:fill="auto"/>
            <w:vAlign w:val="center"/>
            <w:hideMark/>
          </w:tcPr>
          <w:p w:rsidR="008119EA" w:rsidRPr="008119EA" w:rsidRDefault="008119EA" w:rsidP="008119EA">
            <w:pPr>
              <w:jc w:val="right"/>
              <w:rPr>
                <w:sz w:val="20"/>
              </w:rPr>
            </w:pPr>
            <w:r w:rsidRPr="008119EA">
              <w:rPr>
                <w:sz w:val="20"/>
              </w:rPr>
              <w:t>1 064,1</w:t>
            </w:r>
          </w:p>
        </w:tc>
      </w:tr>
      <w:tr w:rsidR="008119EA" w:rsidRPr="008119EA" w:rsidTr="000A2894">
        <w:trPr>
          <w:trHeight w:val="20"/>
        </w:trPr>
        <w:tc>
          <w:tcPr>
            <w:tcW w:w="4395" w:type="dxa"/>
            <w:shd w:val="clear" w:color="auto" w:fill="auto"/>
            <w:vAlign w:val="center"/>
            <w:hideMark/>
          </w:tcPr>
          <w:p w:rsidR="008119EA" w:rsidRPr="008119EA" w:rsidRDefault="008119EA" w:rsidP="008119EA">
            <w:pPr>
              <w:rPr>
                <w:sz w:val="20"/>
              </w:rPr>
            </w:pPr>
            <w:r w:rsidRPr="008119EA">
              <w:rPr>
                <w:sz w:val="20"/>
              </w:rPr>
              <w:t>Основное мероприятие "Проведение экспертизы и оценки состояния жилых помещений"</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73 0 04 00000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sz w:val="20"/>
              </w:rPr>
            </w:pPr>
            <w:r w:rsidRPr="008119EA">
              <w:rPr>
                <w:sz w:val="20"/>
              </w:rPr>
              <w:t>Реализация основного мероприятия</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04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 </w:t>
            </w:r>
          </w:p>
        </w:tc>
        <w:tc>
          <w:tcPr>
            <w:tcW w:w="1275" w:type="dxa"/>
            <w:shd w:val="clear" w:color="auto" w:fill="auto"/>
            <w:vAlign w:val="center"/>
            <w:hideMark/>
          </w:tcPr>
          <w:p w:rsidR="008119EA" w:rsidRPr="008119EA" w:rsidRDefault="008119EA" w:rsidP="008119EA">
            <w:pPr>
              <w:jc w:val="right"/>
              <w:rPr>
                <w:sz w:val="20"/>
              </w:rPr>
            </w:pPr>
            <w:r w:rsidRPr="008119EA">
              <w:rPr>
                <w:sz w:val="20"/>
              </w:rPr>
              <w:t>200,0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color w:val="000000"/>
                <w:sz w:val="20"/>
              </w:rPr>
            </w:pPr>
            <w:r w:rsidRPr="008119EA">
              <w:rPr>
                <w:color w:val="000000"/>
                <w:sz w:val="20"/>
              </w:rPr>
              <w:t>Закупка товаров, работ и услуг для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04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200</w:t>
            </w:r>
          </w:p>
        </w:tc>
        <w:tc>
          <w:tcPr>
            <w:tcW w:w="1275" w:type="dxa"/>
            <w:shd w:val="clear" w:color="auto" w:fill="auto"/>
            <w:vAlign w:val="center"/>
            <w:hideMark/>
          </w:tcPr>
          <w:p w:rsidR="008119EA" w:rsidRPr="008119EA" w:rsidRDefault="008119EA" w:rsidP="008119EA">
            <w:pPr>
              <w:jc w:val="right"/>
              <w:rPr>
                <w:sz w:val="20"/>
              </w:rPr>
            </w:pPr>
            <w:r w:rsidRPr="008119EA">
              <w:rPr>
                <w:sz w:val="20"/>
              </w:rPr>
              <w:t>200,0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vAlign w:val="center"/>
            <w:hideMark/>
          </w:tcPr>
          <w:p w:rsidR="008119EA" w:rsidRPr="008119EA" w:rsidRDefault="008119EA" w:rsidP="008119EA">
            <w:pPr>
              <w:jc w:val="both"/>
              <w:rPr>
                <w:color w:val="000000"/>
                <w:sz w:val="20"/>
              </w:rPr>
            </w:pPr>
            <w:r w:rsidRPr="008119EA">
              <w:rPr>
                <w:color w:val="000000"/>
                <w:sz w:val="20"/>
              </w:rPr>
              <w:t>Иные закупки товаров, работ и услуг для обеспечения государственных (муниципальных) нужд</w:t>
            </w:r>
          </w:p>
        </w:tc>
        <w:tc>
          <w:tcPr>
            <w:tcW w:w="1418" w:type="dxa"/>
            <w:shd w:val="clear" w:color="auto" w:fill="auto"/>
            <w:vAlign w:val="center"/>
            <w:hideMark/>
          </w:tcPr>
          <w:p w:rsidR="008119EA" w:rsidRPr="008119EA" w:rsidRDefault="008119EA" w:rsidP="008119EA">
            <w:pPr>
              <w:jc w:val="center"/>
              <w:rPr>
                <w:sz w:val="20"/>
              </w:rPr>
            </w:pPr>
            <w:r w:rsidRPr="008119EA">
              <w:rPr>
                <w:sz w:val="20"/>
              </w:rPr>
              <w:t>73 0 04 Z0000</w:t>
            </w:r>
          </w:p>
        </w:tc>
        <w:tc>
          <w:tcPr>
            <w:tcW w:w="567" w:type="dxa"/>
            <w:shd w:val="clear" w:color="auto" w:fill="auto"/>
            <w:vAlign w:val="center"/>
            <w:hideMark/>
          </w:tcPr>
          <w:p w:rsidR="008119EA" w:rsidRPr="008119EA" w:rsidRDefault="008119EA" w:rsidP="008119EA">
            <w:pPr>
              <w:jc w:val="center"/>
              <w:rPr>
                <w:sz w:val="20"/>
              </w:rPr>
            </w:pPr>
            <w:r w:rsidRPr="008119EA">
              <w:rPr>
                <w:sz w:val="20"/>
              </w:rPr>
              <w:t>240</w:t>
            </w:r>
          </w:p>
        </w:tc>
        <w:tc>
          <w:tcPr>
            <w:tcW w:w="1275" w:type="dxa"/>
            <w:shd w:val="clear" w:color="auto" w:fill="auto"/>
            <w:vAlign w:val="center"/>
            <w:hideMark/>
          </w:tcPr>
          <w:p w:rsidR="008119EA" w:rsidRPr="008119EA" w:rsidRDefault="008119EA" w:rsidP="008119EA">
            <w:pPr>
              <w:jc w:val="right"/>
              <w:rPr>
                <w:sz w:val="20"/>
              </w:rPr>
            </w:pPr>
            <w:r w:rsidRPr="008119EA">
              <w:rPr>
                <w:sz w:val="20"/>
              </w:rPr>
              <w:t>200,0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c>
          <w:tcPr>
            <w:tcW w:w="1134" w:type="dxa"/>
            <w:shd w:val="clear" w:color="auto" w:fill="auto"/>
            <w:vAlign w:val="center"/>
            <w:hideMark/>
          </w:tcPr>
          <w:p w:rsidR="008119EA" w:rsidRPr="008119EA" w:rsidRDefault="008119EA" w:rsidP="008119EA">
            <w:pPr>
              <w:jc w:val="right"/>
              <w:rPr>
                <w:sz w:val="20"/>
              </w:rPr>
            </w:pPr>
            <w:r w:rsidRPr="008119EA">
              <w:rPr>
                <w:sz w:val="20"/>
              </w:rPr>
              <w:t>0,0</w:t>
            </w:r>
          </w:p>
        </w:tc>
      </w:tr>
      <w:tr w:rsidR="008119EA" w:rsidRPr="008119EA" w:rsidTr="000A2894">
        <w:trPr>
          <w:trHeight w:val="20"/>
        </w:trPr>
        <w:tc>
          <w:tcPr>
            <w:tcW w:w="4395" w:type="dxa"/>
            <w:shd w:val="clear" w:color="auto" w:fill="auto"/>
            <w:noWrap/>
            <w:vAlign w:val="center"/>
            <w:hideMark/>
          </w:tcPr>
          <w:p w:rsidR="008119EA" w:rsidRPr="008119EA" w:rsidRDefault="008119EA" w:rsidP="008119EA">
            <w:pPr>
              <w:jc w:val="both"/>
              <w:rPr>
                <w:b/>
                <w:bCs/>
                <w:sz w:val="20"/>
              </w:rPr>
            </w:pPr>
            <w:r w:rsidRPr="008119EA">
              <w:rPr>
                <w:b/>
                <w:bCs/>
                <w:sz w:val="20"/>
              </w:rPr>
              <w:t xml:space="preserve">Всего </w:t>
            </w:r>
          </w:p>
        </w:tc>
        <w:tc>
          <w:tcPr>
            <w:tcW w:w="1418" w:type="dxa"/>
            <w:shd w:val="clear" w:color="auto" w:fill="auto"/>
            <w:noWrap/>
            <w:vAlign w:val="center"/>
            <w:hideMark/>
          </w:tcPr>
          <w:p w:rsidR="008119EA" w:rsidRPr="008119EA" w:rsidRDefault="008119EA" w:rsidP="008119EA">
            <w:pPr>
              <w:jc w:val="center"/>
              <w:rPr>
                <w:b/>
                <w:bCs/>
                <w:sz w:val="20"/>
              </w:rPr>
            </w:pPr>
            <w:r w:rsidRPr="008119EA">
              <w:rPr>
                <w:b/>
                <w:bCs/>
                <w:sz w:val="20"/>
              </w:rPr>
              <w:t> </w:t>
            </w:r>
          </w:p>
        </w:tc>
        <w:tc>
          <w:tcPr>
            <w:tcW w:w="567" w:type="dxa"/>
            <w:shd w:val="clear" w:color="auto" w:fill="auto"/>
            <w:noWrap/>
            <w:vAlign w:val="center"/>
            <w:hideMark/>
          </w:tcPr>
          <w:p w:rsidR="008119EA" w:rsidRPr="008119EA" w:rsidRDefault="008119EA" w:rsidP="008119EA">
            <w:pPr>
              <w:jc w:val="center"/>
              <w:rPr>
                <w:b/>
                <w:bCs/>
                <w:sz w:val="20"/>
              </w:rPr>
            </w:pPr>
            <w:r w:rsidRPr="008119EA">
              <w:rPr>
                <w:b/>
                <w:bCs/>
                <w:sz w:val="20"/>
              </w:rPr>
              <w:t> </w:t>
            </w:r>
          </w:p>
        </w:tc>
        <w:tc>
          <w:tcPr>
            <w:tcW w:w="1275" w:type="dxa"/>
            <w:shd w:val="clear" w:color="auto" w:fill="auto"/>
            <w:noWrap/>
            <w:vAlign w:val="center"/>
            <w:hideMark/>
          </w:tcPr>
          <w:p w:rsidR="008119EA" w:rsidRPr="008119EA" w:rsidRDefault="008119EA" w:rsidP="008119EA">
            <w:pPr>
              <w:jc w:val="right"/>
              <w:rPr>
                <w:b/>
                <w:bCs/>
                <w:sz w:val="20"/>
              </w:rPr>
            </w:pPr>
            <w:r w:rsidRPr="008119EA">
              <w:rPr>
                <w:b/>
                <w:bCs/>
                <w:sz w:val="20"/>
              </w:rPr>
              <w:t>1 211 750,5</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685 569,5</w:t>
            </w:r>
          </w:p>
        </w:tc>
        <w:tc>
          <w:tcPr>
            <w:tcW w:w="1134" w:type="dxa"/>
            <w:shd w:val="clear" w:color="auto" w:fill="auto"/>
            <w:noWrap/>
            <w:vAlign w:val="center"/>
            <w:hideMark/>
          </w:tcPr>
          <w:p w:rsidR="008119EA" w:rsidRPr="008119EA" w:rsidRDefault="008119EA" w:rsidP="008119EA">
            <w:pPr>
              <w:jc w:val="right"/>
              <w:rPr>
                <w:b/>
                <w:bCs/>
                <w:sz w:val="20"/>
              </w:rPr>
            </w:pPr>
            <w:r w:rsidRPr="008119EA">
              <w:rPr>
                <w:b/>
                <w:bCs/>
                <w:sz w:val="20"/>
              </w:rPr>
              <w:t>711 546,9</w:t>
            </w:r>
          </w:p>
        </w:tc>
      </w:tr>
    </w:tbl>
    <w:p w:rsidR="00882613" w:rsidRPr="00DC5BF1" w:rsidRDefault="00882613" w:rsidP="00704E11">
      <w:pPr>
        <w:tabs>
          <w:tab w:val="left" w:pos="3960"/>
        </w:tabs>
        <w:rPr>
          <w:b/>
          <w:highlight w:val="yellow"/>
        </w:rPr>
      </w:pPr>
    </w:p>
    <w:p w:rsidR="00B420BF" w:rsidRPr="00DC5BF1" w:rsidRDefault="00B420BF" w:rsidP="00704E11">
      <w:pPr>
        <w:tabs>
          <w:tab w:val="left" w:pos="3960"/>
        </w:tabs>
        <w:rPr>
          <w:b/>
          <w:highlight w:val="yellow"/>
        </w:rPr>
      </w:pPr>
    </w:p>
    <w:p w:rsidR="00B420BF" w:rsidRPr="00DC5BF1" w:rsidRDefault="00B420BF" w:rsidP="00704E11">
      <w:pPr>
        <w:tabs>
          <w:tab w:val="left" w:pos="3960"/>
        </w:tabs>
        <w:rPr>
          <w:b/>
          <w:highlight w:val="yellow"/>
        </w:rPr>
      </w:pPr>
    </w:p>
    <w:p w:rsidR="00B420BF" w:rsidRPr="00DC5BF1" w:rsidRDefault="00B420BF" w:rsidP="00704E11">
      <w:pPr>
        <w:tabs>
          <w:tab w:val="left" w:pos="3960"/>
        </w:tabs>
        <w:rPr>
          <w:b/>
          <w:highlight w:val="yellow"/>
        </w:rPr>
      </w:pPr>
    </w:p>
    <w:p w:rsidR="00B420BF" w:rsidRPr="00DC5BF1" w:rsidRDefault="00B420BF" w:rsidP="00704E11">
      <w:pPr>
        <w:tabs>
          <w:tab w:val="left" w:pos="3960"/>
        </w:tabs>
        <w:rPr>
          <w:b/>
          <w:highlight w:val="yellow"/>
        </w:rPr>
      </w:pPr>
    </w:p>
    <w:p w:rsidR="00AA5CF4" w:rsidRPr="00DC5BF1" w:rsidRDefault="00AA5CF4">
      <w:pPr>
        <w:spacing w:after="200" w:line="276" w:lineRule="auto"/>
        <w:rPr>
          <w:b/>
          <w:highlight w:val="yellow"/>
        </w:rPr>
      </w:pPr>
      <w:r w:rsidRPr="00DC5BF1">
        <w:rPr>
          <w:b/>
          <w:highlight w:val="yellow"/>
        </w:rPr>
        <w:br w:type="page"/>
      </w:r>
    </w:p>
    <w:p w:rsidR="00B420BF" w:rsidRPr="00DC5BF1" w:rsidRDefault="00B420BF" w:rsidP="00B420BF">
      <w:pPr>
        <w:jc w:val="center"/>
        <w:rPr>
          <w:highlight w:val="yellow"/>
        </w:rPr>
      </w:pPr>
    </w:p>
    <w:p w:rsidR="00B420BF" w:rsidRPr="00DC5BF1" w:rsidRDefault="00B420BF" w:rsidP="00B420BF">
      <w:pPr>
        <w:jc w:val="center"/>
        <w:rPr>
          <w:highlight w:val="yellow"/>
        </w:rPr>
      </w:pPr>
    </w:p>
    <w:tbl>
      <w:tblPr>
        <w:tblpPr w:leftFromText="180" w:rightFromText="180" w:vertAnchor="text" w:horzAnchor="margin" w:tblpXSpec="right" w:tblpY="-744"/>
        <w:tblW w:w="5916" w:type="dxa"/>
        <w:tblLook w:val="04A0" w:firstRow="1" w:lastRow="0" w:firstColumn="1" w:lastColumn="0" w:noHBand="0" w:noVBand="1"/>
      </w:tblPr>
      <w:tblGrid>
        <w:gridCol w:w="5916"/>
      </w:tblGrid>
      <w:tr w:rsidR="00B420BF" w:rsidRPr="00DF0D0E" w:rsidTr="0013508D">
        <w:trPr>
          <w:trHeight w:val="948"/>
        </w:trPr>
        <w:tc>
          <w:tcPr>
            <w:tcW w:w="5916" w:type="dxa"/>
          </w:tcPr>
          <w:p w:rsidR="00B420BF" w:rsidRPr="000A2894" w:rsidRDefault="00B420BF" w:rsidP="00365389">
            <w:pPr>
              <w:jc w:val="right"/>
              <w:rPr>
                <w:b/>
                <w:bCs/>
                <w:color w:val="000000"/>
                <w:sz w:val="22"/>
                <w:szCs w:val="22"/>
              </w:rPr>
            </w:pPr>
          </w:p>
          <w:p w:rsidR="00B420BF" w:rsidRPr="000A2894" w:rsidRDefault="00B420BF" w:rsidP="00365389">
            <w:pPr>
              <w:jc w:val="right"/>
              <w:rPr>
                <w:b/>
                <w:bCs/>
                <w:sz w:val="22"/>
                <w:szCs w:val="22"/>
              </w:rPr>
            </w:pPr>
            <w:r w:rsidRPr="000A2894">
              <w:rPr>
                <w:b/>
                <w:bCs/>
                <w:color w:val="000000"/>
                <w:sz w:val="22"/>
                <w:szCs w:val="22"/>
              </w:rPr>
              <w:t>П</w:t>
            </w:r>
            <w:r w:rsidRPr="000A2894">
              <w:rPr>
                <w:b/>
                <w:bCs/>
                <w:sz w:val="22"/>
                <w:szCs w:val="22"/>
              </w:rPr>
              <w:t xml:space="preserve">риложение </w:t>
            </w:r>
            <w:r w:rsidR="00337E49" w:rsidRPr="000A2894">
              <w:rPr>
                <w:b/>
                <w:bCs/>
                <w:sz w:val="22"/>
                <w:szCs w:val="22"/>
              </w:rPr>
              <w:t>6</w:t>
            </w:r>
          </w:p>
          <w:p w:rsidR="00A434C7" w:rsidRDefault="00B420BF" w:rsidP="000A2894">
            <w:pPr>
              <w:tabs>
                <w:tab w:val="left" w:pos="6943"/>
              </w:tabs>
              <w:jc w:val="right"/>
              <w:rPr>
                <w:b/>
                <w:bCs/>
                <w:sz w:val="22"/>
                <w:szCs w:val="22"/>
              </w:rPr>
            </w:pPr>
            <w:r w:rsidRPr="00A434C7">
              <w:rPr>
                <w:bCs/>
                <w:sz w:val="22"/>
                <w:szCs w:val="22"/>
              </w:rPr>
              <w:t>к решению Энгельсского городского Совета депутатов</w:t>
            </w:r>
            <w:r w:rsidR="00365389" w:rsidRPr="000A2894">
              <w:rPr>
                <w:b/>
                <w:bCs/>
                <w:sz w:val="22"/>
                <w:szCs w:val="22"/>
              </w:rPr>
              <w:t xml:space="preserve"> </w:t>
            </w:r>
          </w:p>
          <w:p w:rsidR="00B420BF" w:rsidRPr="000A2894" w:rsidRDefault="00365389" w:rsidP="000A2894">
            <w:pPr>
              <w:tabs>
                <w:tab w:val="left" w:pos="6943"/>
              </w:tabs>
              <w:jc w:val="right"/>
              <w:rPr>
                <w:b/>
                <w:sz w:val="22"/>
                <w:szCs w:val="22"/>
              </w:rPr>
            </w:pPr>
            <w:r w:rsidRPr="000A2894">
              <w:rPr>
                <w:b/>
                <w:bCs/>
                <w:sz w:val="22"/>
                <w:szCs w:val="22"/>
              </w:rPr>
              <w:t>от</w:t>
            </w:r>
            <w:r w:rsidR="00B420BF" w:rsidRPr="000A2894">
              <w:rPr>
                <w:b/>
                <w:bCs/>
                <w:sz w:val="22"/>
                <w:szCs w:val="22"/>
              </w:rPr>
              <w:t xml:space="preserve"> </w:t>
            </w:r>
            <w:r w:rsidR="000A2894">
              <w:rPr>
                <w:b/>
                <w:bCs/>
                <w:sz w:val="22"/>
                <w:szCs w:val="22"/>
              </w:rPr>
              <w:t xml:space="preserve">18 апреля </w:t>
            </w:r>
            <w:r w:rsidR="00E4165C" w:rsidRPr="000A2894">
              <w:rPr>
                <w:b/>
                <w:bCs/>
                <w:sz w:val="22"/>
                <w:szCs w:val="22"/>
              </w:rPr>
              <w:t xml:space="preserve">2018 года № </w:t>
            </w:r>
            <w:r w:rsidR="000A2894">
              <w:rPr>
                <w:b/>
                <w:bCs/>
                <w:sz w:val="22"/>
                <w:szCs w:val="22"/>
              </w:rPr>
              <w:t>514</w:t>
            </w:r>
            <w:r w:rsidR="00E4165C" w:rsidRPr="000A2894">
              <w:rPr>
                <w:b/>
                <w:bCs/>
                <w:sz w:val="22"/>
                <w:szCs w:val="22"/>
              </w:rPr>
              <w:t>/01</w:t>
            </w:r>
          </w:p>
        </w:tc>
      </w:tr>
      <w:tr w:rsidR="00B420BF" w:rsidRPr="00DF0D0E" w:rsidTr="0013508D">
        <w:trPr>
          <w:trHeight w:val="948"/>
        </w:trPr>
        <w:tc>
          <w:tcPr>
            <w:tcW w:w="5916" w:type="dxa"/>
          </w:tcPr>
          <w:p w:rsidR="00B420BF" w:rsidRPr="000A2894" w:rsidRDefault="00B420BF" w:rsidP="00365389">
            <w:pPr>
              <w:jc w:val="right"/>
              <w:rPr>
                <w:b/>
                <w:bCs/>
                <w:sz w:val="22"/>
                <w:szCs w:val="22"/>
              </w:rPr>
            </w:pPr>
            <w:r w:rsidRPr="000A2894">
              <w:rPr>
                <w:b/>
                <w:bCs/>
                <w:sz w:val="22"/>
                <w:szCs w:val="22"/>
              </w:rPr>
              <w:t>Приложение 8</w:t>
            </w:r>
          </w:p>
          <w:p w:rsidR="00A434C7" w:rsidRDefault="00B420BF" w:rsidP="00365389">
            <w:pPr>
              <w:tabs>
                <w:tab w:val="left" w:pos="6943"/>
              </w:tabs>
              <w:jc w:val="right"/>
              <w:rPr>
                <w:b/>
                <w:bCs/>
                <w:sz w:val="22"/>
                <w:szCs w:val="22"/>
              </w:rPr>
            </w:pPr>
            <w:r w:rsidRPr="00A434C7">
              <w:rPr>
                <w:bCs/>
                <w:sz w:val="22"/>
                <w:szCs w:val="22"/>
              </w:rPr>
              <w:t>к решению Энгельсского городского Совета депутатов</w:t>
            </w:r>
            <w:r w:rsidRPr="000A2894">
              <w:rPr>
                <w:b/>
                <w:bCs/>
                <w:sz w:val="22"/>
                <w:szCs w:val="22"/>
              </w:rPr>
              <w:t xml:space="preserve"> </w:t>
            </w:r>
          </w:p>
          <w:p w:rsidR="00B420BF" w:rsidRPr="000A2894" w:rsidRDefault="00B420BF" w:rsidP="00365389">
            <w:pPr>
              <w:tabs>
                <w:tab w:val="left" w:pos="6943"/>
              </w:tabs>
              <w:jc w:val="right"/>
              <w:rPr>
                <w:b/>
                <w:sz w:val="22"/>
                <w:szCs w:val="22"/>
              </w:rPr>
            </w:pPr>
            <w:r w:rsidRPr="000A2894">
              <w:rPr>
                <w:b/>
                <w:bCs/>
                <w:sz w:val="22"/>
                <w:szCs w:val="22"/>
              </w:rPr>
              <w:t>от 27 декабря 2017 года № 488/01</w:t>
            </w:r>
          </w:p>
        </w:tc>
      </w:tr>
    </w:tbl>
    <w:p w:rsidR="00B420BF" w:rsidRPr="00DF0D0E" w:rsidRDefault="00B420BF" w:rsidP="00B420BF">
      <w:pPr>
        <w:jc w:val="center"/>
      </w:pPr>
    </w:p>
    <w:p w:rsidR="00B420BF" w:rsidRPr="00DF0D0E" w:rsidRDefault="00B420BF" w:rsidP="00B420BF"/>
    <w:p w:rsidR="00B420BF" w:rsidRPr="00DF0D0E" w:rsidRDefault="00B420BF" w:rsidP="00B420BF"/>
    <w:p w:rsidR="00B420BF" w:rsidRPr="00DF0D0E" w:rsidRDefault="00B420BF" w:rsidP="00B420BF"/>
    <w:p w:rsidR="00B420BF" w:rsidRPr="00DF0D0E" w:rsidRDefault="00B420BF" w:rsidP="00B420BF">
      <w:pPr>
        <w:tabs>
          <w:tab w:val="left" w:pos="4070"/>
        </w:tabs>
        <w:jc w:val="center"/>
        <w:rPr>
          <w:b/>
          <w:sz w:val="22"/>
          <w:szCs w:val="22"/>
        </w:rPr>
      </w:pPr>
      <w:r w:rsidRPr="00DF0D0E">
        <w:rPr>
          <w:b/>
          <w:sz w:val="22"/>
          <w:szCs w:val="22"/>
        </w:rPr>
        <w:t>Перечень  муниципальных программ и ведомственных целевых программ и объемы бюджетных ассигнований на их реализацию на 2018 год и на плановый период 2019 и 2020 годов</w:t>
      </w:r>
    </w:p>
    <w:p w:rsidR="0013508D" w:rsidRPr="00DF0D0E" w:rsidRDefault="000F1280" w:rsidP="000F1280">
      <w:pPr>
        <w:tabs>
          <w:tab w:val="left" w:pos="4070"/>
        </w:tabs>
        <w:jc w:val="right"/>
        <w:rPr>
          <w:sz w:val="20"/>
        </w:rPr>
      </w:pPr>
      <w:r w:rsidRPr="00DF0D0E">
        <w:rPr>
          <w:sz w:val="20"/>
        </w:rPr>
        <w:t>(тыс</w:t>
      </w:r>
      <w:proofErr w:type="gramStart"/>
      <w:r w:rsidRPr="00DF0D0E">
        <w:rPr>
          <w:sz w:val="20"/>
        </w:rPr>
        <w:t>.р</w:t>
      </w:r>
      <w:proofErr w:type="gramEnd"/>
      <w:r w:rsidRPr="00DF0D0E">
        <w:rPr>
          <w:sz w:val="20"/>
        </w:rPr>
        <w:t>уб.)</w:t>
      </w:r>
    </w:p>
    <w:tbl>
      <w:tblPr>
        <w:tblW w:w="9650" w:type="dxa"/>
        <w:tblInd w:w="97" w:type="dxa"/>
        <w:tblLook w:val="04A0" w:firstRow="1" w:lastRow="0" w:firstColumn="1" w:lastColumn="0" w:noHBand="0" w:noVBand="1"/>
      </w:tblPr>
      <w:tblGrid>
        <w:gridCol w:w="4689"/>
        <w:gridCol w:w="1418"/>
        <w:gridCol w:w="1275"/>
        <w:gridCol w:w="1134"/>
        <w:gridCol w:w="1134"/>
      </w:tblGrid>
      <w:tr w:rsidR="00DF0D0E" w:rsidRPr="00DF0D0E" w:rsidTr="000A2894">
        <w:trPr>
          <w:trHeight w:val="20"/>
          <w:tblHeader/>
        </w:trPr>
        <w:tc>
          <w:tcPr>
            <w:tcW w:w="4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Наименование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Целевая статья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2018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2019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2020 год</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center"/>
            <w:hideMark/>
          </w:tcPr>
          <w:p w:rsidR="00DF0D0E" w:rsidRPr="00DF0D0E" w:rsidRDefault="00DF0D0E" w:rsidP="00DF0D0E">
            <w:pPr>
              <w:jc w:val="center"/>
              <w:rPr>
                <w:b/>
                <w:bCs/>
                <w:sz w:val="20"/>
              </w:rPr>
            </w:pPr>
            <w:r w:rsidRPr="00DF0D0E">
              <w:rPr>
                <w:b/>
                <w:bCs/>
                <w:sz w:val="20"/>
              </w:rPr>
              <w:t>Муниципальные программы</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b/>
                <w:bCs/>
                <w:sz w:val="20"/>
              </w:rPr>
            </w:pPr>
            <w:r w:rsidRPr="00DF0D0E">
              <w:rPr>
                <w:b/>
                <w:bCs/>
                <w:sz w:val="20"/>
              </w:rPr>
              <w:t> </w:t>
            </w:r>
          </w:p>
        </w:tc>
        <w:tc>
          <w:tcPr>
            <w:tcW w:w="1275"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b/>
                <w:bCs/>
                <w:sz w:val="20"/>
              </w:rPr>
            </w:pPr>
            <w:r w:rsidRPr="00DF0D0E">
              <w:rPr>
                <w:b/>
                <w:bCs/>
                <w:sz w:val="20"/>
              </w:rPr>
              <w:t>91 571,60</w:t>
            </w:r>
          </w:p>
        </w:tc>
        <w:tc>
          <w:tcPr>
            <w:tcW w:w="1134"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b/>
                <w:bCs/>
                <w:sz w:val="20"/>
              </w:rPr>
            </w:pPr>
            <w:r w:rsidRPr="00DF0D0E">
              <w:rPr>
                <w:b/>
                <w:bCs/>
                <w:sz w:val="20"/>
              </w:rPr>
              <w:t>22 098,20</w:t>
            </w:r>
          </w:p>
        </w:tc>
        <w:tc>
          <w:tcPr>
            <w:tcW w:w="1134"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b/>
                <w:bCs/>
                <w:sz w:val="20"/>
              </w:rPr>
            </w:pPr>
            <w:r w:rsidRPr="00DF0D0E">
              <w:rPr>
                <w:b/>
                <w:bCs/>
                <w:sz w:val="20"/>
              </w:rPr>
              <w:t>22 924,10</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bottom"/>
            <w:hideMark/>
          </w:tcPr>
          <w:p w:rsidR="00DF0D0E" w:rsidRPr="00DF0D0E" w:rsidRDefault="00DF0D0E" w:rsidP="00DF0D0E">
            <w:pPr>
              <w:rPr>
                <w:sz w:val="20"/>
              </w:rPr>
            </w:pPr>
            <w:r w:rsidRPr="00DF0D0E">
              <w:rPr>
                <w:sz w:val="20"/>
              </w:rPr>
              <w:t>Муниципальная программа «Молодёжь муниципального образования город Энгельс Энгельсского муниципального района Саратовской области» на 2016 - 2020 годы</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37 0 00 00000</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10 416,0</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11 130,6</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11 545,5</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bottom"/>
            <w:hideMark/>
          </w:tcPr>
          <w:p w:rsidR="00DF0D0E" w:rsidRPr="00DF0D0E" w:rsidRDefault="00DF0D0E" w:rsidP="00DF0D0E">
            <w:pPr>
              <w:jc w:val="both"/>
              <w:rPr>
                <w:sz w:val="20"/>
              </w:rPr>
            </w:pPr>
            <w:r w:rsidRPr="00DF0D0E">
              <w:rPr>
                <w:sz w:val="20"/>
              </w:rPr>
              <w:t>Муниципальная программа «Замена и модернизация лифтового оборудования в многоквартирных домах, расположенных на территории муниципального образования город Энгельс Энгельсского муниципального района Саратовской области, в 2014-2020 годах»</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42 0 00 00000</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2 871,9</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2 979,5</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bottom"/>
            <w:hideMark/>
          </w:tcPr>
          <w:p w:rsidR="00DF0D0E" w:rsidRPr="00DF0D0E" w:rsidRDefault="00DF0D0E" w:rsidP="00DF0D0E">
            <w:pPr>
              <w:jc w:val="both"/>
              <w:rPr>
                <w:sz w:val="20"/>
              </w:rPr>
            </w:pPr>
            <w:r w:rsidRPr="00DF0D0E">
              <w:rPr>
                <w:sz w:val="20"/>
              </w:rPr>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47 0 00 00000</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78 285,1</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6 154,1</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6 384,7</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center"/>
            <w:hideMark/>
          </w:tcPr>
          <w:p w:rsidR="00DF0D0E" w:rsidRPr="00DF0D0E" w:rsidRDefault="00DF0D0E" w:rsidP="00DF0D0E">
            <w:pPr>
              <w:jc w:val="both"/>
              <w:rPr>
                <w:sz w:val="20"/>
              </w:rPr>
            </w:pPr>
            <w:r w:rsidRPr="00DF0D0E">
              <w:rPr>
                <w:sz w:val="20"/>
              </w:rPr>
              <w:t>Муниципальная программа "Профилактика правонарушений на территории  Энгельсского муниципального района" на 2018-2020 годы</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65 0 00 00000</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2 870,5</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2 014,4</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bottom"/>
            <w:hideMark/>
          </w:tcPr>
          <w:p w:rsidR="00DF0D0E" w:rsidRPr="00DF0D0E" w:rsidRDefault="00DF0D0E" w:rsidP="00DF0D0E">
            <w:pPr>
              <w:jc w:val="center"/>
              <w:rPr>
                <w:b/>
                <w:bCs/>
                <w:sz w:val="20"/>
              </w:rPr>
            </w:pPr>
            <w:r w:rsidRPr="00DF0D0E">
              <w:rPr>
                <w:b/>
                <w:bCs/>
                <w:sz w:val="20"/>
              </w:rPr>
              <w:t>Ведомственные целевые программы</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b/>
                <w:bCs/>
                <w:sz w:val="20"/>
              </w:rPr>
            </w:pPr>
            <w:r w:rsidRPr="00DF0D0E">
              <w:rPr>
                <w:b/>
                <w:bCs/>
                <w:sz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b/>
                <w:bCs/>
                <w:sz w:val="20"/>
              </w:rPr>
            </w:pPr>
            <w:r w:rsidRPr="00DF0D0E">
              <w:rPr>
                <w:b/>
                <w:bCs/>
                <w:sz w:val="20"/>
              </w:rPr>
              <w:t>1 078 859,1</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b/>
                <w:bCs/>
                <w:sz w:val="20"/>
              </w:rPr>
            </w:pPr>
            <w:r w:rsidRPr="00DF0D0E">
              <w:rPr>
                <w:b/>
                <w:bCs/>
                <w:sz w:val="20"/>
              </w:rPr>
              <w:t>652 500,3</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b/>
                <w:bCs/>
                <w:sz w:val="20"/>
              </w:rPr>
            </w:pPr>
            <w:r w:rsidRPr="00DF0D0E">
              <w:rPr>
                <w:b/>
                <w:bCs/>
                <w:sz w:val="20"/>
              </w:rPr>
              <w:t>677 236,0</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hideMark/>
          </w:tcPr>
          <w:p w:rsidR="00DF0D0E" w:rsidRPr="00DF0D0E" w:rsidRDefault="00DF0D0E" w:rsidP="00DF0D0E">
            <w:pPr>
              <w:rPr>
                <w:sz w:val="20"/>
              </w:rPr>
            </w:pPr>
            <w:r w:rsidRPr="00DF0D0E">
              <w:rPr>
                <w:sz w:val="20"/>
              </w:rPr>
              <w:t>Ведомственная целевая программа "Развитие физической культуры и спорта на территории муниципального образования город Энгельс Энгельсского муниципального района Саратовской области" на 2017 - 2020 годы</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35 0 00 00000</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13 858,3</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12 856,0</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13 352,7</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center"/>
            <w:hideMark/>
          </w:tcPr>
          <w:p w:rsidR="00DF0D0E" w:rsidRPr="00DF0D0E" w:rsidRDefault="00DF0D0E" w:rsidP="00DF0D0E">
            <w:pPr>
              <w:jc w:val="both"/>
              <w:rPr>
                <w:sz w:val="20"/>
              </w:rPr>
            </w:pPr>
            <w:r w:rsidRPr="00DF0D0E">
              <w:rPr>
                <w:sz w:val="20"/>
              </w:rPr>
              <w:t>Ведомственная целевая программа "Развитие культуры на территории муниципального образования город Энгельс Энгельсского муниципального района Саратовской области" на 2017-2020 годы</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36 0 00 00000</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66 653,4</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61 758,8</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64 033,2</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bottom"/>
            <w:hideMark/>
          </w:tcPr>
          <w:p w:rsidR="00DF0D0E" w:rsidRPr="00DF0D0E" w:rsidRDefault="00DF0D0E" w:rsidP="00DF0D0E">
            <w:pPr>
              <w:jc w:val="both"/>
              <w:rPr>
                <w:sz w:val="20"/>
              </w:rPr>
            </w:pPr>
            <w:r w:rsidRPr="00DF0D0E">
              <w:rPr>
                <w:sz w:val="20"/>
              </w:rPr>
              <w:t>Ведомственная целевая программа "Комплексное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2017-2020 годы"</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46 0 00 00000</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439 495,2</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27 400,2</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28 389,5</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bottom"/>
            <w:hideMark/>
          </w:tcPr>
          <w:p w:rsidR="00DF0D0E" w:rsidRPr="00DF0D0E" w:rsidRDefault="00DF0D0E" w:rsidP="00DF0D0E">
            <w:pPr>
              <w:jc w:val="both"/>
              <w:rPr>
                <w:sz w:val="20"/>
              </w:rPr>
            </w:pPr>
            <w:r w:rsidRPr="00DF0D0E">
              <w:rPr>
                <w:sz w:val="20"/>
              </w:rPr>
              <w:t xml:space="preserve">Ведомственная целевая программа "Уличное освещение на территории муниципального образования город Энгельс Энгельсского муниципального района Саратовской области в  2016-2020 годах" </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52 0 00 00000</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63 126,4</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63 947,2</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66 415,6</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bottom"/>
            <w:hideMark/>
          </w:tcPr>
          <w:p w:rsidR="00DF0D0E" w:rsidRPr="00DF0D0E" w:rsidRDefault="00DF0D0E" w:rsidP="00DF0D0E">
            <w:pPr>
              <w:rPr>
                <w:sz w:val="20"/>
              </w:rPr>
            </w:pPr>
            <w:r w:rsidRPr="00DF0D0E">
              <w:rPr>
                <w:sz w:val="20"/>
              </w:rPr>
              <w:t>Ведомственная целевая программа "Эффективное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2018-2020 годы"</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59 0 00 00000</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546,4</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577,2</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599,2</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center"/>
            <w:hideMark/>
          </w:tcPr>
          <w:p w:rsidR="00DF0D0E" w:rsidRPr="00DF0D0E" w:rsidRDefault="00DF0D0E" w:rsidP="00DF0D0E">
            <w:pPr>
              <w:jc w:val="both"/>
              <w:rPr>
                <w:sz w:val="20"/>
              </w:rPr>
            </w:pPr>
            <w:r w:rsidRPr="00DF0D0E">
              <w:rPr>
                <w:sz w:val="20"/>
              </w:rPr>
              <w:t>Ведомственная целевая программа  "Развитие земельных отношений на территории муниципального образования город Энгельс Энгельсского муниципального района Саратовской области на 2018-2020 годы"</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68 0 00 00000</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4 360,0</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0,0</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bottom"/>
            <w:hideMark/>
          </w:tcPr>
          <w:p w:rsidR="00DF0D0E" w:rsidRPr="00DF0D0E" w:rsidRDefault="00DF0D0E" w:rsidP="00DF0D0E">
            <w:pPr>
              <w:rPr>
                <w:sz w:val="20"/>
              </w:rPr>
            </w:pPr>
            <w:r w:rsidRPr="00DF0D0E">
              <w:rPr>
                <w:sz w:val="20"/>
              </w:rPr>
              <w:t xml:space="preserve">Ведомственная целевая программа "Управление муниципальными финансами муниципального </w:t>
            </w:r>
            <w:r w:rsidRPr="00DF0D0E">
              <w:rPr>
                <w:sz w:val="20"/>
              </w:rPr>
              <w:lastRenderedPageBreak/>
              <w:t>образования город Энгельс Энгельсского муниципального района Саратовской области на 2018 - 2020 годы"</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lastRenderedPageBreak/>
              <w:t>69 0 00 00000</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169 699,5</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183 373,3</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190 949,4</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center"/>
            <w:hideMark/>
          </w:tcPr>
          <w:p w:rsidR="00DF0D0E" w:rsidRPr="00DF0D0E" w:rsidRDefault="00DF0D0E" w:rsidP="00DF0D0E">
            <w:pPr>
              <w:jc w:val="both"/>
              <w:rPr>
                <w:sz w:val="20"/>
              </w:rPr>
            </w:pPr>
            <w:r w:rsidRPr="00DF0D0E">
              <w:rPr>
                <w:sz w:val="20"/>
              </w:rPr>
              <w:lastRenderedPageBreak/>
              <w:t>Ведомственная целевая программа "Социальная поддержка отдельных категорий граждан на территории муниципального образования город Энгельс Энгельсского муниципального района Саратовской области" в 2018-2020 годах</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70 0 00 00000</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537,4</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551,1</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564,7</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bottom"/>
            <w:hideMark/>
          </w:tcPr>
          <w:p w:rsidR="00DF0D0E" w:rsidRPr="00DF0D0E" w:rsidRDefault="00DF0D0E" w:rsidP="00DF0D0E">
            <w:pPr>
              <w:rPr>
                <w:sz w:val="20"/>
              </w:rPr>
            </w:pPr>
            <w:r w:rsidRPr="00DF0D0E">
              <w:rPr>
                <w:sz w:val="20"/>
              </w:rPr>
              <w:t>Ведомственная целевая программа "Дорожная деятельность,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2018 - 2020 годы"</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71 0 00 00000</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284 065,0</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263 447,5</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273 273,0</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bottom"/>
            <w:hideMark/>
          </w:tcPr>
          <w:p w:rsidR="00DF0D0E" w:rsidRPr="00DF0D0E" w:rsidRDefault="00DF0D0E" w:rsidP="00DF0D0E">
            <w:pPr>
              <w:rPr>
                <w:sz w:val="20"/>
              </w:rPr>
            </w:pPr>
            <w:r w:rsidRPr="00DF0D0E">
              <w:rPr>
                <w:sz w:val="20"/>
              </w:rPr>
              <w:t>Ведомственная целевая программа "Обеспечение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муниципального района Саратовской области в 2018-2020 годах"</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72 0 00 00000</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24 000,0</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25 642,0</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26 602,9</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vAlign w:val="bottom"/>
            <w:hideMark/>
          </w:tcPr>
          <w:p w:rsidR="00DF0D0E" w:rsidRPr="00DF0D0E" w:rsidRDefault="00DF0D0E" w:rsidP="00DF0D0E">
            <w:pPr>
              <w:rPr>
                <w:sz w:val="20"/>
              </w:rPr>
            </w:pPr>
            <w:r w:rsidRPr="00DF0D0E">
              <w:rPr>
                <w:sz w:val="20"/>
              </w:rPr>
              <w:t>Ведомственная целевая программа "Содержание жилищного фонда на территории муниципального образования город Энгельс Энгельсского муниципального района Саратовской области в 2018-2020 годах"</w:t>
            </w:r>
          </w:p>
        </w:tc>
        <w:tc>
          <w:tcPr>
            <w:tcW w:w="1418" w:type="dxa"/>
            <w:tcBorders>
              <w:top w:val="nil"/>
              <w:left w:val="nil"/>
              <w:bottom w:val="single" w:sz="4" w:space="0" w:color="auto"/>
              <w:right w:val="single" w:sz="4" w:space="0" w:color="auto"/>
            </w:tcBorders>
            <w:shd w:val="clear" w:color="auto" w:fill="auto"/>
            <w:vAlign w:val="center"/>
            <w:hideMark/>
          </w:tcPr>
          <w:p w:rsidR="00DF0D0E" w:rsidRPr="00DF0D0E" w:rsidRDefault="00DF0D0E" w:rsidP="00DF0D0E">
            <w:pPr>
              <w:jc w:val="center"/>
              <w:rPr>
                <w:sz w:val="20"/>
              </w:rPr>
            </w:pPr>
            <w:r w:rsidRPr="00DF0D0E">
              <w:rPr>
                <w:sz w:val="20"/>
              </w:rPr>
              <w:t>73 0 00 00000</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12 517,5</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12 947,0</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sz w:val="20"/>
              </w:rPr>
            </w:pPr>
            <w:r w:rsidRPr="00DF0D0E">
              <w:rPr>
                <w:sz w:val="20"/>
              </w:rPr>
              <w:t>13 055,8</w:t>
            </w:r>
          </w:p>
        </w:tc>
      </w:tr>
      <w:tr w:rsidR="00DF0D0E" w:rsidRPr="00DF0D0E" w:rsidTr="000A2894">
        <w:trPr>
          <w:trHeight w:val="20"/>
        </w:trPr>
        <w:tc>
          <w:tcPr>
            <w:tcW w:w="4689" w:type="dxa"/>
            <w:tcBorders>
              <w:top w:val="nil"/>
              <w:left w:val="single" w:sz="4" w:space="0" w:color="auto"/>
              <w:bottom w:val="single" w:sz="4" w:space="0" w:color="auto"/>
              <w:right w:val="single" w:sz="4" w:space="0" w:color="auto"/>
            </w:tcBorders>
            <w:shd w:val="clear" w:color="auto" w:fill="auto"/>
            <w:noWrap/>
            <w:vAlign w:val="center"/>
            <w:hideMark/>
          </w:tcPr>
          <w:p w:rsidR="00DF0D0E" w:rsidRPr="00DF0D0E" w:rsidRDefault="00DF0D0E" w:rsidP="00DF0D0E">
            <w:pPr>
              <w:jc w:val="both"/>
              <w:rPr>
                <w:b/>
                <w:bCs/>
                <w:sz w:val="20"/>
              </w:rPr>
            </w:pPr>
            <w:r w:rsidRPr="00DF0D0E">
              <w:rPr>
                <w:b/>
                <w:bCs/>
                <w:sz w:val="20"/>
              </w:rPr>
              <w:t>ВСЕГО</w:t>
            </w:r>
          </w:p>
        </w:tc>
        <w:tc>
          <w:tcPr>
            <w:tcW w:w="1418"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b/>
                <w:bCs/>
                <w:sz w:val="20"/>
              </w:rPr>
            </w:pPr>
            <w:r w:rsidRPr="00DF0D0E">
              <w:rPr>
                <w:b/>
                <w:bCs/>
                <w:sz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b/>
                <w:bCs/>
                <w:sz w:val="20"/>
              </w:rPr>
            </w:pPr>
            <w:r w:rsidRPr="00DF0D0E">
              <w:rPr>
                <w:b/>
                <w:bCs/>
                <w:sz w:val="20"/>
              </w:rPr>
              <w:t>1 170 430,7</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b/>
                <w:bCs/>
                <w:sz w:val="20"/>
              </w:rPr>
            </w:pPr>
            <w:r w:rsidRPr="00DF0D0E">
              <w:rPr>
                <w:b/>
                <w:bCs/>
                <w:sz w:val="20"/>
              </w:rPr>
              <w:t>674 598,5</w:t>
            </w:r>
          </w:p>
        </w:tc>
        <w:tc>
          <w:tcPr>
            <w:tcW w:w="1134" w:type="dxa"/>
            <w:tcBorders>
              <w:top w:val="nil"/>
              <w:left w:val="nil"/>
              <w:bottom w:val="single" w:sz="4" w:space="0" w:color="auto"/>
              <w:right w:val="single" w:sz="4" w:space="0" w:color="auto"/>
            </w:tcBorders>
            <w:shd w:val="clear" w:color="auto" w:fill="auto"/>
            <w:noWrap/>
            <w:vAlign w:val="center"/>
            <w:hideMark/>
          </w:tcPr>
          <w:p w:rsidR="00DF0D0E" w:rsidRPr="00DF0D0E" w:rsidRDefault="00DF0D0E" w:rsidP="00DF0D0E">
            <w:pPr>
              <w:jc w:val="center"/>
              <w:rPr>
                <w:b/>
                <w:bCs/>
                <w:sz w:val="20"/>
              </w:rPr>
            </w:pPr>
            <w:r w:rsidRPr="00DF0D0E">
              <w:rPr>
                <w:b/>
                <w:bCs/>
                <w:sz w:val="20"/>
              </w:rPr>
              <w:t>700 160,1</w:t>
            </w:r>
          </w:p>
        </w:tc>
      </w:tr>
    </w:tbl>
    <w:p w:rsidR="0013508D" w:rsidRPr="00DC5BF1" w:rsidRDefault="0013508D" w:rsidP="0013508D">
      <w:pPr>
        <w:tabs>
          <w:tab w:val="left" w:pos="4070"/>
        </w:tabs>
        <w:rPr>
          <w:b/>
          <w:sz w:val="24"/>
          <w:szCs w:val="24"/>
          <w:highlight w:val="yellow"/>
        </w:rPr>
      </w:pPr>
    </w:p>
    <w:p w:rsidR="00F075C8" w:rsidRPr="00DC5BF1" w:rsidRDefault="00F075C8" w:rsidP="0013508D">
      <w:pPr>
        <w:tabs>
          <w:tab w:val="left" w:pos="4070"/>
        </w:tabs>
        <w:rPr>
          <w:b/>
          <w:sz w:val="24"/>
          <w:szCs w:val="24"/>
          <w:highlight w:val="yellow"/>
        </w:rPr>
      </w:pPr>
    </w:p>
    <w:p w:rsidR="0013508D" w:rsidRPr="00DC5BF1" w:rsidRDefault="0013508D"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p w:rsidR="00864668" w:rsidRPr="00DC5BF1" w:rsidRDefault="00864668" w:rsidP="009E3141">
      <w:pPr>
        <w:spacing w:after="200" w:line="276" w:lineRule="auto"/>
        <w:rPr>
          <w:b/>
          <w:sz w:val="24"/>
          <w:szCs w:val="24"/>
          <w:highlight w:val="yellow"/>
        </w:rPr>
      </w:pPr>
    </w:p>
    <w:tbl>
      <w:tblPr>
        <w:tblpPr w:leftFromText="180" w:rightFromText="180" w:vertAnchor="text" w:horzAnchor="margin" w:tblpXSpec="right" w:tblpY="-744"/>
        <w:tblW w:w="5916" w:type="dxa"/>
        <w:tblLook w:val="04A0" w:firstRow="1" w:lastRow="0" w:firstColumn="1" w:lastColumn="0" w:noHBand="0" w:noVBand="1"/>
      </w:tblPr>
      <w:tblGrid>
        <w:gridCol w:w="5916"/>
      </w:tblGrid>
      <w:tr w:rsidR="00864668" w:rsidRPr="00DF0D0E" w:rsidTr="00864668">
        <w:trPr>
          <w:trHeight w:val="948"/>
        </w:trPr>
        <w:tc>
          <w:tcPr>
            <w:tcW w:w="5916" w:type="dxa"/>
          </w:tcPr>
          <w:p w:rsidR="00864668" w:rsidRPr="000A2894" w:rsidRDefault="00864668" w:rsidP="00864668">
            <w:pPr>
              <w:jc w:val="right"/>
              <w:rPr>
                <w:b/>
                <w:bCs/>
                <w:color w:val="000000"/>
                <w:sz w:val="22"/>
                <w:szCs w:val="22"/>
              </w:rPr>
            </w:pPr>
          </w:p>
          <w:p w:rsidR="00864668" w:rsidRPr="000A2894" w:rsidRDefault="00864668" w:rsidP="00864668">
            <w:pPr>
              <w:jc w:val="right"/>
              <w:rPr>
                <w:b/>
                <w:bCs/>
                <w:color w:val="000000"/>
                <w:sz w:val="22"/>
                <w:szCs w:val="22"/>
              </w:rPr>
            </w:pPr>
          </w:p>
          <w:p w:rsidR="00864668" w:rsidRPr="000A2894" w:rsidRDefault="00864668" w:rsidP="00864668">
            <w:pPr>
              <w:jc w:val="right"/>
              <w:rPr>
                <w:b/>
                <w:bCs/>
                <w:sz w:val="22"/>
                <w:szCs w:val="22"/>
              </w:rPr>
            </w:pPr>
            <w:r w:rsidRPr="000A2894">
              <w:rPr>
                <w:b/>
                <w:bCs/>
                <w:color w:val="000000"/>
                <w:sz w:val="22"/>
                <w:szCs w:val="22"/>
              </w:rPr>
              <w:t>П</w:t>
            </w:r>
            <w:r w:rsidRPr="000A2894">
              <w:rPr>
                <w:b/>
                <w:bCs/>
                <w:sz w:val="22"/>
                <w:szCs w:val="22"/>
              </w:rPr>
              <w:t xml:space="preserve">риложение </w:t>
            </w:r>
            <w:r w:rsidR="00337E49" w:rsidRPr="000A2894">
              <w:rPr>
                <w:b/>
                <w:bCs/>
                <w:sz w:val="22"/>
                <w:szCs w:val="22"/>
              </w:rPr>
              <w:t>7</w:t>
            </w:r>
          </w:p>
          <w:p w:rsidR="00A434C7" w:rsidRDefault="00864668" w:rsidP="000A2894">
            <w:pPr>
              <w:tabs>
                <w:tab w:val="left" w:pos="6943"/>
              </w:tabs>
              <w:jc w:val="right"/>
              <w:rPr>
                <w:b/>
                <w:bCs/>
                <w:sz w:val="22"/>
                <w:szCs w:val="22"/>
              </w:rPr>
            </w:pPr>
            <w:r w:rsidRPr="00A434C7">
              <w:rPr>
                <w:bCs/>
                <w:sz w:val="22"/>
                <w:szCs w:val="22"/>
              </w:rPr>
              <w:t>к решению Энгельсского городского Совета депутатов</w:t>
            </w:r>
            <w:r w:rsidRPr="000A2894">
              <w:rPr>
                <w:b/>
                <w:bCs/>
                <w:sz w:val="22"/>
                <w:szCs w:val="22"/>
              </w:rPr>
              <w:t xml:space="preserve"> </w:t>
            </w:r>
          </w:p>
          <w:p w:rsidR="00864668" w:rsidRPr="000A2894" w:rsidRDefault="00864668" w:rsidP="000A2894">
            <w:pPr>
              <w:tabs>
                <w:tab w:val="left" w:pos="6943"/>
              </w:tabs>
              <w:jc w:val="right"/>
              <w:rPr>
                <w:b/>
                <w:sz w:val="22"/>
                <w:szCs w:val="22"/>
              </w:rPr>
            </w:pPr>
            <w:r w:rsidRPr="000A2894">
              <w:rPr>
                <w:b/>
                <w:bCs/>
                <w:sz w:val="22"/>
                <w:szCs w:val="22"/>
              </w:rPr>
              <w:t xml:space="preserve">от </w:t>
            </w:r>
            <w:r w:rsidR="000A2894">
              <w:rPr>
                <w:b/>
                <w:bCs/>
                <w:sz w:val="22"/>
                <w:szCs w:val="22"/>
              </w:rPr>
              <w:t xml:space="preserve">18 апреля </w:t>
            </w:r>
            <w:r w:rsidRPr="000A2894">
              <w:rPr>
                <w:b/>
                <w:bCs/>
                <w:sz w:val="22"/>
                <w:szCs w:val="22"/>
              </w:rPr>
              <w:t xml:space="preserve">2018 года № </w:t>
            </w:r>
            <w:r w:rsidR="000A2894">
              <w:rPr>
                <w:b/>
                <w:bCs/>
                <w:sz w:val="22"/>
                <w:szCs w:val="22"/>
              </w:rPr>
              <w:t>514</w:t>
            </w:r>
            <w:r w:rsidRPr="000A2894">
              <w:rPr>
                <w:b/>
                <w:bCs/>
                <w:sz w:val="22"/>
                <w:szCs w:val="22"/>
              </w:rPr>
              <w:t>/01</w:t>
            </w:r>
          </w:p>
        </w:tc>
      </w:tr>
      <w:tr w:rsidR="00864668" w:rsidRPr="00DF0D0E" w:rsidTr="00864668">
        <w:trPr>
          <w:trHeight w:val="948"/>
        </w:trPr>
        <w:tc>
          <w:tcPr>
            <w:tcW w:w="5916" w:type="dxa"/>
          </w:tcPr>
          <w:p w:rsidR="00864668" w:rsidRPr="000A2894" w:rsidRDefault="00864668" w:rsidP="00864668">
            <w:pPr>
              <w:jc w:val="right"/>
              <w:rPr>
                <w:b/>
                <w:bCs/>
                <w:sz w:val="22"/>
                <w:szCs w:val="22"/>
              </w:rPr>
            </w:pPr>
            <w:r w:rsidRPr="000A2894">
              <w:rPr>
                <w:b/>
                <w:bCs/>
                <w:sz w:val="22"/>
                <w:szCs w:val="22"/>
              </w:rPr>
              <w:t>Приложение 9</w:t>
            </w:r>
          </w:p>
          <w:p w:rsidR="00A434C7" w:rsidRDefault="00864668" w:rsidP="00864668">
            <w:pPr>
              <w:tabs>
                <w:tab w:val="left" w:pos="6943"/>
              </w:tabs>
              <w:jc w:val="right"/>
              <w:rPr>
                <w:b/>
                <w:bCs/>
                <w:sz w:val="22"/>
                <w:szCs w:val="22"/>
              </w:rPr>
            </w:pPr>
            <w:r w:rsidRPr="00A434C7">
              <w:rPr>
                <w:bCs/>
                <w:sz w:val="22"/>
                <w:szCs w:val="22"/>
              </w:rPr>
              <w:t>к решению Энгельсского городского Совета депутатов</w:t>
            </w:r>
            <w:r w:rsidRPr="000A2894">
              <w:rPr>
                <w:b/>
                <w:bCs/>
                <w:sz w:val="22"/>
                <w:szCs w:val="22"/>
              </w:rPr>
              <w:t xml:space="preserve"> </w:t>
            </w:r>
          </w:p>
          <w:p w:rsidR="00864668" w:rsidRPr="000A2894" w:rsidRDefault="00864668" w:rsidP="00864668">
            <w:pPr>
              <w:tabs>
                <w:tab w:val="left" w:pos="6943"/>
              </w:tabs>
              <w:jc w:val="right"/>
              <w:rPr>
                <w:b/>
                <w:bCs/>
                <w:sz w:val="22"/>
                <w:szCs w:val="22"/>
              </w:rPr>
            </w:pPr>
            <w:bookmarkStart w:id="0" w:name="_GoBack"/>
            <w:bookmarkEnd w:id="0"/>
            <w:r w:rsidRPr="000A2894">
              <w:rPr>
                <w:b/>
                <w:bCs/>
                <w:sz w:val="22"/>
                <w:szCs w:val="22"/>
              </w:rPr>
              <w:t>от 27 декабря 2017 года № 488/01</w:t>
            </w:r>
          </w:p>
          <w:p w:rsidR="00864668" w:rsidRPr="000A2894" w:rsidRDefault="00864668" w:rsidP="00864668">
            <w:pPr>
              <w:tabs>
                <w:tab w:val="left" w:pos="6943"/>
              </w:tabs>
              <w:jc w:val="right"/>
              <w:rPr>
                <w:b/>
                <w:bCs/>
                <w:sz w:val="22"/>
                <w:szCs w:val="22"/>
              </w:rPr>
            </w:pPr>
          </w:p>
        </w:tc>
      </w:tr>
    </w:tbl>
    <w:p w:rsidR="00864668" w:rsidRPr="00DF0D0E" w:rsidRDefault="00864668" w:rsidP="00864668">
      <w:pPr>
        <w:rPr>
          <w:sz w:val="24"/>
          <w:szCs w:val="24"/>
        </w:rPr>
      </w:pPr>
    </w:p>
    <w:p w:rsidR="00864668" w:rsidRPr="00DF0D0E" w:rsidRDefault="00864668" w:rsidP="00864668">
      <w:pPr>
        <w:rPr>
          <w:sz w:val="24"/>
          <w:szCs w:val="24"/>
        </w:rPr>
      </w:pPr>
    </w:p>
    <w:p w:rsidR="00864668" w:rsidRPr="00DF0D0E" w:rsidRDefault="00864668" w:rsidP="00864668">
      <w:pPr>
        <w:rPr>
          <w:sz w:val="24"/>
          <w:szCs w:val="24"/>
        </w:rPr>
      </w:pPr>
    </w:p>
    <w:p w:rsidR="00864668" w:rsidRPr="00DF0D0E" w:rsidRDefault="00864668" w:rsidP="00864668">
      <w:pPr>
        <w:rPr>
          <w:sz w:val="24"/>
          <w:szCs w:val="24"/>
        </w:rPr>
      </w:pPr>
    </w:p>
    <w:p w:rsidR="00864668" w:rsidRPr="00DF0D0E" w:rsidRDefault="00864668" w:rsidP="00864668">
      <w:pPr>
        <w:rPr>
          <w:sz w:val="24"/>
          <w:szCs w:val="24"/>
        </w:rPr>
      </w:pPr>
    </w:p>
    <w:p w:rsidR="00864668" w:rsidRPr="00DF0D0E" w:rsidRDefault="00864668" w:rsidP="00864668">
      <w:pPr>
        <w:rPr>
          <w:sz w:val="24"/>
          <w:szCs w:val="24"/>
        </w:rPr>
      </w:pPr>
    </w:p>
    <w:p w:rsidR="00864668" w:rsidRPr="00DC5BF1" w:rsidRDefault="00864668" w:rsidP="00864668">
      <w:pPr>
        <w:rPr>
          <w:sz w:val="24"/>
          <w:szCs w:val="24"/>
          <w:highlight w:val="yellow"/>
        </w:rPr>
      </w:pPr>
    </w:p>
    <w:p w:rsidR="00A04A30" w:rsidRPr="00DC5BF1" w:rsidRDefault="00A04A30" w:rsidP="00A04A30">
      <w:pPr>
        <w:spacing w:line="276" w:lineRule="auto"/>
        <w:jc w:val="center"/>
        <w:rPr>
          <w:b/>
          <w:sz w:val="22"/>
          <w:szCs w:val="22"/>
        </w:rPr>
      </w:pPr>
    </w:p>
    <w:p w:rsidR="00864668" w:rsidRPr="00DC5BF1" w:rsidRDefault="00864668" w:rsidP="00A04A30">
      <w:pPr>
        <w:spacing w:line="276" w:lineRule="auto"/>
        <w:jc w:val="center"/>
        <w:rPr>
          <w:b/>
          <w:sz w:val="22"/>
          <w:szCs w:val="22"/>
        </w:rPr>
      </w:pPr>
      <w:proofErr w:type="gramStart"/>
      <w:r w:rsidRPr="00DC5BF1">
        <w:rPr>
          <w:b/>
          <w:sz w:val="22"/>
          <w:szCs w:val="22"/>
        </w:rPr>
        <w:t>Случаи предоставления субсидий юридическим лицам, а также иным некоммерческим организациям, не являющиеся муниципальными учреждениями (за исключением субсидий государственным (муниципальным) учреждениям,</w:t>
      </w:r>
      <w:r w:rsidRPr="00DC5BF1">
        <w:rPr>
          <w:sz w:val="22"/>
          <w:szCs w:val="22"/>
        </w:rPr>
        <w:t xml:space="preserve"> </w:t>
      </w:r>
      <w:r w:rsidRPr="00DC5BF1">
        <w:rPr>
          <w:b/>
          <w:sz w:val="22"/>
          <w:szCs w:val="22"/>
        </w:rPr>
        <w:t>а также субсидий, указанных в пункте 6 – 8 статьи 78 Бюджетного кодекса Российской Федерации), индивидуальным предпринимателям, физическим лицам – производителям товаров, работ, услуг в</w:t>
      </w:r>
      <w:r w:rsidRPr="00DC5BF1">
        <w:rPr>
          <w:b/>
          <w:bCs/>
          <w:color w:val="000000"/>
          <w:sz w:val="22"/>
          <w:szCs w:val="22"/>
        </w:rPr>
        <w:t xml:space="preserve"> 2018 году и плановом периоде 2019 и 2020 годов</w:t>
      </w:r>
      <w:r w:rsidRPr="00DC5BF1">
        <w:rPr>
          <w:b/>
          <w:sz w:val="22"/>
          <w:szCs w:val="22"/>
        </w:rPr>
        <w:t xml:space="preserve"> из </w:t>
      </w:r>
      <w:r w:rsidRPr="00DC5BF1">
        <w:rPr>
          <w:b/>
          <w:bCs/>
          <w:color w:val="000000"/>
          <w:sz w:val="22"/>
          <w:szCs w:val="22"/>
        </w:rPr>
        <w:t>бюджета муниципального образования город Энгельс Энгельсского муниципального</w:t>
      </w:r>
      <w:proofErr w:type="gramEnd"/>
      <w:r w:rsidRPr="00DC5BF1">
        <w:rPr>
          <w:b/>
          <w:bCs/>
          <w:color w:val="000000"/>
          <w:sz w:val="22"/>
          <w:szCs w:val="22"/>
        </w:rPr>
        <w:t xml:space="preserve"> района Саратовской области</w:t>
      </w:r>
    </w:p>
    <w:p w:rsidR="00864668" w:rsidRPr="00DC5BF1" w:rsidRDefault="00864668" w:rsidP="00864668">
      <w:pPr>
        <w:widowControl w:val="0"/>
        <w:spacing w:line="276" w:lineRule="auto"/>
        <w:jc w:val="center"/>
        <w:rPr>
          <w:b/>
          <w:sz w:val="24"/>
          <w:szCs w:val="24"/>
        </w:rPr>
      </w:pPr>
    </w:p>
    <w:p w:rsidR="00864668" w:rsidRPr="00DC5BF1" w:rsidRDefault="00864668" w:rsidP="00864668">
      <w:pPr>
        <w:widowControl w:val="0"/>
        <w:spacing w:line="276" w:lineRule="auto"/>
        <w:jc w:val="center"/>
        <w:rPr>
          <w:b/>
          <w:sz w:val="22"/>
          <w:szCs w:val="22"/>
        </w:rPr>
      </w:pPr>
      <w:r w:rsidRPr="00DC5BF1">
        <w:rPr>
          <w:b/>
          <w:sz w:val="22"/>
          <w:szCs w:val="22"/>
        </w:rPr>
        <w:t>Раздел I. Субсидии юридическим лицам, а также иным некоммерческим организациям, не являющиеся муниципальными учреждениями (за исключением субсидий государственным (муниципальным) учреждениям, а также субсидий, указанных в пункте 6 – 8 статьи 78 Бюджетного кодекса Российской Федерации), индивидуальным предпринимателям,</w:t>
      </w:r>
    </w:p>
    <w:p w:rsidR="00864668" w:rsidRPr="00DC5BF1" w:rsidRDefault="00864668" w:rsidP="00864668">
      <w:pPr>
        <w:widowControl w:val="0"/>
        <w:spacing w:line="276" w:lineRule="auto"/>
        <w:jc w:val="center"/>
        <w:rPr>
          <w:b/>
          <w:sz w:val="22"/>
          <w:szCs w:val="22"/>
        </w:rPr>
      </w:pPr>
      <w:r w:rsidRPr="00DC5BF1">
        <w:rPr>
          <w:b/>
          <w:sz w:val="22"/>
          <w:szCs w:val="22"/>
        </w:rPr>
        <w:t>физическим лицам – 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w:t>
      </w:r>
    </w:p>
    <w:p w:rsidR="00864668" w:rsidRPr="00DC5BF1" w:rsidRDefault="00864668" w:rsidP="00864668">
      <w:pPr>
        <w:widowControl w:val="0"/>
        <w:spacing w:after="240" w:line="276" w:lineRule="auto"/>
        <w:jc w:val="center"/>
        <w:rPr>
          <w:b/>
          <w:sz w:val="22"/>
          <w:szCs w:val="22"/>
        </w:rPr>
      </w:pPr>
      <w:r w:rsidRPr="00DC5BF1">
        <w:rPr>
          <w:b/>
          <w:sz w:val="22"/>
          <w:szCs w:val="22"/>
        </w:rPr>
        <w:t>выполнением работ, оказанием услуг</w:t>
      </w:r>
    </w:p>
    <w:p w:rsidR="00864668" w:rsidRPr="00DC5BF1" w:rsidRDefault="00864668" w:rsidP="00864668">
      <w:pPr>
        <w:pStyle w:val="a5"/>
        <w:spacing w:line="276" w:lineRule="auto"/>
        <w:ind w:left="0" w:firstLine="567"/>
        <w:jc w:val="both"/>
        <w:outlineLvl w:val="1"/>
        <w:rPr>
          <w:sz w:val="22"/>
          <w:szCs w:val="22"/>
        </w:rPr>
      </w:pPr>
      <w:r w:rsidRPr="00DC5BF1">
        <w:rPr>
          <w:sz w:val="22"/>
          <w:szCs w:val="22"/>
        </w:rPr>
        <w:t xml:space="preserve">1.1. </w:t>
      </w:r>
      <w:proofErr w:type="gramStart"/>
      <w:r w:rsidRPr="00DC5BF1">
        <w:rPr>
          <w:sz w:val="22"/>
          <w:szCs w:val="22"/>
        </w:rPr>
        <w:t>Субсидии муниципальным казенным предприятиям и муниципальным унитарным специализированным предприятиям муниципального образования город Энгельс Энгельсского муниципального района Саратовской области, подведомственным Комитету жилищно-коммунального хозяйства, топливно-энергетического комплекса, транспорта и связи администрации Энгельсского муниципального района на  реализацию мероприятий ведомственной целевой программы "Дорожная деятельность,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2018 - 2020 годы":</w:t>
      </w:r>
      <w:proofErr w:type="gramEnd"/>
    </w:p>
    <w:p w:rsidR="00864668" w:rsidRPr="00DC5BF1" w:rsidRDefault="00864668" w:rsidP="00864668">
      <w:pPr>
        <w:pStyle w:val="a5"/>
        <w:spacing w:line="276" w:lineRule="auto"/>
        <w:ind w:left="0" w:firstLine="567"/>
        <w:jc w:val="both"/>
        <w:outlineLvl w:val="1"/>
        <w:rPr>
          <w:sz w:val="22"/>
          <w:szCs w:val="22"/>
        </w:rPr>
      </w:pPr>
      <w:r w:rsidRPr="00DC5BF1">
        <w:rPr>
          <w:sz w:val="22"/>
          <w:szCs w:val="22"/>
        </w:rPr>
        <w:t>- возмещение затрат на оказание услуг (выполнение работ),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w:t>
      </w:r>
    </w:p>
    <w:p w:rsidR="00864668" w:rsidRPr="00DC5BF1" w:rsidRDefault="00864668" w:rsidP="00864668">
      <w:pPr>
        <w:pStyle w:val="a5"/>
        <w:spacing w:line="276" w:lineRule="auto"/>
        <w:ind w:left="0" w:firstLine="567"/>
        <w:jc w:val="both"/>
        <w:outlineLvl w:val="1"/>
        <w:rPr>
          <w:sz w:val="22"/>
          <w:szCs w:val="22"/>
        </w:rPr>
      </w:pPr>
      <w:r w:rsidRPr="00DC5BF1">
        <w:rPr>
          <w:sz w:val="22"/>
          <w:szCs w:val="22"/>
        </w:rPr>
        <w:t>- возмещение затрат по оплате электроэнергии, необходимой для обеспечения работоспособности технических средств организации дорожного движения на территории муниципального образования город Энгельс Энгельсского муниципального района Саратовской области.</w:t>
      </w:r>
      <w:r w:rsidRPr="00DC5BF1">
        <w:t xml:space="preserve"> </w:t>
      </w:r>
    </w:p>
    <w:p w:rsidR="00864668" w:rsidRPr="00DC5BF1" w:rsidRDefault="00864668" w:rsidP="00864668">
      <w:pPr>
        <w:pStyle w:val="a5"/>
        <w:spacing w:line="276" w:lineRule="auto"/>
        <w:ind w:left="0" w:firstLine="567"/>
        <w:jc w:val="both"/>
        <w:outlineLvl w:val="1"/>
        <w:rPr>
          <w:sz w:val="22"/>
          <w:szCs w:val="22"/>
        </w:rPr>
      </w:pPr>
      <w:r w:rsidRPr="00DC5BF1">
        <w:rPr>
          <w:sz w:val="22"/>
          <w:szCs w:val="22"/>
        </w:rPr>
        <w:t>1.2. Субсидии муниципальным казенным предприятиям муниципального образования город Энгельс Энгельсского муниципального района Саратовской области, подведомственных комитету жилищно-коммунального хозяйства, топливно-энергетического комплекса, транспорта и связи администрации Энгельсского муниципального района на реализацию мероприятий ведомственной целевой программы «Уличное освещение на территории муниципального образования город Энгельс Энгельсского муниципального района Саратовской области в 2016-2020 годах»:</w:t>
      </w:r>
    </w:p>
    <w:p w:rsidR="00864668" w:rsidRPr="00DC5BF1" w:rsidRDefault="00864668" w:rsidP="00864668">
      <w:pPr>
        <w:tabs>
          <w:tab w:val="left" w:pos="0"/>
          <w:tab w:val="left" w:pos="1134"/>
        </w:tabs>
        <w:spacing w:line="276" w:lineRule="auto"/>
        <w:jc w:val="both"/>
        <w:rPr>
          <w:sz w:val="22"/>
          <w:szCs w:val="22"/>
        </w:rPr>
      </w:pPr>
      <w:r w:rsidRPr="00DC5BF1">
        <w:rPr>
          <w:sz w:val="22"/>
          <w:szCs w:val="22"/>
        </w:rPr>
        <w:t xml:space="preserve">          - 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по оплате электроэнергии, потребляемой сетями  уличного освещения территории муниципального образования город Энгельс Энгельсского муниципального района Саратовской области;</w:t>
      </w:r>
      <w:r w:rsidRPr="00DC5BF1">
        <w:t xml:space="preserve"> </w:t>
      </w:r>
    </w:p>
    <w:p w:rsidR="00864668" w:rsidRPr="00DC5BF1" w:rsidRDefault="00864668" w:rsidP="00864668">
      <w:pPr>
        <w:pStyle w:val="a5"/>
        <w:tabs>
          <w:tab w:val="left" w:pos="0"/>
        </w:tabs>
        <w:spacing w:line="276" w:lineRule="auto"/>
        <w:ind w:left="0"/>
        <w:contextualSpacing/>
        <w:jc w:val="both"/>
      </w:pPr>
      <w:r w:rsidRPr="00DC5BF1">
        <w:rPr>
          <w:sz w:val="22"/>
          <w:szCs w:val="22"/>
        </w:rPr>
        <w:t xml:space="preserve">          - 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w:t>
      </w:r>
      <w:r w:rsidRPr="00DC5BF1">
        <w:rPr>
          <w:sz w:val="22"/>
          <w:szCs w:val="22"/>
        </w:rPr>
        <w:lastRenderedPageBreak/>
        <w:t>области, затрат на оказание услуг (выполнение работ), связанных с содержанием (техническим обслуживанием), текущим и капитальным ремонтом оборудования и сетей уличного освещения территории муниципального образования город Энгельс Энгельсского муниципального района Саратовской области.</w:t>
      </w:r>
      <w:r w:rsidRPr="00DC5BF1">
        <w:t xml:space="preserve"> </w:t>
      </w:r>
    </w:p>
    <w:p w:rsidR="00864668" w:rsidRPr="00DC5BF1" w:rsidRDefault="00864668" w:rsidP="00864668">
      <w:pPr>
        <w:pStyle w:val="a5"/>
        <w:tabs>
          <w:tab w:val="left" w:pos="0"/>
        </w:tabs>
        <w:spacing w:line="276" w:lineRule="auto"/>
        <w:ind w:left="0"/>
        <w:contextualSpacing/>
        <w:jc w:val="both"/>
      </w:pPr>
      <w:r w:rsidRPr="00DC5BF1">
        <w:rPr>
          <w:sz w:val="22"/>
          <w:szCs w:val="22"/>
        </w:rPr>
        <w:t xml:space="preserve">          1.3. Субсидии юридическим лицам, в управлении которых находятся многоквартирные дома, включенные в муниципальную программу «Замена и модернизация лифтового оборудования в многоквартирных домах, расположенных на территории муниципального образования город Энгельс Энгельсского муниципального района Саратовской области, в 2014- 2020 годах»:</w:t>
      </w:r>
      <w:r w:rsidRPr="00DC5BF1">
        <w:t xml:space="preserve"> </w:t>
      </w:r>
    </w:p>
    <w:p w:rsidR="00864668" w:rsidRPr="00DC5BF1" w:rsidRDefault="00864668" w:rsidP="00864668">
      <w:pPr>
        <w:pStyle w:val="a5"/>
        <w:spacing w:line="276" w:lineRule="auto"/>
        <w:ind w:left="0" w:firstLine="567"/>
        <w:jc w:val="both"/>
        <w:outlineLvl w:val="1"/>
      </w:pPr>
      <w:r w:rsidRPr="00DC5BF1">
        <w:rPr>
          <w:sz w:val="22"/>
          <w:szCs w:val="22"/>
        </w:rPr>
        <w:t xml:space="preserve">- возмещение затрат на </w:t>
      </w:r>
      <w:proofErr w:type="spellStart"/>
      <w:r w:rsidRPr="00DC5BF1">
        <w:rPr>
          <w:sz w:val="22"/>
          <w:szCs w:val="22"/>
        </w:rPr>
        <w:t>софинансирование</w:t>
      </w:r>
      <w:proofErr w:type="spellEnd"/>
      <w:r w:rsidRPr="00DC5BF1">
        <w:rPr>
          <w:sz w:val="22"/>
          <w:szCs w:val="22"/>
        </w:rPr>
        <w:t xml:space="preserve"> мероприятий по замене и модернизации лифтового оборудования в многоквартирных домах, расположенных на территории муниципального образования город Энгельс Энгельсского муниципального района Саратовской области.</w:t>
      </w:r>
      <w:r w:rsidRPr="00DC5BF1">
        <w:t xml:space="preserve"> </w:t>
      </w:r>
    </w:p>
    <w:p w:rsidR="00864668" w:rsidRPr="00DC5BF1" w:rsidRDefault="00864668" w:rsidP="00864668">
      <w:pPr>
        <w:pStyle w:val="a5"/>
        <w:spacing w:line="276" w:lineRule="auto"/>
        <w:ind w:left="0" w:firstLine="567"/>
        <w:jc w:val="both"/>
        <w:outlineLvl w:val="1"/>
        <w:rPr>
          <w:sz w:val="22"/>
          <w:szCs w:val="22"/>
        </w:rPr>
      </w:pPr>
      <w:r w:rsidRPr="00DC5BF1">
        <w:rPr>
          <w:sz w:val="22"/>
          <w:szCs w:val="22"/>
        </w:rPr>
        <w:t>1.4. Субсидии общественным организациям на реализацию мероприятий муниципальной программы «Профилактика правонарушений на территории  Энгельсского муниципального района» на 2018-2020 годы:</w:t>
      </w:r>
    </w:p>
    <w:p w:rsidR="00864668" w:rsidRPr="00DC5BF1" w:rsidRDefault="00864668" w:rsidP="00864668">
      <w:pPr>
        <w:pStyle w:val="a5"/>
        <w:spacing w:line="276" w:lineRule="auto"/>
        <w:ind w:left="0" w:firstLine="567"/>
        <w:jc w:val="both"/>
        <w:outlineLvl w:val="1"/>
        <w:rPr>
          <w:sz w:val="22"/>
          <w:szCs w:val="22"/>
        </w:rPr>
      </w:pPr>
      <w:r w:rsidRPr="00DC5BF1">
        <w:rPr>
          <w:sz w:val="22"/>
          <w:szCs w:val="22"/>
        </w:rPr>
        <w:t>- возмещение затрат на оказание услуг (выполнение работ) связанных с созданием условий для деятельности добровольных формирований населения по охране общественного порядка на территории муниципального образования город Энгельс Энгельсского муниципального района Саратовской области.</w:t>
      </w:r>
      <w:r w:rsidRPr="00DC5BF1">
        <w:t xml:space="preserve"> </w:t>
      </w:r>
    </w:p>
    <w:p w:rsidR="00864668" w:rsidRPr="00DC5BF1" w:rsidRDefault="00864668" w:rsidP="00864668">
      <w:pPr>
        <w:pStyle w:val="a5"/>
        <w:spacing w:line="276" w:lineRule="auto"/>
        <w:ind w:left="0" w:firstLine="567"/>
        <w:jc w:val="both"/>
        <w:outlineLvl w:val="1"/>
        <w:rPr>
          <w:sz w:val="22"/>
          <w:szCs w:val="22"/>
        </w:rPr>
      </w:pPr>
      <w:r w:rsidRPr="00DC5BF1">
        <w:rPr>
          <w:sz w:val="22"/>
          <w:szCs w:val="22"/>
        </w:rPr>
        <w:t>1.5. Субсидии муниципальным казенным предприятиям муниципального образования город Энгельс Энгельсского муниципального района Саратовской области, подведомственных комитету жилищно-коммунального хозяйства, топливно-энергетического комплекса, транспорта и связи администрации Энгельсского муниципального района на реализацию муниципальной программы «Профилактика правонарушений на территории  Энгельсского муниципального района» на 2018-2020 годы:</w:t>
      </w:r>
    </w:p>
    <w:p w:rsidR="00864668" w:rsidRPr="00DC5BF1" w:rsidRDefault="00864668" w:rsidP="00864668">
      <w:pPr>
        <w:pStyle w:val="a5"/>
        <w:spacing w:line="276" w:lineRule="auto"/>
        <w:ind w:left="0" w:firstLine="567"/>
        <w:jc w:val="both"/>
        <w:outlineLvl w:val="1"/>
      </w:pPr>
      <w:r w:rsidRPr="00DC5BF1">
        <w:rPr>
          <w:sz w:val="22"/>
          <w:szCs w:val="22"/>
        </w:rPr>
        <w:t>-</w:t>
      </w:r>
      <w:r w:rsidRPr="00DC5BF1">
        <w:t xml:space="preserve"> </w:t>
      </w:r>
      <w:r w:rsidRPr="00DC5BF1">
        <w:rPr>
          <w:sz w:val="22"/>
          <w:szCs w:val="22"/>
        </w:rPr>
        <w:t>возмещение затрат на оказание услуг (выполнение работ) связанных с мероприятиями по восстановлению системы видеонаблюдения аппаратно-программного комплекса «Безопасный город».</w:t>
      </w:r>
      <w:r w:rsidRPr="00DC5BF1">
        <w:t xml:space="preserve"> </w:t>
      </w:r>
    </w:p>
    <w:p w:rsidR="00864668" w:rsidRPr="00DC5BF1" w:rsidRDefault="00864668" w:rsidP="00864668">
      <w:pPr>
        <w:tabs>
          <w:tab w:val="left" w:pos="1134"/>
        </w:tabs>
        <w:spacing w:line="276" w:lineRule="auto"/>
        <w:ind w:firstLine="567"/>
        <w:jc w:val="both"/>
        <w:rPr>
          <w:sz w:val="22"/>
          <w:szCs w:val="22"/>
        </w:rPr>
      </w:pPr>
      <w:r w:rsidRPr="00DC5BF1">
        <w:rPr>
          <w:sz w:val="22"/>
          <w:szCs w:val="22"/>
        </w:rPr>
        <w:t>1.6. Субсидии управляющей организации, в управлении которой находятся многоквартирные дома, включенные в ведомственную целевую программу «Содержание жилищного фонда на территории муниципального образования город Энгельс Энгельсского муниципального района Саратовской области в 2018-2020 годах»:</w:t>
      </w:r>
    </w:p>
    <w:p w:rsidR="00864668" w:rsidRPr="00DC5BF1" w:rsidRDefault="00864668" w:rsidP="00864668">
      <w:pPr>
        <w:tabs>
          <w:tab w:val="left" w:pos="0"/>
        </w:tabs>
        <w:spacing w:line="276" w:lineRule="auto"/>
        <w:ind w:firstLine="567"/>
        <w:jc w:val="both"/>
      </w:pPr>
      <w:r w:rsidRPr="00DC5BF1">
        <w:rPr>
          <w:sz w:val="22"/>
          <w:szCs w:val="22"/>
        </w:rPr>
        <w:t>- возмещение затрат, связанных с обеспечением предотвращения возможности возникновения аварийных и чрезвычайных ситуаций посредством ремонта отдельных конструктивных элементов, инженерных систем и иного оборудования, входящих в состав общего имущества многоквартирных домов.</w:t>
      </w:r>
      <w:r w:rsidRPr="00DC5BF1">
        <w:t xml:space="preserve"> </w:t>
      </w:r>
    </w:p>
    <w:p w:rsidR="00864668" w:rsidRPr="00DC5BF1" w:rsidRDefault="00864668" w:rsidP="00864668">
      <w:pPr>
        <w:tabs>
          <w:tab w:val="left" w:pos="1134"/>
        </w:tabs>
        <w:spacing w:line="276" w:lineRule="auto"/>
        <w:ind w:firstLine="567"/>
        <w:jc w:val="both"/>
        <w:rPr>
          <w:sz w:val="22"/>
          <w:szCs w:val="22"/>
        </w:rPr>
      </w:pPr>
      <w:r w:rsidRPr="00DC5BF1">
        <w:rPr>
          <w:sz w:val="22"/>
          <w:szCs w:val="22"/>
        </w:rPr>
        <w:t xml:space="preserve">1.7. </w:t>
      </w:r>
      <w:proofErr w:type="gramStart"/>
      <w:r w:rsidRPr="00DC5BF1">
        <w:rPr>
          <w:sz w:val="22"/>
          <w:szCs w:val="22"/>
        </w:rPr>
        <w:t xml:space="preserve">Субсидии муниципальным казенным предприятиям муниципального образования город Энгельс Энгельсского муниципального района Саратовской области, подведомственных комитету жилищно-коммунального хозяйства, топливно-энергетического комплекса, транспорта и связи администрации Энгельсского муниципального района и управляющим  организациям, в управлении которых находятся многоквартирные дома, включенных в ведомственную целевую программу "Предотвращение рисков, смягчение последствий чрезвычайных ситуаций техногенного характера в Энгельсском муниципальном районе в 2017 году": </w:t>
      </w:r>
      <w:proofErr w:type="gramEnd"/>
    </w:p>
    <w:p w:rsidR="001869C4" w:rsidRPr="00DC5BF1" w:rsidRDefault="001869C4" w:rsidP="001869C4">
      <w:pPr>
        <w:tabs>
          <w:tab w:val="left" w:pos="1134"/>
        </w:tabs>
        <w:spacing w:line="276" w:lineRule="auto"/>
        <w:ind w:firstLine="567"/>
        <w:jc w:val="both"/>
      </w:pPr>
      <w:r w:rsidRPr="00DC5BF1">
        <w:rPr>
          <w:spacing w:val="-8"/>
          <w:sz w:val="22"/>
          <w:szCs w:val="22"/>
        </w:rPr>
        <w:t xml:space="preserve">- </w:t>
      </w:r>
      <w:r w:rsidRPr="00DC5BF1">
        <w:rPr>
          <w:sz w:val="22"/>
          <w:szCs w:val="22"/>
        </w:rPr>
        <w:t>возмещение затрат на оказание услуг (выполнение работ) связанных с погашением кредиторской задолженности прошлых лет, за исключением обеспечения деятельности органов местного самоуправления, судебные издержки.</w:t>
      </w:r>
    </w:p>
    <w:p w:rsidR="00A04A30" w:rsidRPr="00DC5BF1" w:rsidRDefault="00A04A30" w:rsidP="00864668">
      <w:pPr>
        <w:widowControl w:val="0"/>
        <w:spacing w:line="276" w:lineRule="auto"/>
        <w:jc w:val="center"/>
        <w:rPr>
          <w:b/>
          <w:sz w:val="22"/>
          <w:szCs w:val="22"/>
        </w:rPr>
      </w:pPr>
    </w:p>
    <w:p w:rsidR="00A04A30" w:rsidRPr="00DC5BF1" w:rsidRDefault="00A04A30" w:rsidP="00864668">
      <w:pPr>
        <w:widowControl w:val="0"/>
        <w:spacing w:line="276" w:lineRule="auto"/>
        <w:jc w:val="center"/>
        <w:rPr>
          <w:b/>
          <w:sz w:val="22"/>
          <w:szCs w:val="22"/>
        </w:rPr>
      </w:pPr>
    </w:p>
    <w:p w:rsidR="00A04A30" w:rsidRPr="00DC5BF1" w:rsidRDefault="00A04A30" w:rsidP="00864668">
      <w:pPr>
        <w:widowControl w:val="0"/>
        <w:spacing w:line="276" w:lineRule="auto"/>
        <w:jc w:val="center"/>
        <w:rPr>
          <w:b/>
          <w:sz w:val="22"/>
          <w:szCs w:val="22"/>
        </w:rPr>
      </w:pPr>
    </w:p>
    <w:p w:rsidR="00A04A30" w:rsidRPr="00DC5BF1" w:rsidRDefault="00A04A30" w:rsidP="00864668">
      <w:pPr>
        <w:widowControl w:val="0"/>
        <w:spacing w:line="276" w:lineRule="auto"/>
        <w:jc w:val="center"/>
        <w:rPr>
          <w:b/>
          <w:sz w:val="22"/>
          <w:szCs w:val="22"/>
        </w:rPr>
      </w:pPr>
    </w:p>
    <w:p w:rsidR="00A04A30" w:rsidRPr="00DC5BF1" w:rsidRDefault="00A04A30" w:rsidP="00864668">
      <w:pPr>
        <w:widowControl w:val="0"/>
        <w:spacing w:line="276" w:lineRule="auto"/>
        <w:jc w:val="center"/>
        <w:rPr>
          <w:b/>
          <w:sz w:val="22"/>
          <w:szCs w:val="22"/>
        </w:rPr>
      </w:pPr>
    </w:p>
    <w:p w:rsidR="00A04A30" w:rsidRPr="00DC5BF1" w:rsidRDefault="00A04A30" w:rsidP="00864668">
      <w:pPr>
        <w:widowControl w:val="0"/>
        <w:spacing w:line="276" w:lineRule="auto"/>
        <w:jc w:val="center"/>
        <w:rPr>
          <w:b/>
          <w:sz w:val="22"/>
          <w:szCs w:val="22"/>
        </w:rPr>
      </w:pPr>
    </w:p>
    <w:p w:rsidR="00A04A30" w:rsidRPr="00DC5BF1" w:rsidRDefault="00A04A30" w:rsidP="00864668">
      <w:pPr>
        <w:widowControl w:val="0"/>
        <w:spacing w:line="276" w:lineRule="auto"/>
        <w:jc w:val="center"/>
        <w:rPr>
          <w:b/>
          <w:sz w:val="22"/>
          <w:szCs w:val="22"/>
        </w:rPr>
      </w:pPr>
    </w:p>
    <w:p w:rsidR="00A04A30" w:rsidRPr="00DC5BF1" w:rsidRDefault="00A04A30" w:rsidP="00864668">
      <w:pPr>
        <w:widowControl w:val="0"/>
        <w:spacing w:line="276" w:lineRule="auto"/>
        <w:jc w:val="center"/>
        <w:rPr>
          <w:b/>
          <w:sz w:val="22"/>
          <w:szCs w:val="22"/>
        </w:rPr>
      </w:pPr>
    </w:p>
    <w:p w:rsidR="00A04A30" w:rsidRPr="00DC5BF1" w:rsidRDefault="00A04A30" w:rsidP="00864668">
      <w:pPr>
        <w:widowControl w:val="0"/>
        <w:spacing w:line="276" w:lineRule="auto"/>
        <w:jc w:val="center"/>
        <w:rPr>
          <w:b/>
          <w:sz w:val="22"/>
          <w:szCs w:val="22"/>
        </w:rPr>
      </w:pPr>
    </w:p>
    <w:p w:rsidR="00A04A30" w:rsidRPr="00DC5BF1" w:rsidRDefault="00A04A30" w:rsidP="00864668">
      <w:pPr>
        <w:widowControl w:val="0"/>
        <w:spacing w:line="276" w:lineRule="auto"/>
        <w:jc w:val="center"/>
        <w:rPr>
          <w:b/>
          <w:sz w:val="22"/>
          <w:szCs w:val="22"/>
        </w:rPr>
      </w:pPr>
    </w:p>
    <w:p w:rsidR="00A04A30" w:rsidRPr="00DC5BF1" w:rsidRDefault="00A04A30" w:rsidP="00864668">
      <w:pPr>
        <w:widowControl w:val="0"/>
        <w:spacing w:line="276" w:lineRule="auto"/>
        <w:jc w:val="center"/>
        <w:rPr>
          <w:b/>
          <w:sz w:val="22"/>
          <w:szCs w:val="22"/>
        </w:rPr>
      </w:pPr>
    </w:p>
    <w:p w:rsidR="00864668" w:rsidRPr="00DC5BF1" w:rsidRDefault="00864668" w:rsidP="00864668">
      <w:pPr>
        <w:widowControl w:val="0"/>
        <w:spacing w:line="276" w:lineRule="auto"/>
        <w:jc w:val="center"/>
        <w:rPr>
          <w:b/>
          <w:sz w:val="22"/>
          <w:szCs w:val="22"/>
        </w:rPr>
      </w:pPr>
      <w:r w:rsidRPr="00DC5BF1">
        <w:rPr>
          <w:b/>
          <w:sz w:val="22"/>
          <w:szCs w:val="22"/>
        </w:rPr>
        <w:t xml:space="preserve">Раздел II. </w:t>
      </w:r>
      <w:proofErr w:type="gramStart"/>
      <w:r w:rsidRPr="00DC5BF1">
        <w:rPr>
          <w:b/>
          <w:sz w:val="22"/>
          <w:szCs w:val="22"/>
        </w:rPr>
        <w:t>Субсидии юридическим лицам (за исключением субсидий</w:t>
      </w:r>
      <w:proofErr w:type="gramEnd"/>
    </w:p>
    <w:p w:rsidR="00864668" w:rsidRPr="00DC5BF1" w:rsidRDefault="00864668" w:rsidP="00864668">
      <w:pPr>
        <w:widowControl w:val="0"/>
        <w:spacing w:line="276" w:lineRule="auto"/>
        <w:jc w:val="center"/>
        <w:rPr>
          <w:b/>
          <w:sz w:val="22"/>
          <w:szCs w:val="22"/>
        </w:rPr>
      </w:pPr>
      <w:r w:rsidRPr="00DC5BF1">
        <w:rPr>
          <w:b/>
          <w:sz w:val="22"/>
          <w:szCs w:val="22"/>
        </w:rPr>
        <w:t>государственным (муниципальным) учреждениям, а также субсидий, указанных в пункте 6 и 7 статьи 78 Бюджетного кодекса</w:t>
      </w:r>
    </w:p>
    <w:p w:rsidR="00864668" w:rsidRPr="00DC5BF1" w:rsidRDefault="00864668" w:rsidP="00864668">
      <w:pPr>
        <w:widowControl w:val="0"/>
        <w:spacing w:line="276" w:lineRule="auto"/>
        <w:jc w:val="center"/>
        <w:rPr>
          <w:b/>
          <w:sz w:val="22"/>
          <w:szCs w:val="22"/>
        </w:rPr>
      </w:pPr>
      <w:proofErr w:type="gramStart"/>
      <w:r w:rsidRPr="00DC5BF1">
        <w:rPr>
          <w:b/>
          <w:sz w:val="22"/>
          <w:szCs w:val="22"/>
        </w:rPr>
        <w:t>Российской Федерации), индивидуальным предпринимателям,</w:t>
      </w:r>
      <w:proofErr w:type="gramEnd"/>
    </w:p>
    <w:p w:rsidR="00864668" w:rsidRPr="00DC5BF1" w:rsidRDefault="00864668" w:rsidP="00864668">
      <w:pPr>
        <w:widowControl w:val="0"/>
        <w:spacing w:line="276" w:lineRule="auto"/>
        <w:jc w:val="center"/>
        <w:rPr>
          <w:b/>
          <w:sz w:val="22"/>
          <w:szCs w:val="22"/>
        </w:rPr>
      </w:pPr>
      <w:r w:rsidRPr="00DC5BF1">
        <w:rPr>
          <w:b/>
          <w:sz w:val="22"/>
          <w:szCs w:val="22"/>
        </w:rPr>
        <w:t>физическим лицам – производителям товаров, работ, услуг,</w:t>
      </w:r>
    </w:p>
    <w:p w:rsidR="00864668" w:rsidRPr="00DC5BF1" w:rsidRDefault="00864668" w:rsidP="00864668">
      <w:pPr>
        <w:widowControl w:val="0"/>
        <w:spacing w:line="276" w:lineRule="auto"/>
        <w:jc w:val="center"/>
        <w:rPr>
          <w:b/>
          <w:sz w:val="22"/>
          <w:szCs w:val="22"/>
        </w:rPr>
      </w:pPr>
      <w:proofErr w:type="gramStart"/>
      <w:r w:rsidRPr="00DC5BF1">
        <w:rPr>
          <w:b/>
          <w:sz w:val="22"/>
          <w:szCs w:val="22"/>
        </w:rPr>
        <w:t>предоставляемые</w:t>
      </w:r>
      <w:proofErr w:type="gramEnd"/>
      <w:r w:rsidRPr="00DC5BF1">
        <w:rPr>
          <w:b/>
          <w:sz w:val="22"/>
          <w:szCs w:val="22"/>
        </w:rPr>
        <w:t xml:space="preserve"> на безвозмездной и безвозвратной основе в целях</w:t>
      </w:r>
    </w:p>
    <w:p w:rsidR="00864668" w:rsidRPr="00DC5BF1" w:rsidRDefault="00864668" w:rsidP="00864668">
      <w:pPr>
        <w:widowControl w:val="0"/>
        <w:spacing w:line="276" w:lineRule="auto"/>
        <w:jc w:val="center"/>
        <w:rPr>
          <w:b/>
          <w:sz w:val="22"/>
          <w:szCs w:val="22"/>
        </w:rPr>
      </w:pPr>
      <w:r w:rsidRPr="00DC5BF1">
        <w:rPr>
          <w:b/>
          <w:sz w:val="22"/>
          <w:szCs w:val="22"/>
        </w:rPr>
        <w:t>возмещения недополученных доходов в связи с производством</w:t>
      </w:r>
    </w:p>
    <w:p w:rsidR="00864668" w:rsidRPr="00DC5BF1" w:rsidRDefault="00864668" w:rsidP="00864668">
      <w:pPr>
        <w:widowControl w:val="0"/>
        <w:spacing w:after="240" w:line="276" w:lineRule="auto"/>
        <w:jc w:val="center"/>
        <w:rPr>
          <w:b/>
          <w:sz w:val="22"/>
          <w:szCs w:val="22"/>
        </w:rPr>
      </w:pPr>
      <w:r w:rsidRPr="00DC5BF1">
        <w:rPr>
          <w:b/>
          <w:sz w:val="22"/>
          <w:szCs w:val="22"/>
        </w:rPr>
        <w:t>(реализацией) товаров, выполнением работ, оказанием услуг</w:t>
      </w:r>
    </w:p>
    <w:p w:rsidR="00864668" w:rsidRPr="00DC5BF1" w:rsidRDefault="00864668" w:rsidP="00864668">
      <w:pPr>
        <w:spacing w:line="276" w:lineRule="auto"/>
        <w:ind w:firstLine="709"/>
        <w:jc w:val="both"/>
        <w:rPr>
          <w:sz w:val="22"/>
          <w:szCs w:val="22"/>
        </w:rPr>
      </w:pPr>
      <w:r w:rsidRPr="00DC5BF1">
        <w:rPr>
          <w:sz w:val="22"/>
          <w:szCs w:val="22"/>
        </w:rPr>
        <w:t>2.1. </w:t>
      </w:r>
      <w:proofErr w:type="gramStart"/>
      <w:r w:rsidRPr="00DC5BF1">
        <w:rPr>
          <w:sz w:val="22"/>
          <w:szCs w:val="22"/>
        </w:rPr>
        <w:t xml:space="preserve">Субсидии муниципальным унитарным предприятиям муниципального образования город Энгельс Энгельсского муниципального района Саратовской области подведомственным Комитету жилищно-коммунального хозяйства, топливно-энергетического комплекса, транспорта и связи администрации Энгельсского муниципального района на реализацию мероприятий ведомственной целевой программы </w:t>
      </w:r>
      <w:r w:rsidRPr="00DC5BF1">
        <w:rPr>
          <w:bCs/>
          <w:sz w:val="22"/>
          <w:szCs w:val="22"/>
        </w:rPr>
        <w:t>"Обеспечение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муниципального района Саратовской области в 2018-2020 годах":</w:t>
      </w:r>
      <w:proofErr w:type="gramEnd"/>
    </w:p>
    <w:p w:rsidR="00864668" w:rsidRPr="00DC5BF1" w:rsidRDefault="00864668" w:rsidP="00864668">
      <w:pPr>
        <w:spacing w:line="276" w:lineRule="auto"/>
        <w:ind w:firstLine="709"/>
        <w:jc w:val="both"/>
      </w:pPr>
      <w:r w:rsidRPr="00DC5BF1">
        <w:rPr>
          <w:sz w:val="22"/>
          <w:szCs w:val="22"/>
        </w:rPr>
        <w:t>- возмещение недополученных доходов в связи с применением регулируемых тарифов на пассажирские перевозки, осуществляемые городским наземным электрическим транспортом.</w:t>
      </w:r>
      <w:r w:rsidRPr="00DC5BF1">
        <w:t xml:space="preserve"> </w:t>
      </w:r>
    </w:p>
    <w:p w:rsidR="00864668" w:rsidRPr="00DC5BF1" w:rsidRDefault="00864668" w:rsidP="00864668">
      <w:pPr>
        <w:spacing w:line="276" w:lineRule="auto"/>
        <w:ind w:firstLine="709"/>
        <w:jc w:val="both"/>
        <w:rPr>
          <w:spacing w:val="-8"/>
          <w:sz w:val="22"/>
          <w:szCs w:val="22"/>
        </w:rPr>
      </w:pPr>
      <w:r w:rsidRPr="00DC5BF1">
        <w:rPr>
          <w:spacing w:val="-8"/>
          <w:sz w:val="22"/>
          <w:szCs w:val="22"/>
        </w:rPr>
        <w:t>2.2.  </w:t>
      </w:r>
      <w:proofErr w:type="gramStart"/>
      <w:r w:rsidRPr="00DC5BF1">
        <w:rPr>
          <w:spacing w:val="-8"/>
          <w:sz w:val="22"/>
          <w:szCs w:val="22"/>
        </w:rPr>
        <w:t xml:space="preserve">Субсидии муниципальным унитарным специализированным предприятиям муниципального образования </w:t>
      </w:r>
      <w:r w:rsidRPr="00DC5BF1">
        <w:rPr>
          <w:sz w:val="22"/>
          <w:szCs w:val="22"/>
        </w:rPr>
        <w:t>город Энгельс Энгельсского муниципального района Саратовской области подведомственным Комитету жилищно-коммунального хозяйства, топливно-энергетического комплекса, транспорта и связи администрации Энгельсского муниципального района</w:t>
      </w:r>
      <w:r w:rsidRPr="00DC5BF1">
        <w:rPr>
          <w:spacing w:val="-8"/>
          <w:sz w:val="22"/>
          <w:szCs w:val="22"/>
        </w:rPr>
        <w:t xml:space="preserve"> </w:t>
      </w:r>
      <w:r w:rsidRPr="00DC5BF1">
        <w:rPr>
          <w:sz w:val="22"/>
          <w:szCs w:val="22"/>
        </w:rPr>
        <w:t>на реализацию мероприятий ведомственной целевой программы</w:t>
      </w:r>
      <w:r w:rsidRPr="00DC5BF1">
        <w:rPr>
          <w:spacing w:val="-8"/>
          <w:sz w:val="22"/>
          <w:szCs w:val="22"/>
        </w:rPr>
        <w:t xml:space="preserve"> </w:t>
      </w:r>
      <w:r w:rsidRPr="00DC5BF1">
        <w:rPr>
          <w:bCs/>
          <w:sz w:val="22"/>
          <w:szCs w:val="22"/>
        </w:rPr>
        <w:t>"Дорожная деятельность и благоустройство территории муниципального образования город Энгельс Энгельсского муниципального района Саратовской области на 2018 - 2020 годы":</w:t>
      </w:r>
      <w:proofErr w:type="gramEnd"/>
    </w:p>
    <w:p w:rsidR="001869C4" w:rsidRPr="0042214A" w:rsidRDefault="001869C4" w:rsidP="001869C4">
      <w:pPr>
        <w:spacing w:line="276" w:lineRule="auto"/>
        <w:ind w:firstLine="709"/>
        <w:jc w:val="both"/>
        <w:rPr>
          <w:b/>
          <w:sz w:val="24"/>
          <w:szCs w:val="24"/>
        </w:rPr>
      </w:pPr>
      <w:r w:rsidRPr="007C403F">
        <w:rPr>
          <w:spacing w:val="-8"/>
          <w:sz w:val="22"/>
          <w:szCs w:val="22"/>
        </w:rPr>
        <w:t xml:space="preserve">- возмещение недополученных доходов </w:t>
      </w:r>
      <w:proofErr w:type="gramStart"/>
      <w:r w:rsidRPr="007C403F">
        <w:rPr>
          <w:spacing w:val="-8"/>
          <w:sz w:val="22"/>
          <w:szCs w:val="22"/>
        </w:rPr>
        <w:t>в связи с предоставлением услуг ритуального характера в соответствии с гарантированным перечнем по погребению</w:t>
      </w:r>
      <w:proofErr w:type="gramEnd"/>
      <w:r w:rsidRPr="007C403F">
        <w:rPr>
          <w:spacing w:val="-8"/>
          <w:sz w:val="22"/>
          <w:szCs w:val="22"/>
        </w:rPr>
        <w:t>.</w:t>
      </w:r>
      <w:r w:rsidRPr="0042214A">
        <w:t xml:space="preserve"> </w:t>
      </w:r>
    </w:p>
    <w:p w:rsidR="00864668" w:rsidRPr="00DC5BF1" w:rsidRDefault="00864668" w:rsidP="00864668">
      <w:pPr>
        <w:spacing w:line="276" w:lineRule="auto"/>
        <w:ind w:firstLine="709"/>
        <w:jc w:val="both"/>
        <w:rPr>
          <w:b/>
          <w:sz w:val="24"/>
          <w:szCs w:val="24"/>
        </w:rPr>
      </w:pPr>
    </w:p>
    <w:p w:rsidR="00864668" w:rsidRPr="00DC5BF1" w:rsidRDefault="00864668" w:rsidP="00864668">
      <w:pPr>
        <w:rPr>
          <w:sz w:val="24"/>
          <w:szCs w:val="24"/>
        </w:rPr>
      </w:pPr>
    </w:p>
    <w:p w:rsidR="00864668" w:rsidRPr="00DC5BF1" w:rsidRDefault="00864668" w:rsidP="00864668">
      <w:pPr>
        <w:rPr>
          <w:sz w:val="24"/>
          <w:szCs w:val="24"/>
        </w:rPr>
      </w:pPr>
    </w:p>
    <w:p w:rsidR="00864668" w:rsidRPr="00DC5BF1" w:rsidRDefault="00864668" w:rsidP="00864668">
      <w:pPr>
        <w:rPr>
          <w:sz w:val="24"/>
          <w:szCs w:val="24"/>
        </w:rPr>
      </w:pPr>
    </w:p>
    <w:tbl>
      <w:tblPr>
        <w:tblpPr w:leftFromText="180" w:rightFromText="180" w:vertAnchor="text" w:horzAnchor="margin" w:tblpXSpec="right" w:tblpY="-744"/>
        <w:tblW w:w="5916" w:type="dxa"/>
        <w:tblLook w:val="04A0" w:firstRow="1" w:lastRow="0" w:firstColumn="1" w:lastColumn="0" w:noHBand="0" w:noVBand="1"/>
      </w:tblPr>
      <w:tblGrid>
        <w:gridCol w:w="5916"/>
      </w:tblGrid>
      <w:tr w:rsidR="00864668" w:rsidRPr="00DC5BF1" w:rsidTr="00864668">
        <w:trPr>
          <w:trHeight w:val="948"/>
        </w:trPr>
        <w:tc>
          <w:tcPr>
            <w:tcW w:w="5916" w:type="dxa"/>
          </w:tcPr>
          <w:p w:rsidR="00864668" w:rsidRPr="00DC5BF1" w:rsidRDefault="00864668" w:rsidP="00864668">
            <w:pPr>
              <w:tabs>
                <w:tab w:val="left" w:pos="6943"/>
              </w:tabs>
              <w:rPr>
                <w:sz w:val="16"/>
                <w:szCs w:val="16"/>
              </w:rPr>
            </w:pPr>
          </w:p>
        </w:tc>
      </w:tr>
      <w:tr w:rsidR="00864668" w:rsidRPr="00DC5BF1" w:rsidTr="00864668">
        <w:trPr>
          <w:trHeight w:val="948"/>
        </w:trPr>
        <w:tc>
          <w:tcPr>
            <w:tcW w:w="5916" w:type="dxa"/>
          </w:tcPr>
          <w:p w:rsidR="00864668" w:rsidRPr="00DC5BF1" w:rsidRDefault="00864668" w:rsidP="00864668">
            <w:pPr>
              <w:tabs>
                <w:tab w:val="left" w:pos="6943"/>
              </w:tabs>
              <w:rPr>
                <w:bCs/>
                <w:sz w:val="24"/>
                <w:szCs w:val="24"/>
                <w:highlight w:val="yellow"/>
              </w:rPr>
            </w:pPr>
          </w:p>
        </w:tc>
      </w:tr>
    </w:tbl>
    <w:p w:rsidR="00864668" w:rsidRPr="00DC5BF1" w:rsidRDefault="00864668" w:rsidP="009E3141">
      <w:pPr>
        <w:spacing w:after="200" w:line="276" w:lineRule="auto"/>
        <w:rPr>
          <w:b/>
          <w:sz w:val="24"/>
          <w:szCs w:val="24"/>
          <w:highlight w:val="yellow"/>
        </w:rPr>
      </w:pPr>
    </w:p>
    <w:p w:rsidR="00864668" w:rsidRPr="00DC5BF1" w:rsidRDefault="00864668" w:rsidP="009E3141">
      <w:pPr>
        <w:spacing w:after="200" w:line="276" w:lineRule="auto"/>
        <w:rPr>
          <w:b/>
          <w:sz w:val="24"/>
          <w:szCs w:val="24"/>
          <w:highlight w:val="yellow"/>
        </w:rPr>
      </w:pPr>
    </w:p>
    <w:p w:rsidR="00864668" w:rsidRPr="00DC5BF1" w:rsidRDefault="00864668" w:rsidP="009E3141">
      <w:pPr>
        <w:spacing w:after="200" w:line="276" w:lineRule="auto"/>
        <w:rPr>
          <w:b/>
          <w:sz w:val="24"/>
          <w:szCs w:val="24"/>
          <w:highlight w:val="yellow"/>
        </w:rPr>
      </w:pPr>
    </w:p>
    <w:p w:rsidR="00864668" w:rsidRPr="00DC5BF1" w:rsidRDefault="00864668" w:rsidP="009E3141">
      <w:pPr>
        <w:spacing w:after="200" w:line="276" w:lineRule="auto"/>
        <w:rPr>
          <w:b/>
          <w:sz w:val="24"/>
          <w:szCs w:val="24"/>
          <w:highlight w:val="yellow"/>
        </w:rPr>
      </w:pPr>
    </w:p>
    <w:p w:rsidR="00864668" w:rsidRPr="00DC5BF1" w:rsidRDefault="00864668" w:rsidP="009E3141">
      <w:pPr>
        <w:spacing w:after="200" w:line="276" w:lineRule="auto"/>
        <w:rPr>
          <w:b/>
          <w:sz w:val="24"/>
          <w:szCs w:val="24"/>
          <w:highlight w:val="yellow"/>
        </w:rPr>
      </w:pPr>
    </w:p>
    <w:p w:rsidR="00864668" w:rsidRPr="00DC5BF1" w:rsidRDefault="00864668" w:rsidP="009E3141">
      <w:pPr>
        <w:spacing w:after="200" w:line="276" w:lineRule="auto"/>
        <w:rPr>
          <w:b/>
          <w:sz w:val="24"/>
          <w:szCs w:val="24"/>
          <w:highlight w:val="yellow"/>
        </w:rPr>
      </w:pPr>
    </w:p>
    <w:p w:rsidR="00864668" w:rsidRPr="00DC5BF1" w:rsidRDefault="00864668" w:rsidP="009E3141">
      <w:pPr>
        <w:spacing w:after="200" w:line="276" w:lineRule="auto"/>
        <w:rPr>
          <w:b/>
          <w:sz w:val="24"/>
          <w:szCs w:val="24"/>
          <w:highlight w:val="yellow"/>
        </w:rPr>
      </w:pPr>
    </w:p>
    <w:p w:rsidR="00864668" w:rsidRPr="00DC5BF1" w:rsidRDefault="00864668" w:rsidP="009E3141">
      <w:pPr>
        <w:spacing w:after="200" w:line="276" w:lineRule="auto"/>
        <w:rPr>
          <w:b/>
          <w:sz w:val="24"/>
          <w:szCs w:val="24"/>
          <w:highlight w:val="yellow"/>
        </w:rPr>
      </w:pPr>
    </w:p>
    <w:p w:rsidR="00864668" w:rsidRPr="00DC5BF1" w:rsidRDefault="00864668" w:rsidP="009E3141">
      <w:pPr>
        <w:spacing w:after="200" w:line="276" w:lineRule="auto"/>
        <w:rPr>
          <w:b/>
          <w:sz w:val="24"/>
          <w:szCs w:val="24"/>
          <w:highlight w:val="yellow"/>
        </w:rPr>
      </w:pPr>
    </w:p>
    <w:p w:rsidR="00922598" w:rsidRPr="00DC5BF1" w:rsidRDefault="00922598" w:rsidP="009E3141">
      <w:pPr>
        <w:spacing w:after="200" w:line="276" w:lineRule="auto"/>
        <w:rPr>
          <w:b/>
          <w:sz w:val="24"/>
          <w:szCs w:val="24"/>
          <w:highlight w:val="yellow"/>
        </w:rPr>
      </w:pPr>
    </w:p>
    <w:sectPr w:rsidR="00922598" w:rsidRPr="00DC5BF1" w:rsidSect="009F691F">
      <w:headerReference w:type="first" r:id="rId10"/>
      <w:pgSz w:w="11906" w:h="16838"/>
      <w:pgMar w:top="284" w:right="850" w:bottom="709" w:left="1418"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13D" w:rsidRDefault="00F5313D" w:rsidP="0050288F">
      <w:r>
        <w:separator/>
      </w:r>
    </w:p>
  </w:endnote>
  <w:endnote w:type="continuationSeparator" w:id="0">
    <w:p w:rsidR="00F5313D" w:rsidRDefault="00F5313D" w:rsidP="0050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13D" w:rsidRDefault="00F5313D" w:rsidP="0050288F">
      <w:r>
        <w:separator/>
      </w:r>
    </w:p>
  </w:footnote>
  <w:footnote w:type="continuationSeparator" w:id="0">
    <w:p w:rsidR="00F5313D" w:rsidRDefault="00F5313D" w:rsidP="00502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3D" w:rsidRDefault="00F5313D" w:rsidP="0063363A">
    <w:pPr>
      <w:pStyle w:val="a8"/>
      <w:jc w:val="right"/>
    </w:pPr>
  </w:p>
  <w:p w:rsidR="00F5313D" w:rsidRDefault="00F5313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6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965FF6"/>
    <w:multiLevelType w:val="multilevel"/>
    <w:tmpl w:val="377CF27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C7A22BE"/>
    <w:multiLevelType w:val="hybridMultilevel"/>
    <w:tmpl w:val="1214CDDA"/>
    <w:lvl w:ilvl="0" w:tplc="81A652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260B220E"/>
    <w:multiLevelType w:val="multilevel"/>
    <w:tmpl w:val="0419001F"/>
    <w:lvl w:ilvl="0">
      <w:start w:val="1"/>
      <w:numFmt w:val="decimal"/>
      <w:lvlText w:val="%1."/>
      <w:lvlJc w:val="left"/>
      <w:pPr>
        <w:ind w:left="1070" w:hanging="360"/>
      </w:pPr>
    </w:lvl>
    <w:lvl w:ilvl="1">
      <w:start w:val="1"/>
      <w:numFmt w:val="decimal"/>
      <w:lvlText w:val="%1.%2."/>
      <w:lvlJc w:val="left"/>
      <w:pPr>
        <w:ind w:left="858"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AB38F1"/>
    <w:multiLevelType w:val="multilevel"/>
    <w:tmpl w:val="704C6BA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nsid w:val="41954251"/>
    <w:multiLevelType w:val="hybridMultilevel"/>
    <w:tmpl w:val="CB2A97C4"/>
    <w:styleLink w:val="132"/>
    <w:lvl w:ilvl="0" w:tplc="81A6525E">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300194"/>
    <w:multiLevelType w:val="multilevel"/>
    <w:tmpl w:val="78667E0C"/>
    <w:lvl w:ilvl="0">
      <w:start w:val="4"/>
      <w:numFmt w:val="decimal"/>
      <w:lvlText w:val="%1."/>
      <w:lvlJc w:val="left"/>
      <w:pPr>
        <w:ind w:left="928"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7">
    <w:nsid w:val="45620026"/>
    <w:multiLevelType w:val="multilevel"/>
    <w:tmpl w:val="041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66271BD"/>
    <w:multiLevelType w:val="multilevel"/>
    <w:tmpl w:val="468E3F78"/>
    <w:lvl w:ilvl="0">
      <w:start w:val="1"/>
      <w:numFmt w:val="decimal"/>
      <w:lvlText w:val="%1."/>
      <w:lvlJc w:val="left"/>
      <w:pPr>
        <w:ind w:left="1575" w:hanging="1575"/>
      </w:pPr>
      <w:rPr>
        <w:rFonts w:hint="default"/>
      </w:rPr>
    </w:lvl>
    <w:lvl w:ilvl="1">
      <w:start w:val="1"/>
      <w:numFmt w:val="decimal"/>
      <w:lvlText w:val="%1.%2."/>
      <w:lvlJc w:val="left"/>
      <w:pPr>
        <w:ind w:left="1929" w:hanging="1575"/>
      </w:pPr>
      <w:rPr>
        <w:rFonts w:hint="default"/>
      </w:rPr>
    </w:lvl>
    <w:lvl w:ilvl="2">
      <w:start w:val="1"/>
      <w:numFmt w:val="decimal"/>
      <w:lvlText w:val="%1.%2.%3."/>
      <w:lvlJc w:val="left"/>
      <w:pPr>
        <w:ind w:left="2283" w:hanging="1575"/>
      </w:pPr>
      <w:rPr>
        <w:rFonts w:hint="default"/>
      </w:rPr>
    </w:lvl>
    <w:lvl w:ilvl="3">
      <w:start w:val="1"/>
      <w:numFmt w:val="decimal"/>
      <w:lvlText w:val="%1.%2.%3.%4."/>
      <w:lvlJc w:val="left"/>
      <w:pPr>
        <w:ind w:left="2637" w:hanging="1575"/>
      </w:pPr>
      <w:rPr>
        <w:rFonts w:hint="default"/>
      </w:rPr>
    </w:lvl>
    <w:lvl w:ilvl="4">
      <w:start w:val="1"/>
      <w:numFmt w:val="decimal"/>
      <w:lvlText w:val="%1.%2.%3.%4.%5."/>
      <w:lvlJc w:val="left"/>
      <w:pPr>
        <w:ind w:left="2991" w:hanging="1575"/>
      </w:pPr>
      <w:rPr>
        <w:rFonts w:hint="default"/>
      </w:rPr>
    </w:lvl>
    <w:lvl w:ilvl="5">
      <w:start w:val="1"/>
      <w:numFmt w:val="decimal"/>
      <w:lvlText w:val="%1.%2.%3.%4.%5.%6."/>
      <w:lvlJc w:val="left"/>
      <w:pPr>
        <w:ind w:left="3345" w:hanging="1575"/>
      </w:pPr>
      <w:rPr>
        <w:rFonts w:hint="default"/>
      </w:rPr>
    </w:lvl>
    <w:lvl w:ilvl="6">
      <w:start w:val="1"/>
      <w:numFmt w:val="decimal"/>
      <w:lvlText w:val="%1.%2.%3.%4.%5.%6.%7."/>
      <w:lvlJc w:val="left"/>
      <w:pPr>
        <w:ind w:left="3699" w:hanging="1575"/>
      </w:pPr>
      <w:rPr>
        <w:rFonts w:hint="default"/>
      </w:rPr>
    </w:lvl>
    <w:lvl w:ilvl="7">
      <w:start w:val="1"/>
      <w:numFmt w:val="decimal"/>
      <w:lvlText w:val="%1.%2.%3.%4.%5.%6.%7.%8."/>
      <w:lvlJc w:val="left"/>
      <w:pPr>
        <w:ind w:left="4053" w:hanging="1575"/>
      </w:pPr>
      <w:rPr>
        <w:rFonts w:hint="default"/>
      </w:rPr>
    </w:lvl>
    <w:lvl w:ilvl="8">
      <w:start w:val="1"/>
      <w:numFmt w:val="decimal"/>
      <w:lvlText w:val="%1.%2.%3.%4.%5.%6.%7.%8.%9."/>
      <w:lvlJc w:val="left"/>
      <w:pPr>
        <w:ind w:left="4632" w:hanging="1800"/>
      </w:pPr>
      <w:rPr>
        <w:rFonts w:hint="default"/>
      </w:rPr>
    </w:lvl>
  </w:abstractNum>
  <w:abstractNum w:abstractNumId="9">
    <w:nsid w:val="48B91532"/>
    <w:multiLevelType w:val="multilevel"/>
    <w:tmpl w:val="0419001F"/>
    <w:lvl w:ilvl="0">
      <w:start w:val="1"/>
      <w:numFmt w:val="decimal"/>
      <w:lvlText w:val="%1."/>
      <w:lvlJc w:val="left"/>
      <w:pPr>
        <w:ind w:left="1070" w:hanging="360"/>
      </w:pPr>
    </w:lvl>
    <w:lvl w:ilvl="1">
      <w:start w:val="1"/>
      <w:numFmt w:val="decimal"/>
      <w:lvlText w:val="%1.%2."/>
      <w:lvlJc w:val="left"/>
      <w:pPr>
        <w:ind w:left="1283"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C813678"/>
    <w:multiLevelType w:val="multilevel"/>
    <w:tmpl w:val="A8C66238"/>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4ED9242C"/>
    <w:multiLevelType w:val="hybridMultilevel"/>
    <w:tmpl w:val="C9E61070"/>
    <w:lvl w:ilvl="0" w:tplc="81A6525E">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nsid w:val="50656BFD"/>
    <w:multiLevelType w:val="multilevel"/>
    <w:tmpl w:val="44A6EB08"/>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670" w:hanging="112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88943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B6B5FDE"/>
    <w:multiLevelType w:val="multilevel"/>
    <w:tmpl w:val="0360ECB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5C975575"/>
    <w:multiLevelType w:val="multilevel"/>
    <w:tmpl w:val="8144B34E"/>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654265D0"/>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0425404"/>
    <w:multiLevelType w:val="hybridMultilevel"/>
    <w:tmpl w:val="F454CA0E"/>
    <w:lvl w:ilvl="0" w:tplc="81A6525E">
      <w:start w:val="1"/>
      <w:numFmt w:val="bullet"/>
      <w:lvlText w:val=""/>
      <w:lvlJc w:val="left"/>
      <w:pPr>
        <w:ind w:left="644" w:hanging="360"/>
      </w:pPr>
      <w:rPr>
        <w:rFonts w:ascii="Symbol" w:hAnsi="Symbol" w:hint="default"/>
      </w:rPr>
    </w:lvl>
    <w:lvl w:ilvl="1" w:tplc="04190003">
      <w:start w:val="1"/>
      <w:numFmt w:val="bullet"/>
      <w:lvlText w:val="o"/>
      <w:lvlJc w:val="left"/>
      <w:pPr>
        <w:ind w:left="-1253" w:hanging="360"/>
      </w:pPr>
      <w:rPr>
        <w:rFonts w:ascii="Courier New" w:hAnsi="Courier New" w:cs="Courier New" w:hint="default"/>
      </w:rPr>
    </w:lvl>
    <w:lvl w:ilvl="2" w:tplc="04190005" w:tentative="1">
      <w:start w:val="1"/>
      <w:numFmt w:val="bullet"/>
      <w:lvlText w:val=""/>
      <w:lvlJc w:val="left"/>
      <w:pPr>
        <w:ind w:left="-533" w:hanging="360"/>
      </w:pPr>
      <w:rPr>
        <w:rFonts w:ascii="Wingdings" w:hAnsi="Wingdings" w:hint="default"/>
      </w:rPr>
    </w:lvl>
    <w:lvl w:ilvl="3" w:tplc="04190001" w:tentative="1">
      <w:start w:val="1"/>
      <w:numFmt w:val="bullet"/>
      <w:lvlText w:val=""/>
      <w:lvlJc w:val="left"/>
      <w:pPr>
        <w:ind w:left="187" w:hanging="360"/>
      </w:pPr>
      <w:rPr>
        <w:rFonts w:ascii="Symbol" w:hAnsi="Symbol" w:hint="default"/>
      </w:rPr>
    </w:lvl>
    <w:lvl w:ilvl="4" w:tplc="04190003" w:tentative="1">
      <w:start w:val="1"/>
      <w:numFmt w:val="bullet"/>
      <w:lvlText w:val="o"/>
      <w:lvlJc w:val="left"/>
      <w:pPr>
        <w:ind w:left="907" w:hanging="360"/>
      </w:pPr>
      <w:rPr>
        <w:rFonts w:ascii="Courier New" w:hAnsi="Courier New" w:cs="Courier New" w:hint="default"/>
      </w:rPr>
    </w:lvl>
    <w:lvl w:ilvl="5" w:tplc="04190005" w:tentative="1">
      <w:start w:val="1"/>
      <w:numFmt w:val="bullet"/>
      <w:lvlText w:val=""/>
      <w:lvlJc w:val="left"/>
      <w:pPr>
        <w:ind w:left="1627" w:hanging="360"/>
      </w:pPr>
      <w:rPr>
        <w:rFonts w:ascii="Wingdings" w:hAnsi="Wingdings" w:hint="default"/>
      </w:rPr>
    </w:lvl>
    <w:lvl w:ilvl="6" w:tplc="04190001" w:tentative="1">
      <w:start w:val="1"/>
      <w:numFmt w:val="bullet"/>
      <w:lvlText w:val=""/>
      <w:lvlJc w:val="left"/>
      <w:pPr>
        <w:ind w:left="2347" w:hanging="360"/>
      </w:pPr>
      <w:rPr>
        <w:rFonts w:ascii="Symbol" w:hAnsi="Symbol" w:hint="default"/>
      </w:rPr>
    </w:lvl>
    <w:lvl w:ilvl="7" w:tplc="04190003" w:tentative="1">
      <w:start w:val="1"/>
      <w:numFmt w:val="bullet"/>
      <w:lvlText w:val="o"/>
      <w:lvlJc w:val="left"/>
      <w:pPr>
        <w:ind w:left="3067" w:hanging="360"/>
      </w:pPr>
      <w:rPr>
        <w:rFonts w:ascii="Courier New" w:hAnsi="Courier New" w:cs="Courier New" w:hint="default"/>
      </w:rPr>
    </w:lvl>
    <w:lvl w:ilvl="8" w:tplc="04190005" w:tentative="1">
      <w:start w:val="1"/>
      <w:numFmt w:val="bullet"/>
      <w:lvlText w:val=""/>
      <w:lvlJc w:val="left"/>
      <w:pPr>
        <w:ind w:left="3787"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1"/>
  </w:num>
  <w:num w:numId="5">
    <w:abstractNumId w:val="15"/>
  </w:num>
  <w:num w:numId="6">
    <w:abstractNumId w:val="17"/>
  </w:num>
  <w:num w:numId="7">
    <w:abstractNumId w:val="1"/>
  </w:num>
  <w:num w:numId="8">
    <w:abstractNumId w:val="14"/>
  </w:num>
  <w:num w:numId="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
  </w:num>
  <w:num w:numId="12">
    <w:abstractNumId w:val="4"/>
  </w:num>
  <w:num w:numId="13">
    <w:abstractNumId w:val="6"/>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3"/>
  </w:num>
  <w:num w:numId="17">
    <w:abstractNumId w:val="0"/>
  </w:num>
  <w:num w:numId="18">
    <w:abstractNumId w:val="12"/>
  </w:num>
  <w:num w:numId="19">
    <w:abstractNumId w:val="9"/>
  </w:num>
  <w:num w:numId="20">
    <w:abstractNumId w:val="8"/>
  </w:num>
  <w:num w:numId="2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7"/>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288F"/>
    <w:rsid w:val="00004863"/>
    <w:rsid w:val="00011F60"/>
    <w:rsid w:val="00016B3C"/>
    <w:rsid w:val="00017333"/>
    <w:rsid w:val="000207E0"/>
    <w:rsid w:val="00026A3A"/>
    <w:rsid w:val="000303BE"/>
    <w:rsid w:val="0003169D"/>
    <w:rsid w:val="000319B3"/>
    <w:rsid w:val="00034B2A"/>
    <w:rsid w:val="000371EE"/>
    <w:rsid w:val="00037B52"/>
    <w:rsid w:val="00043D78"/>
    <w:rsid w:val="0004703D"/>
    <w:rsid w:val="00066771"/>
    <w:rsid w:val="00084137"/>
    <w:rsid w:val="00095669"/>
    <w:rsid w:val="00096A7F"/>
    <w:rsid w:val="000A0A6C"/>
    <w:rsid w:val="000A12B6"/>
    <w:rsid w:val="000A2894"/>
    <w:rsid w:val="000A2F75"/>
    <w:rsid w:val="000A7F2D"/>
    <w:rsid w:val="000F1280"/>
    <w:rsid w:val="000F2565"/>
    <w:rsid w:val="00101E90"/>
    <w:rsid w:val="00106447"/>
    <w:rsid w:val="00111D3A"/>
    <w:rsid w:val="00117C30"/>
    <w:rsid w:val="00120762"/>
    <w:rsid w:val="00122296"/>
    <w:rsid w:val="0013508D"/>
    <w:rsid w:val="0013664E"/>
    <w:rsid w:val="00144CFC"/>
    <w:rsid w:val="00145BEC"/>
    <w:rsid w:val="00162677"/>
    <w:rsid w:val="00173040"/>
    <w:rsid w:val="0018198F"/>
    <w:rsid w:val="001869C4"/>
    <w:rsid w:val="001920DD"/>
    <w:rsid w:val="00195648"/>
    <w:rsid w:val="001A04EE"/>
    <w:rsid w:val="001A1E1C"/>
    <w:rsid w:val="001A30B4"/>
    <w:rsid w:val="001B2CEA"/>
    <w:rsid w:val="001B688E"/>
    <w:rsid w:val="001C5D63"/>
    <w:rsid w:val="001D0183"/>
    <w:rsid w:val="001D1DDD"/>
    <w:rsid w:val="001D5E69"/>
    <w:rsid w:val="001E2E5B"/>
    <w:rsid w:val="001E502A"/>
    <w:rsid w:val="001F1869"/>
    <w:rsid w:val="001F2075"/>
    <w:rsid w:val="00226994"/>
    <w:rsid w:val="00227DAE"/>
    <w:rsid w:val="002356F5"/>
    <w:rsid w:val="0024041D"/>
    <w:rsid w:val="0024238D"/>
    <w:rsid w:val="00244F4E"/>
    <w:rsid w:val="002535DF"/>
    <w:rsid w:val="00255B41"/>
    <w:rsid w:val="00266BE6"/>
    <w:rsid w:val="00270745"/>
    <w:rsid w:val="00282C44"/>
    <w:rsid w:val="00297C29"/>
    <w:rsid w:val="002A3594"/>
    <w:rsid w:val="002A5815"/>
    <w:rsid w:val="002A6C9F"/>
    <w:rsid w:val="002B0CFD"/>
    <w:rsid w:val="002B26AC"/>
    <w:rsid w:val="002B303C"/>
    <w:rsid w:val="002B73B1"/>
    <w:rsid w:val="002D32F5"/>
    <w:rsid w:val="002E4954"/>
    <w:rsid w:val="002F4E9A"/>
    <w:rsid w:val="002F791B"/>
    <w:rsid w:val="00300135"/>
    <w:rsid w:val="00306D69"/>
    <w:rsid w:val="00306EDC"/>
    <w:rsid w:val="003269E5"/>
    <w:rsid w:val="00337E49"/>
    <w:rsid w:val="00340C15"/>
    <w:rsid w:val="00342BF2"/>
    <w:rsid w:val="00342E62"/>
    <w:rsid w:val="0034504A"/>
    <w:rsid w:val="00350FF6"/>
    <w:rsid w:val="0035216E"/>
    <w:rsid w:val="00365389"/>
    <w:rsid w:val="003653AF"/>
    <w:rsid w:val="00373BEF"/>
    <w:rsid w:val="0037621F"/>
    <w:rsid w:val="00376357"/>
    <w:rsid w:val="00397331"/>
    <w:rsid w:val="003B5FBA"/>
    <w:rsid w:val="003C2BDA"/>
    <w:rsid w:val="003C6259"/>
    <w:rsid w:val="003C7510"/>
    <w:rsid w:val="003E4893"/>
    <w:rsid w:val="003F5D29"/>
    <w:rsid w:val="00404C18"/>
    <w:rsid w:val="00405711"/>
    <w:rsid w:val="00406232"/>
    <w:rsid w:val="0040796F"/>
    <w:rsid w:val="004105B9"/>
    <w:rsid w:val="004116F5"/>
    <w:rsid w:val="00411EC7"/>
    <w:rsid w:val="0042696A"/>
    <w:rsid w:val="004458EF"/>
    <w:rsid w:val="00446B00"/>
    <w:rsid w:val="004470E8"/>
    <w:rsid w:val="004579CD"/>
    <w:rsid w:val="00457F74"/>
    <w:rsid w:val="00464F1F"/>
    <w:rsid w:val="00465542"/>
    <w:rsid w:val="004656E5"/>
    <w:rsid w:val="00466CC8"/>
    <w:rsid w:val="004722B0"/>
    <w:rsid w:val="00485DCB"/>
    <w:rsid w:val="00497816"/>
    <w:rsid w:val="004A2299"/>
    <w:rsid w:val="004A66C7"/>
    <w:rsid w:val="004B0778"/>
    <w:rsid w:val="004B2B07"/>
    <w:rsid w:val="004B69F2"/>
    <w:rsid w:val="004F058F"/>
    <w:rsid w:val="004F1C43"/>
    <w:rsid w:val="00501E84"/>
    <w:rsid w:val="0050288F"/>
    <w:rsid w:val="005052FF"/>
    <w:rsid w:val="0050641E"/>
    <w:rsid w:val="00516B04"/>
    <w:rsid w:val="00524196"/>
    <w:rsid w:val="00537F3B"/>
    <w:rsid w:val="00543767"/>
    <w:rsid w:val="00543C9B"/>
    <w:rsid w:val="00547496"/>
    <w:rsid w:val="0054776B"/>
    <w:rsid w:val="00547A2A"/>
    <w:rsid w:val="00567197"/>
    <w:rsid w:val="00570B01"/>
    <w:rsid w:val="00576497"/>
    <w:rsid w:val="00576541"/>
    <w:rsid w:val="00580AA9"/>
    <w:rsid w:val="005869DD"/>
    <w:rsid w:val="005911C6"/>
    <w:rsid w:val="0059162A"/>
    <w:rsid w:val="00592EA1"/>
    <w:rsid w:val="005974E1"/>
    <w:rsid w:val="005B12E3"/>
    <w:rsid w:val="005B13D1"/>
    <w:rsid w:val="005B1B4F"/>
    <w:rsid w:val="005B4477"/>
    <w:rsid w:val="005C1CD2"/>
    <w:rsid w:val="005C491F"/>
    <w:rsid w:val="005D2138"/>
    <w:rsid w:val="005E7EE9"/>
    <w:rsid w:val="00600D6B"/>
    <w:rsid w:val="00610EE0"/>
    <w:rsid w:val="006152DA"/>
    <w:rsid w:val="00621A11"/>
    <w:rsid w:val="00626D25"/>
    <w:rsid w:val="00633537"/>
    <w:rsid w:val="0063363A"/>
    <w:rsid w:val="00635F14"/>
    <w:rsid w:val="00640D54"/>
    <w:rsid w:val="00647FEA"/>
    <w:rsid w:val="00653B84"/>
    <w:rsid w:val="00655837"/>
    <w:rsid w:val="006570C7"/>
    <w:rsid w:val="00662317"/>
    <w:rsid w:val="00664F09"/>
    <w:rsid w:val="00671FF2"/>
    <w:rsid w:val="006838CC"/>
    <w:rsid w:val="006A1AD1"/>
    <w:rsid w:val="006A335E"/>
    <w:rsid w:val="006A375F"/>
    <w:rsid w:val="006A3E84"/>
    <w:rsid w:val="006B2648"/>
    <w:rsid w:val="006D15EA"/>
    <w:rsid w:val="006E01FA"/>
    <w:rsid w:val="006F72DE"/>
    <w:rsid w:val="00700006"/>
    <w:rsid w:val="00701038"/>
    <w:rsid w:val="00704E11"/>
    <w:rsid w:val="00707D9B"/>
    <w:rsid w:val="00724991"/>
    <w:rsid w:val="00726159"/>
    <w:rsid w:val="007263BF"/>
    <w:rsid w:val="00732DC2"/>
    <w:rsid w:val="007418E4"/>
    <w:rsid w:val="0074516B"/>
    <w:rsid w:val="0075650F"/>
    <w:rsid w:val="007824A6"/>
    <w:rsid w:val="0078658B"/>
    <w:rsid w:val="00793EE8"/>
    <w:rsid w:val="007B07C4"/>
    <w:rsid w:val="007B2E81"/>
    <w:rsid w:val="007B438B"/>
    <w:rsid w:val="007B534F"/>
    <w:rsid w:val="007B7A0D"/>
    <w:rsid w:val="007C064D"/>
    <w:rsid w:val="007C403F"/>
    <w:rsid w:val="007C51BA"/>
    <w:rsid w:val="007D604F"/>
    <w:rsid w:val="007E5EA4"/>
    <w:rsid w:val="008119EA"/>
    <w:rsid w:val="00815B13"/>
    <w:rsid w:val="0082787E"/>
    <w:rsid w:val="00832F6E"/>
    <w:rsid w:val="00843482"/>
    <w:rsid w:val="00844095"/>
    <w:rsid w:val="00845C8C"/>
    <w:rsid w:val="00845D96"/>
    <w:rsid w:val="008513EA"/>
    <w:rsid w:val="0085207F"/>
    <w:rsid w:val="0086311C"/>
    <w:rsid w:val="00864668"/>
    <w:rsid w:val="0087468C"/>
    <w:rsid w:val="00882613"/>
    <w:rsid w:val="0088430F"/>
    <w:rsid w:val="008911C2"/>
    <w:rsid w:val="00895B1A"/>
    <w:rsid w:val="008A2845"/>
    <w:rsid w:val="008B0282"/>
    <w:rsid w:val="008B30A1"/>
    <w:rsid w:val="008C44D6"/>
    <w:rsid w:val="008C6D88"/>
    <w:rsid w:val="008D2198"/>
    <w:rsid w:val="008D25AE"/>
    <w:rsid w:val="008D5B39"/>
    <w:rsid w:val="008D5C69"/>
    <w:rsid w:val="008D7B54"/>
    <w:rsid w:val="008D7ECE"/>
    <w:rsid w:val="008E3167"/>
    <w:rsid w:val="008E4D9C"/>
    <w:rsid w:val="008F682D"/>
    <w:rsid w:val="0090003D"/>
    <w:rsid w:val="00900423"/>
    <w:rsid w:val="00901EE5"/>
    <w:rsid w:val="00907C02"/>
    <w:rsid w:val="0091445D"/>
    <w:rsid w:val="00922598"/>
    <w:rsid w:val="009417E6"/>
    <w:rsid w:val="0094220E"/>
    <w:rsid w:val="0095005B"/>
    <w:rsid w:val="0096304A"/>
    <w:rsid w:val="00984EA7"/>
    <w:rsid w:val="009A1403"/>
    <w:rsid w:val="009B58AD"/>
    <w:rsid w:val="009D343E"/>
    <w:rsid w:val="009D75C3"/>
    <w:rsid w:val="009E05AA"/>
    <w:rsid w:val="009E3141"/>
    <w:rsid w:val="009F691F"/>
    <w:rsid w:val="00A04A30"/>
    <w:rsid w:val="00A12D97"/>
    <w:rsid w:val="00A213D1"/>
    <w:rsid w:val="00A221C1"/>
    <w:rsid w:val="00A229EB"/>
    <w:rsid w:val="00A306F6"/>
    <w:rsid w:val="00A375C0"/>
    <w:rsid w:val="00A434C7"/>
    <w:rsid w:val="00A43EEF"/>
    <w:rsid w:val="00A47AB0"/>
    <w:rsid w:val="00A50B22"/>
    <w:rsid w:val="00A56D96"/>
    <w:rsid w:val="00A83B4D"/>
    <w:rsid w:val="00AA0199"/>
    <w:rsid w:val="00AA46F4"/>
    <w:rsid w:val="00AA5CF4"/>
    <w:rsid w:val="00AB6FAB"/>
    <w:rsid w:val="00AC5C94"/>
    <w:rsid w:val="00AD5CA3"/>
    <w:rsid w:val="00AE3AC7"/>
    <w:rsid w:val="00AF319B"/>
    <w:rsid w:val="00AF5D7F"/>
    <w:rsid w:val="00AF63F1"/>
    <w:rsid w:val="00AF7A31"/>
    <w:rsid w:val="00B10C71"/>
    <w:rsid w:val="00B11BE7"/>
    <w:rsid w:val="00B20C41"/>
    <w:rsid w:val="00B21F6B"/>
    <w:rsid w:val="00B22055"/>
    <w:rsid w:val="00B3458E"/>
    <w:rsid w:val="00B360EB"/>
    <w:rsid w:val="00B420BF"/>
    <w:rsid w:val="00B44A67"/>
    <w:rsid w:val="00B536C0"/>
    <w:rsid w:val="00B53B9D"/>
    <w:rsid w:val="00B5667E"/>
    <w:rsid w:val="00B6142E"/>
    <w:rsid w:val="00B63808"/>
    <w:rsid w:val="00B647D7"/>
    <w:rsid w:val="00B77EF1"/>
    <w:rsid w:val="00B840CD"/>
    <w:rsid w:val="00B904CF"/>
    <w:rsid w:val="00B92160"/>
    <w:rsid w:val="00B94ED4"/>
    <w:rsid w:val="00B967DF"/>
    <w:rsid w:val="00BA3599"/>
    <w:rsid w:val="00BA66D2"/>
    <w:rsid w:val="00BB20FC"/>
    <w:rsid w:val="00BB71AA"/>
    <w:rsid w:val="00BD49CF"/>
    <w:rsid w:val="00BD610D"/>
    <w:rsid w:val="00BE0C50"/>
    <w:rsid w:val="00BE1A09"/>
    <w:rsid w:val="00BE2155"/>
    <w:rsid w:val="00BF1128"/>
    <w:rsid w:val="00C00276"/>
    <w:rsid w:val="00C054CD"/>
    <w:rsid w:val="00C23DF9"/>
    <w:rsid w:val="00C254B8"/>
    <w:rsid w:val="00C27A20"/>
    <w:rsid w:val="00C66363"/>
    <w:rsid w:val="00C670FE"/>
    <w:rsid w:val="00C70188"/>
    <w:rsid w:val="00C817C4"/>
    <w:rsid w:val="00C85B91"/>
    <w:rsid w:val="00C95230"/>
    <w:rsid w:val="00CB01C4"/>
    <w:rsid w:val="00CB1F86"/>
    <w:rsid w:val="00CC3662"/>
    <w:rsid w:val="00CC4B53"/>
    <w:rsid w:val="00CC616A"/>
    <w:rsid w:val="00CD3984"/>
    <w:rsid w:val="00CD4D98"/>
    <w:rsid w:val="00CD50DE"/>
    <w:rsid w:val="00CD63BC"/>
    <w:rsid w:val="00CE031E"/>
    <w:rsid w:val="00CE44CD"/>
    <w:rsid w:val="00CE660B"/>
    <w:rsid w:val="00CE745A"/>
    <w:rsid w:val="00CE7975"/>
    <w:rsid w:val="00CF06F0"/>
    <w:rsid w:val="00CF1DCD"/>
    <w:rsid w:val="00CF253B"/>
    <w:rsid w:val="00CF746C"/>
    <w:rsid w:val="00D006AC"/>
    <w:rsid w:val="00D034C1"/>
    <w:rsid w:val="00D14855"/>
    <w:rsid w:val="00D31EDF"/>
    <w:rsid w:val="00D42BFC"/>
    <w:rsid w:val="00D47B5C"/>
    <w:rsid w:val="00D50E54"/>
    <w:rsid w:val="00D51A37"/>
    <w:rsid w:val="00D54E9B"/>
    <w:rsid w:val="00D622D4"/>
    <w:rsid w:val="00D6616C"/>
    <w:rsid w:val="00D77601"/>
    <w:rsid w:val="00D83685"/>
    <w:rsid w:val="00D86EBC"/>
    <w:rsid w:val="00D949AE"/>
    <w:rsid w:val="00D94FAF"/>
    <w:rsid w:val="00D9749B"/>
    <w:rsid w:val="00DA291C"/>
    <w:rsid w:val="00DA3133"/>
    <w:rsid w:val="00DB676C"/>
    <w:rsid w:val="00DC0D3D"/>
    <w:rsid w:val="00DC2C85"/>
    <w:rsid w:val="00DC4665"/>
    <w:rsid w:val="00DC5BF1"/>
    <w:rsid w:val="00DD099D"/>
    <w:rsid w:val="00DF0D0E"/>
    <w:rsid w:val="00E02FA8"/>
    <w:rsid w:val="00E1366B"/>
    <w:rsid w:val="00E22388"/>
    <w:rsid w:val="00E2603B"/>
    <w:rsid w:val="00E26338"/>
    <w:rsid w:val="00E37BA4"/>
    <w:rsid w:val="00E4165C"/>
    <w:rsid w:val="00E43D5D"/>
    <w:rsid w:val="00E5264A"/>
    <w:rsid w:val="00E526ED"/>
    <w:rsid w:val="00E61FC4"/>
    <w:rsid w:val="00E64465"/>
    <w:rsid w:val="00E64502"/>
    <w:rsid w:val="00E66866"/>
    <w:rsid w:val="00E7005C"/>
    <w:rsid w:val="00E70A87"/>
    <w:rsid w:val="00E84B2A"/>
    <w:rsid w:val="00E9133A"/>
    <w:rsid w:val="00E926AC"/>
    <w:rsid w:val="00E94352"/>
    <w:rsid w:val="00EA4700"/>
    <w:rsid w:val="00EB26AC"/>
    <w:rsid w:val="00EB3195"/>
    <w:rsid w:val="00EB682B"/>
    <w:rsid w:val="00ED27D3"/>
    <w:rsid w:val="00ED4068"/>
    <w:rsid w:val="00EF313C"/>
    <w:rsid w:val="00EF488A"/>
    <w:rsid w:val="00EF5532"/>
    <w:rsid w:val="00F01D9B"/>
    <w:rsid w:val="00F073F2"/>
    <w:rsid w:val="00F075C8"/>
    <w:rsid w:val="00F100D8"/>
    <w:rsid w:val="00F264A8"/>
    <w:rsid w:val="00F30AC0"/>
    <w:rsid w:val="00F313F2"/>
    <w:rsid w:val="00F45876"/>
    <w:rsid w:val="00F5313D"/>
    <w:rsid w:val="00F61AED"/>
    <w:rsid w:val="00F76097"/>
    <w:rsid w:val="00F8191E"/>
    <w:rsid w:val="00F83566"/>
    <w:rsid w:val="00F870E2"/>
    <w:rsid w:val="00F87C21"/>
    <w:rsid w:val="00FA008B"/>
    <w:rsid w:val="00FA0DDD"/>
    <w:rsid w:val="00FC01BE"/>
    <w:rsid w:val="00FD0EF8"/>
    <w:rsid w:val="00FE62F7"/>
    <w:rsid w:val="00FE6452"/>
    <w:rsid w:val="00FF07AB"/>
    <w:rsid w:val="00FF253A"/>
    <w:rsid w:val="00FF5099"/>
    <w:rsid w:val="00FF6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88F"/>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845C8C"/>
    <w:pPr>
      <w:widowControl w:val="0"/>
      <w:autoSpaceDE w:val="0"/>
      <w:autoSpaceDN w:val="0"/>
      <w:adjustRightInd w:val="0"/>
      <w:spacing w:before="108" w:after="108"/>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8C6D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5C8C"/>
    <w:rPr>
      <w:rFonts w:ascii="Arial" w:eastAsia="Times New Roman" w:hAnsi="Arial" w:cs="Arial"/>
      <w:b/>
      <w:bCs/>
      <w:color w:val="26282F"/>
      <w:sz w:val="24"/>
      <w:szCs w:val="24"/>
      <w:lang w:eastAsia="ru-RU"/>
    </w:rPr>
  </w:style>
  <w:style w:type="paragraph" w:styleId="a3">
    <w:name w:val="caption"/>
    <w:basedOn w:val="a"/>
    <w:next w:val="a"/>
    <w:qFormat/>
    <w:rsid w:val="0050288F"/>
    <w:pPr>
      <w:jc w:val="right"/>
    </w:pPr>
    <w:rPr>
      <w:b/>
    </w:rPr>
  </w:style>
  <w:style w:type="table" w:styleId="a4">
    <w:name w:val="Table Grid"/>
    <w:basedOn w:val="a1"/>
    <w:uiPriority w:val="59"/>
    <w:rsid w:val="0050288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uiPriority w:val="34"/>
    <w:qFormat/>
    <w:rsid w:val="0050288F"/>
    <w:pPr>
      <w:ind w:left="708"/>
    </w:pPr>
  </w:style>
  <w:style w:type="paragraph" w:styleId="a6">
    <w:name w:val="Balloon Text"/>
    <w:basedOn w:val="a"/>
    <w:link w:val="a7"/>
    <w:uiPriority w:val="99"/>
    <w:semiHidden/>
    <w:unhideWhenUsed/>
    <w:rsid w:val="0050288F"/>
    <w:rPr>
      <w:rFonts w:ascii="Tahoma" w:hAnsi="Tahoma" w:cs="Tahoma"/>
      <w:sz w:val="16"/>
      <w:szCs w:val="16"/>
    </w:rPr>
  </w:style>
  <w:style w:type="character" w:customStyle="1" w:styleId="a7">
    <w:name w:val="Текст выноски Знак"/>
    <w:basedOn w:val="a0"/>
    <w:link w:val="a6"/>
    <w:uiPriority w:val="99"/>
    <w:semiHidden/>
    <w:rsid w:val="0050288F"/>
    <w:rPr>
      <w:rFonts w:ascii="Tahoma" w:eastAsia="Times New Roman" w:hAnsi="Tahoma" w:cs="Tahoma"/>
      <w:sz w:val="16"/>
      <w:szCs w:val="16"/>
      <w:lang w:eastAsia="ru-RU"/>
    </w:rPr>
  </w:style>
  <w:style w:type="paragraph" w:styleId="a8">
    <w:name w:val="header"/>
    <w:basedOn w:val="a"/>
    <w:link w:val="a9"/>
    <w:uiPriority w:val="99"/>
    <w:unhideWhenUsed/>
    <w:rsid w:val="004A66C7"/>
    <w:pPr>
      <w:tabs>
        <w:tab w:val="center" w:pos="4677"/>
        <w:tab w:val="right" w:pos="9355"/>
      </w:tabs>
    </w:pPr>
  </w:style>
  <w:style w:type="character" w:customStyle="1" w:styleId="a9">
    <w:name w:val="Верхний колонтитул Знак"/>
    <w:basedOn w:val="a0"/>
    <w:link w:val="a8"/>
    <w:uiPriority w:val="99"/>
    <w:rsid w:val="004A66C7"/>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4A66C7"/>
    <w:pPr>
      <w:tabs>
        <w:tab w:val="center" w:pos="4677"/>
        <w:tab w:val="right" w:pos="9355"/>
      </w:tabs>
    </w:pPr>
  </w:style>
  <w:style w:type="character" w:customStyle="1" w:styleId="ab">
    <w:name w:val="Нижний колонтитул Знак"/>
    <w:basedOn w:val="a0"/>
    <w:link w:val="aa"/>
    <w:uiPriority w:val="99"/>
    <w:rsid w:val="004A66C7"/>
    <w:rPr>
      <w:rFonts w:ascii="Times New Roman" w:eastAsia="Times New Roman" w:hAnsi="Times New Roman" w:cs="Times New Roman"/>
      <w:sz w:val="28"/>
      <w:szCs w:val="20"/>
      <w:lang w:eastAsia="ru-RU"/>
    </w:rPr>
  </w:style>
  <w:style w:type="character" w:styleId="ac">
    <w:name w:val="Hyperlink"/>
    <w:basedOn w:val="a0"/>
    <w:uiPriority w:val="99"/>
    <w:semiHidden/>
    <w:unhideWhenUsed/>
    <w:rsid w:val="00173040"/>
    <w:rPr>
      <w:color w:val="0000FF"/>
      <w:u w:val="single"/>
    </w:rPr>
  </w:style>
  <w:style w:type="character" w:styleId="ad">
    <w:name w:val="FollowedHyperlink"/>
    <w:basedOn w:val="a0"/>
    <w:uiPriority w:val="99"/>
    <w:semiHidden/>
    <w:unhideWhenUsed/>
    <w:rsid w:val="00173040"/>
    <w:rPr>
      <w:color w:val="800080"/>
      <w:u w:val="single"/>
    </w:rPr>
  </w:style>
  <w:style w:type="paragraph" w:customStyle="1" w:styleId="xl67">
    <w:name w:val="xl67"/>
    <w:basedOn w:val="a"/>
    <w:rsid w:val="00173040"/>
    <w:pPr>
      <w:spacing w:before="100" w:beforeAutospacing="1" w:after="100" w:afterAutospacing="1"/>
      <w:jc w:val="right"/>
      <w:textAlignment w:val="center"/>
    </w:pPr>
    <w:rPr>
      <w:rFonts w:ascii="Arial Narrow" w:hAnsi="Arial Narrow"/>
      <w:sz w:val="22"/>
      <w:szCs w:val="22"/>
    </w:rPr>
  </w:style>
  <w:style w:type="paragraph" w:customStyle="1" w:styleId="xl68">
    <w:name w:val="xl68"/>
    <w:basedOn w:val="a"/>
    <w:rsid w:val="00173040"/>
    <w:pPr>
      <w:spacing w:before="100" w:beforeAutospacing="1" w:after="100" w:afterAutospacing="1"/>
      <w:jc w:val="both"/>
      <w:textAlignment w:val="center"/>
    </w:pPr>
    <w:rPr>
      <w:rFonts w:ascii="Arial Narrow" w:hAnsi="Arial Narrow"/>
      <w:sz w:val="22"/>
      <w:szCs w:val="22"/>
    </w:rPr>
  </w:style>
  <w:style w:type="paragraph" w:customStyle="1" w:styleId="xl69">
    <w:name w:val="xl69"/>
    <w:basedOn w:val="a"/>
    <w:rsid w:val="00173040"/>
    <w:pPr>
      <w:spacing w:before="100" w:beforeAutospacing="1" w:after="100" w:afterAutospacing="1"/>
      <w:jc w:val="center"/>
      <w:textAlignment w:val="center"/>
    </w:pPr>
    <w:rPr>
      <w:rFonts w:ascii="Arial Narrow" w:hAnsi="Arial Narrow"/>
      <w:sz w:val="22"/>
      <w:szCs w:val="22"/>
    </w:rPr>
  </w:style>
  <w:style w:type="paragraph" w:customStyle="1" w:styleId="xl70">
    <w:name w:val="xl70"/>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1">
    <w:name w:val="xl71"/>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2">
    <w:name w:val="xl72"/>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73">
    <w:name w:val="xl73"/>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4">
    <w:name w:val="xl74"/>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6">
    <w:name w:val="xl76"/>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7">
    <w:name w:val="xl77"/>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78">
    <w:name w:val="xl78"/>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9">
    <w:name w:val="xl79"/>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80">
    <w:name w:val="xl80"/>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1">
    <w:name w:val="xl81"/>
    <w:basedOn w:val="a"/>
    <w:rsid w:val="00173040"/>
    <w:pPr>
      <w:spacing w:before="100" w:beforeAutospacing="1" w:after="100" w:afterAutospacing="1"/>
      <w:textAlignment w:val="center"/>
    </w:pPr>
    <w:rPr>
      <w:rFonts w:ascii="Arial" w:hAnsi="Arial" w:cs="Arial"/>
      <w:sz w:val="22"/>
      <w:szCs w:val="22"/>
    </w:rPr>
  </w:style>
  <w:style w:type="paragraph" w:customStyle="1" w:styleId="xl82">
    <w:name w:val="xl82"/>
    <w:basedOn w:val="a"/>
    <w:rsid w:val="00173040"/>
    <w:pPr>
      <w:spacing w:before="100" w:beforeAutospacing="1" w:after="100" w:afterAutospacing="1"/>
      <w:textAlignment w:val="center"/>
    </w:pPr>
    <w:rPr>
      <w:rFonts w:ascii="Arial Narrow" w:hAnsi="Arial Narrow"/>
      <w:sz w:val="22"/>
      <w:szCs w:val="22"/>
    </w:rPr>
  </w:style>
  <w:style w:type="paragraph" w:customStyle="1" w:styleId="xl83">
    <w:name w:val="xl83"/>
    <w:basedOn w:val="a"/>
    <w:rsid w:val="00173040"/>
    <w:pPr>
      <w:spacing w:before="100" w:beforeAutospacing="1" w:after="100" w:afterAutospacing="1"/>
      <w:textAlignment w:val="center"/>
    </w:pPr>
    <w:rPr>
      <w:rFonts w:ascii="Arial" w:hAnsi="Arial" w:cs="Arial"/>
      <w:b/>
      <w:bCs/>
      <w:sz w:val="22"/>
      <w:szCs w:val="22"/>
    </w:rPr>
  </w:style>
  <w:style w:type="paragraph" w:customStyle="1" w:styleId="xl84">
    <w:name w:val="xl84"/>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5">
    <w:name w:val="xl85"/>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6">
    <w:name w:val="xl86"/>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7">
    <w:name w:val="xl87"/>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2"/>
      <w:szCs w:val="22"/>
    </w:rPr>
  </w:style>
  <w:style w:type="paragraph" w:customStyle="1" w:styleId="xl91">
    <w:name w:val="xl91"/>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92">
    <w:name w:val="xl92"/>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93">
    <w:name w:val="xl93"/>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4">
    <w:name w:val="xl94"/>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5">
    <w:name w:val="xl95"/>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2"/>
      <w:szCs w:val="22"/>
    </w:rPr>
  </w:style>
  <w:style w:type="paragraph" w:customStyle="1" w:styleId="xl96">
    <w:name w:val="xl96"/>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7">
    <w:name w:val="xl97"/>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98">
    <w:name w:val="xl98"/>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9">
    <w:name w:val="xl99"/>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100">
    <w:name w:val="xl100"/>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01">
    <w:name w:val="xl101"/>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102">
    <w:name w:val="xl102"/>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2"/>
      <w:szCs w:val="22"/>
    </w:rPr>
  </w:style>
  <w:style w:type="paragraph" w:customStyle="1" w:styleId="xl103">
    <w:name w:val="xl103"/>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2"/>
      <w:szCs w:val="22"/>
    </w:rPr>
  </w:style>
  <w:style w:type="paragraph" w:customStyle="1" w:styleId="xl104">
    <w:name w:val="xl104"/>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5">
    <w:name w:val="xl105"/>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2"/>
      <w:szCs w:val="22"/>
    </w:rPr>
  </w:style>
  <w:style w:type="paragraph" w:customStyle="1" w:styleId="xl106">
    <w:name w:val="xl106"/>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2"/>
      <w:szCs w:val="22"/>
    </w:rPr>
  </w:style>
  <w:style w:type="paragraph" w:customStyle="1" w:styleId="xl107">
    <w:name w:val="xl107"/>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08">
    <w:name w:val="xl108"/>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2"/>
      <w:szCs w:val="22"/>
    </w:rPr>
  </w:style>
  <w:style w:type="paragraph" w:customStyle="1" w:styleId="xl109">
    <w:name w:val="xl109"/>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0">
    <w:name w:val="xl110"/>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11">
    <w:name w:val="xl111"/>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2">
    <w:name w:val="xl112"/>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3">
    <w:name w:val="xl113"/>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4">
    <w:name w:val="xl114"/>
    <w:basedOn w:val="a"/>
    <w:rsid w:val="006B26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6B26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6B26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a"/>
    <w:rsid w:val="006B26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numbering" w:customStyle="1" w:styleId="132">
    <w:name w:val="Стиль132"/>
    <w:uiPriority w:val="99"/>
    <w:rsid w:val="00A47AB0"/>
    <w:pPr>
      <w:numPr>
        <w:numId w:val="27"/>
      </w:numPr>
    </w:pPr>
  </w:style>
  <w:style w:type="paragraph" w:customStyle="1" w:styleId="xl118">
    <w:name w:val="xl118"/>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19">
    <w:name w:val="xl119"/>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20">
    <w:name w:val="xl120"/>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21">
    <w:name w:val="xl121"/>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22">
    <w:name w:val="xl122"/>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sz w:val="24"/>
      <w:szCs w:val="24"/>
    </w:rPr>
  </w:style>
  <w:style w:type="paragraph" w:customStyle="1" w:styleId="xl123">
    <w:name w:val="xl123"/>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sz w:val="24"/>
      <w:szCs w:val="24"/>
    </w:rPr>
  </w:style>
  <w:style w:type="paragraph" w:customStyle="1" w:styleId="xl124">
    <w:name w:val="xl124"/>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25">
    <w:name w:val="xl125"/>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6">
    <w:name w:val="xl126"/>
    <w:basedOn w:val="a"/>
    <w:rsid w:val="00457F74"/>
    <w:pPr>
      <w:spacing w:before="100" w:beforeAutospacing="1" w:after="100" w:afterAutospacing="1"/>
      <w:jc w:val="both"/>
      <w:textAlignment w:val="center"/>
    </w:pPr>
    <w:rPr>
      <w:rFonts w:ascii="Arial Narrow" w:hAnsi="Arial Narrow"/>
      <w:sz w:val="24"/>
      <w:szCs w:val="24"/>
    </w:rPr>
  </w:style>
  <w:style w:type="paragraph" w:customStyle="1" w:styleId="xl127">
    <w:name w:val="xl127"/>
    <w:basedOn w:val="a"/>
    <w:rsid w:val="00457F74"/>
    <w:pPr>
      <w:spacing w:before="100" w:beforeAutospacing="1" w:after="100" w:afterAutospacing="1"/>
      <w:jc w:val="center"/>
      <w:textAlignment w:val="center"/>
    </w:pPr>
    <w:rPr>
      <w:rFonts w:ascii="Arial Narrow" w:hAnsi="Arial Narrow"/>
      <w:sz w:val="24"/>
      <w:szCs w:val="24"/>
    </w:rPr>
  </w:style>
  <w:style w:type="paragraph" w:customStyle="1" w:styleId="xl128">
    <w:name w:val="xl128"/>
    <w:basedOn w:val="a"/>
    <w:rsid w:val="00457F74"/>
    <w:pPr>
      <w:spacing w:before="100" w:beforeAutospacing="1" w:after="100" w:afterAutospacing="1"/>
      <w:jc w:val="right"/>
      <w:textAlignment w:val="center"/>
    </w:pPr>
    <w:rPr>
      <w:rFonts w:ascii="Arial Narrow" w:hAnsi="Arial Narrow"/>
      <w:sz w:val="24"/>
      <w:szCs w:val="24"/>
    </w:rPr>
  </w:style>
  <w:style w:type="paragraph" w:customStyle="1" w:styleId="xl129">
    <w:name w:val="xl129"/>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0">
    <w:name w:val="xl130"/>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31">
    <w:name w:val="xl131"/>
    <w:basedOn w:val="a"/>
    <w:rsid w:val="00457F74"/>
    <w:pPr>
      <w:spacing w:before="100" w:beforeAutospacing="1" w:after="100" w:afterAutospacing="1"/>
      <w:textAlignment w:val="center"/>
    </w:pPr>
    <w:rPr>
      <w:rFonts w:ascii="Arial" w:hAnsi="Arial" w:cs="Arial"/>
      <w:color w:val="FF0000"/>
      <w:sz w:val="24"/>
      <w:szCs w:val="24"/>
    </w:rPr>
  </w:style>
  <w:style w:type="paragraph" w:customStyle="1" w:styleId="xl132">
    <w:name w:val="xl132"/>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3">
    <w:name w:val="xl133"/>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134">
    <w:name w:val="xl134"/>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5">
    <w:name w:val="xl135"/>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sz w:val="24"/>
      <w:szCs w:val="24"/>
    </w:rPr>
  </w:style>
  <w:style w:type="paragraph" w:customStyle="1" w:styleId="xl136">
    <w:name w:val="xl136"/>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color w:val="000000"/>
      <w:sz w:val="24"/>
      <w:szCs w:val="24"/>
    </w:rPr>
  </w:style>
  <w:style w:type="paragraph" w:customStyle="1" w:styleId="xl137">
    <w:name w:val="xl137"/>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38">
    <w:name w:val="xl138"/>
    <w:basedOn w:val="a"/>
    <w:rsid w:val="00457F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9">
    <w:name w:val="xl139"/>
    <w:basedOn w:val="a"/>
    <w:rsid w:val="00457F7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40">
    <w:name w:val="xl140"/>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41">
    <w:name w:val="xl141"/>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42">
    <w:name w:val="xl142"/>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43">
    <w:name w:val="xl143"/>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44">
    <w:name w:val="xl144"/>
    <w:basedOn w:val="a"/>
    <w:rsid w:val="00457F7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45">
    <w:name w:val="xl145"/>
    <w:basedOn w:val="a"/>
    <w:rsid w:val="00457F7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46">
    <w:name w:val="xl146"/>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7">
    <w:name w:val="xl147"/>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8">
    <w:name w:val="xl148"/>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9">
    <w:name w:val="xl149"/>
    <w:basedOn w:val="a"/>
    <w:rsid w:val="00306E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sz w:val="24"/>
      <w:szCs w:val="24"/>
    </w:rPr>
  </w:style>
  <w:style w:type="paragraph" w:customStyle="1" w:styleId="xl150">
    <w:name w:val="xl150"/>
    <w:basedOn w:val="a"/>
    <w:rsid w:val="00306E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5B44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2">
    <w:name w:val="xl152"/>
    <w:basedOn w:val="a"/>
    <w:rsid w:val="005B44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sz w:val="24"/>
      <w:szCs w:val="24"/>
    </w:rPr>
  </w:style>
  <w:style w:type="paragraph" w:customStyle="1" w:styleId="xl153">
    <w:name w:val="xl153"/>
    <w:basedOn w:val="a"/>
    <w:rsid w:val="00664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4"/>
      <w:szCs w:val="24"/>
    </w:rPr>
  </w:style>
  <w:style w:type="paragraph" w:customStyle="1" w:styleId="xl154">
    <w:name w:val="xl154"/>
    <w:basedOn w:val="a"/>
    <w:rsid w:val="00664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5">
    <w:name w:val="xl155"/>
    <w:basedOn w:val="a"/>
    <w:rsid w:val="00664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a"/>
    <w:rsid w:val="00664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57">
    <w:name w:val="xl157"/>
    <w:basedOn w:val="a"/>
    <w:rsid w:val="00664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8">
    <w:name w:val="xl158"/>
    <w:basedOn w:val="a"/>
    <w:rsid w:val="00664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9">
    <w:name w:val="xl159"/>
    <w:basedOn w:val="a"/>
    <w:rsid w:val="00664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sz w:val="24"/>
      <w:szCs w:val="24"/>
    </w:rPr>
  </w:style>
  <w:style w:type="paragraph" w:customStyle="1" w:styleId="xl160">
    <w:name w:val="xl160"/>
    <w:basedOn w:val="a"/>
    <w:rsid w:val="00E02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61">
    <w:name w:val="xl161"/>
    <w:basedOn w:val="a"/>
    <w:rsid w:val="00E02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2">
    <w:name w:val="xl162"/>
    <w:basedOn w:val="a"/>
    <w:rsid w:val="00E02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szCs w:val="24"/>
    </w:rPr>
  </w:style>
  <w:style w:type="character" w:customStyle="1" w:styleId="20">
    <w:name w:val="Заголовок 2 Знак"/>
    <w:basedOn w:val="a0"/>
    <w:link w:val="2"/>
    <w:uiPriority w:val="9"/>
    <w:rsid w:val="008C6D88"/>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13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50545">
      <w:bodyDiv w:val="1"/>
      <w:marLeft w:val="0"/>
      <w:marRight w:val="0"/>
      <w:marTop w:val="0"/>
      <w:marBottom w:val="0"/>
      <w:divBdr>
        <w:top w:val="none" w:sz="0" w:space="0" w:color="auto"/>
        <w:left w:val="none" w:sz="0" w:space="0" w:color="auto"/>
        <w:bottom w:val="none" w:sz="0" w:space="0" w:color="auto"/>
        <w:right w:val="none" w:sz="0" w:space="0" w:color="auto"/>
      </w:divBdr>
    </w:div>
    <w:div w:id="74933879">
      <w:bodyDiv w:val="1"/>
      <w:marLeft w:val="0"/>
      <w:marRight w:val="0"/>
      <w:marTop w:val="0"/>
      <w:marBottom w:val="0"/>
      <w:divBdr>
        <w:top w:val="none" w:sz="0" w:space="0" w:color="auto"/>
        <w:left w:val="none" w:sz="0" w:space="0" w:color="auto"/>
        <w:bottom w:val="none" w:sz="0" w:space="0" w:color="auto"/>
        <w:right w:val="none" w:sz="0" w:space="0" w:color="auto"/>
      </w:divBdr>
    </w:div>
    <w:div w:id="111366606">
      <w:bodyDiv w:val="1"/>
      <w:marLeft w:val="0"/>
      <w:marRight w:val="0"/>
      <w:marTop w:val="0"/>
      <w:marBottom w:val="0"/>
      <w:divBdr>
        <w:top w:val="none" w:sz="0" w:space="0" w:color="auto"/>
        <w:left w:val="none" w:sz="0" w:space="0" w:color="auto"/>
        <w:bottom w:val="none" w:sz="0" w:space="0" w:color="auto"/>
        <w:right w:val="none" w:sz="0" w:space="0" w:color="auto"/>
      </w:divBdr>
    </w:div>
    <w:div w:id="115101489">
      <w:bodyDiv w:val="1"/>
      <w:marLeft w:val="0"/>
      <w:marRight w:val="0"/>
      <w:marTop w:val="0"/>
      <w:marBottom w:val="0"/>
      <w:divBdr>
        <w:top w:val="none" w:sz="0" w:space="0" w:color="auto"/>
        <w:left w:val="none" w:sz="0" w:space="0" w:color="auto"/>
        <w:bottom w:val="none" w:sz="0" w:space="0" w:color="auto"/>
        <w:right w:val="none" w:sz="0" w:space="0" w:color="auto"/>
      </w:divBdr>
    </w:div>
    <w:div w:id="137722208">
      <w:bodyDiv w:val="1"/>
      <w:marLeft w:val="0"/>
      <w:marRight w:val="0"/>
      <w:marTop w:val="0"/>
      <w:marBottom w:val="0"/>
      <w:divBdr>
        <w:top w:val="none" w:sz="0" w:space="0" w:color="auto"/>
        <w:left w:val="none" w:sz="0" w:space="0" w:color="auto"/>
        <w:bottom w:val="none" w:sz="0" w:space="0" w:color="auto"/>
        <w:right w:val="none" w:sz="0" w:space="0" w:color="auto"/>
      </w:divBdr>
    </w:div>
    <w:div w:id="150293977">
      <w:bodyDiv w:val="1"/>
      <w:marLeft w:val="0"/>
      <w:marRight w:val="0"/>
      <w:marTop w:val="0"/>
      <w:marBottom w:val="0"/>
      <w:divBdr>
        <w:top w:val="none" w:sz="0" w:space="0" w:color="auto"/>
        <w:left w:val="none" w:sz="0" w:space="0" w:color="auto"/>
        <w:bottom w:val="none" w:sz="0" w:space="0" w:color="auto"/>
        <w:right w:val="none" w:sz="0" w:space="0" w:color="auto"/>
      </w:divBdr>
    </w:div>
    <w:div w:id="163324534">
      <w:bodyDiv w:val="1"/>
      <w:marLeft w:val="0"/>
      <w:marRight w:val="0"/>
      <w:marTop w:val="0"/>
      <w:marBottom w:val="0"/>
      <w:divBdr>
        <w:top w:val="none" w:sz="0" w:space="0" w:color="auto"/>
        <w:left w:val="none" w:sz="0" w:space="0" w:color="auto"/>
        <w:bottom w:val="none" w:sz="0" w:space="0" w:color="auto"/>
        <w:right w:val="none" w:sz="0" w:space="0" w:color="auto"/>
      </w:divBdr>
    </w:div>
    <w:div w:id="224537060">
      <w:bodyDiv w:val="1"/>
      <w:marLeft w:val="0"/>
      <w:marRight w:val="0"/>
      <w:marTop w:val="0"/>
      <w:marBottom w:val="0"/>
      <w:divBdr>
        <w:top w:val="none" w:sz="0" w:space="0" w:color="auto"/>
        <w:left w:val="none" w:sz="0" w:space="0" w:color="auto"/>
        <w:bottom w:val="none" w:sz="0" w:space="0" w:color="auto"/>
        <w:right w:val="none" w:sz="0" w:space="0" w:color="auto"/>
      </w:divBdr>
    </w:div>
    <w:div w:id="230508040">
      <w:bodyDiv w:val="1"/>
      <w:marLeft w:val="0"/>
      <w:marRight w:val="0"/>
      <w:marTop w:val="0"/>
      <w:marBottom w:val="0"/>
      <w:divBdr>
        <w:top w:val="none" w:sz="0" w:space="0" w:color="auto"/>
        <w:left w:val="none" w:sz="0" w:space="0" w:color="auto"/>
        <w:bottom w:val="none" w:sz="0" w:space="0" w:color="auto"/>
        <w:right w:val="none" w:sz="0" w:space="0" w:color="auto"/>
      </w:divBdr>
    </w:div>
    <w:div w:id="241454390">
      <w:bodyDiv w:val="1"/>
      <w:marLeft w:val="0"/>
      <w:marRight w:val="0"/>
      <w:marTop w:val="0"/>
      <w:marBottom w:val="0"/>
      <w:divBdr>
        <w:top w:val="none" w:sz="0" w:space="0" w:color="auto"/>
        <w:left w:val="none" w:sz="0" w:space="0" w:color="auto"/>
        <w:bottom w:val="none" w:sz="0" w:space="0" w:color="auto"/>
        <w:right w:val="none" w:sz="0" w:space="0" w:color="auto"/>
      </w:divBdr>
    </w:div>
    <w:div w:id="249434118">
      <w:bodyDiv w:val="1"/>
      <w:marLeft w:val="0"/>
      <w:marRight w:val="0"/>
      <w:marTop w:val="0"/>
      <w:marBottom w:val="0"/>
      <w:divBdr>
        <w:top w:val="none" w:sz="0" w:space="0" w:color="auto"/>
        <w:left w:val="none" w:sz="0" w:space="0" w:color="auto"/>
        <w:bottom w:val="none" w:sz="0" w:space="0" w:color="auto"/>
        <w:right w:val="none" w:sz="0" w:space="0" w:color="auto"/>
      </w:divBdr>
    </w:div>
    <w:div w:id="251932682">
      <w:bodyDiv w:val="1"/>
      <w:marLeft w:val="0"/>
      <w:marRight w:val="0"/>
      <w:marTop w:val="0"/>
      <w:marBottom w:val="0"/>
      <w:divBdr>
        <w:top w:val="none" w:sz="0" w:space="0" w:color="auto"/>
        <w:left w:val="none" w:sz="0" w:space="0" w:color="auto"/>
        <w:bottom w:val="none" w:sz="0" w:space="0" w:color="auto"/>
        <w:right w:val="none" w:sz="0" w:space="0" w:color="auto"/>
      </w:divBdr>
    </w:div>
    <w:div w:id="272059917">
      <w:bodyDiv w:val="1"/>
      <w:marLeft w:val="0"/>
      <w:marRight w:val="0"/>
      <w:marTop w:val="0"/>
      <w:marBottom w:val="0"/>
      <w:divBdr>
        <w:top w:val="none" w:sz="0" w:space="0" w:color="auto"/>
        <w:left w:val="none" w:sz="0" w:space="0" w:color="auto"/>
        <w:bottom w:val="none" w:sz="0" w:space="0" w:color="auto"/>
        <w:right w:val="none" w:sz="0" w:space="0" w:color="auto"/>
      </w:divBdr>
    </w:div>
    <w:div w:id="288974706">
      <w:bodyDiv w:val="1"/>
      <w:marLeft w:val="0"/>
      <w:marRight w:val="0"/>
      <w:marTop w:val="0"/>
      <w:marBottom w:val="0"/>
      <w:divBdr>
        <w:top w:val="none" w:sz="0" w:space="0" w:color="auto"/>
        <w:left w:val="none" w:sz="0" w:space="0" w:color="auto"/>
        <w:bottom w:val="none" w:sz="0" w:space="0" w:color="auto"/>
        <w:right w:val="none" w:sz="0" w:space="0" w:color="auto"/>
      </w:divBdr>
    </w:div>
    <w:div w:id="309941002">
      <w:bodyDiv w:val="1"/>
      <w:marLeft w:val="0"/>
      <w:marRight w:val="0"/>
      <w:marTop w:val="0"/>
      <w:marBottom w:val="0"/>
      <w:divBdr>
        <w:top w:val="none" w:sz="0" w:space="0" w:color="auto"/>
        <w:left w:val="none" w:sz="0" w:space="0" w:color="auto"/>
        <w:bottom w:val="none" w:sz="0" w:space="0" w:color="auto"/>
        <w:right w:val="none" w:sz="0" w:space="0" w:color="auto"/>
      </w:divBdr>
    </w:div>
    <w:div w:id="316342400">
      <w:bodyDiv w:val="1"/>
      <w:marLeft w:val="0"/>
      <w:marRight w:val="0"/>
      <w:marTop w:val="0"/>
      <w:marBottom w:val="0"/>
      <w:divBdr>
        <w:top w:val="none" w:sz="0" w:space="0" w:color="auto"/>
        <w:left w:val="none" w:sz="0" w:space="0" w:color="auto"/>
        <w:bottom w:val="none" w:sz="0" w:space="0" w:color="auto"/>
        <w:right w:val="none" w:sz="0" w:space="0" w:color="auto"/>
      </w:divBdr>
    </w:div>
    <w:div w:id="337466901">
      <w:bodyDiv w:val="1"/>
      <w:marLeft w:val="0"/>
      <w:marRight w:val="0"/>
      <w:marTop w:val="0"/>
      <w:marBottom w:val="0"/>
      <w:divBdr>
        <w:top w:val="none" w:sz="0" w:space="0" w:color="auto"/>
        <w:left w:val="none" w:sz="0" w:space="0" w:color="auto"/>
        <w:bottom w:val="none" w:sz="0" w:space="0" w:color="auto"/>
        <w:right w:val="none" w:sz="0" w:space="0" w:color="auto"/>
      </w:divBdr>
    </w:div>
    <w:div w:id="337582092">
      <w:bodyDiv w:val="1"/>
      <w:marLeft w:val="0"/>
      <w:marRight w:val="0"/>
      <w:marTop w:val="0"/>
      <w:marBottom w:val="0"/>
      <w:divBdr>
        <w:top w:val="none" w:sz="0" w:space="0" w:color="auto"/>
        <w:left w:val="none" w:sz="0" w:space="0" w:color="auto"/>
        <w:bottom w:val="none" w:sz="0" w:space="0" w:color="auto"/>
        <w:right w:val="none" w:sz="0" w:space="0" w:color="auto"/>
      </w:divBdr>
    </w:div>
    <w:div w:id="354187309">
      <w:bodyDiv w:val="1"/>
      <w:marLeft w:val="0"/>
      <w:marRight w:val="0"/>
      <w:marTop w:val="0"/>
      <w:marBottom w:val="0"/>
      <w:divBdr>
        <w:top w:val="none" w:sz="0" w:space="0" w:color="auto"/>
        <w:left w:val="none" w:sz="0" w:space="0" w:color="auto"/>
        <w:bottom w:val="none" w:sz="0" w:space="0" w:color="auto"/>
        <w:right w:val="none" w:sz="0" w:space="0" w:color="auto"/>
      </w:divBdr>
    </w:div>
    <w:div w:id="364185279">
      <w:bodyDiv w:val="1"/>
      <w:marLeft w:val="0"/>
      <w:marRight w:val="0"/>
      <w:marTop w:val="0"/>
      <w:marBottom w:val="0"/>
      <w:divBdr>
        <w:top w:val="none" w:sz="0" w:space="0" w:color="auto"/>
        <w:left w:val="none" w:sz="0" w:space="0" w:color="auto"/>
        <w:bottom w:val="none" w:sz="0" w:space="0" w:color="auto"/>
        <w:right w:val="none" w:sz="0" w:space="0" w:color="auto"/>
      </w:divBdr>
    </w:div>
    <w:div w:id="396049721">
      <w:bodyDiv w:val="1"/>
      <w:marLeft w:val="0"/>
      <w:marRight w:val="0"/>
      <w:marTop w:val="0"/>
      <w:marBottom w:val="0"/>
      <w:divBdr>
        <w:top w:val="none" w:sz="0" w:space="0" w:color="auto"/>
        <w:left w:val="none" w:sz="0" w:space="0" w:color="auto"/>
        <w:bottom w:val="none" w:sz="0" w:space="0" w:color="auto"/>
        <w:right w:val="none" w:sz="0" w:space="0" w:color="auto"/>
      </w:divBdr>
    </w:div>
    <w:div w:id="407269968">
      <w:bodyDiv w:val="1"/>
      <w:marLeft w:val="0"/>
      <w:marRight w:val="0"/>
      <w:marTop w:val="0"/>
      <w:marBottom w:val="0"/>
      <w:divBdr>
        <w:top w:val="none" w:sz="0" w:space="0" w:color="auto"/>
        <w:left w:val="none" w:sz="0" w:space="0" w:color="auto"/>
        <w:bottom w:val="none" w:sz="0" w:space="0" w:color="auto"/>
        <w:right w:val="none" w:sz="0" w:space="0" w:color="auto"/>
      </w:divBdr>
    </w:div>
    <w:div w:id="442461607">
      <w:bodyDiv w:val="1"/>
      <w:marLeft w:val="0"/>
      <w:marRight w:val="0"/>
      <w:marTop w:val="0"/>
      <w:marBottom w:val="0"/>
      <w:divBdr>
        <w:top w:val="none" w:sz="0" w:space="0" w:color="auto"/>
        <w:left w:val="none" w:sz="0" w:space="0" w:color="auto"/>
        <w:bottom w:val="none" w:sz="0" w:space="0" w:color="auto"/>
        <w:right w:val="none" w:sz="0" w:space="0" w:color="auto"/>
      </w:divBdr>
    </w:div>
    <w:div w:id="447159638">
      <w:bodyDiv w:val="1"/>
      <w:marLeft w:val="0"/>
      <w:marRight w:val="0"/>
      <w:marTop w:val="0"/>
      <w:marBottom w:val="0"/>
      <w:divBdr>
        <w:top w:val="none" w:sz="0" w:space="0" w:color="auto"/>
        <w:left w:val="none" w:sz="0" w:space="0" w:color="auto"/>
        <w:bottom w:val="none" w:sz="0" w:space="0" w:color="auto"/>
        <w:right w:val="none" w:sz="0" w:space="0" w:color="auto"/>
      </w:divBdr>
    </w:div>
    <w:div w:id="469710050">
      <w:bodyDiv w:val="1"/>
      <w:marLeft w:val="0"/>
      <w:marRight w:val="0"/>
      <w:marTop w:val="0"/>
      <w:marBottom w:val="0"/>
      <w:divBdr>
        <w:top w:val="none" w:sz="0" w:space="0" w:color="auto"/>
        <w:left w:val="none" w:sz="0" w:space="0" w:color="auto"/>
        <w:bottom w:val="none" w:sz="0" w:space="0" w:color="auto"/>
        <w:right w:val="none" w:sz="0" w:space="0" w:color="auto"/>
      </w:divBdr>
    </w:div>
    <w:div w:id="478618203">
      <w:bodyDiv w:val="1"/>
      <w:marLeft w:val="0"/>
      <w:marRight w:val="0"/>
      <w:marTop w:val="0"/>
      <w:marBottom w:val="0"/>
      <w:divBdr>
        <w:top w:val="none" w:sz="0" w:space="0" w:color="auto"/>
        <w:left w:val="none" w:sz="0" w:space="0" w:color="auto"/>
        <w:bottom w:val="none" w:sz="0" w:space="0" w:color="auto"/>
        <w:right w:val="none" w:sz="0" w:space="0" w:color="auto"/>
      </w:divBdr>
    </w:div>
    <w:div w:id="515391248">
      <w:bodyDiv w:val="1"/>
      <w:marLeft w:val="0"/>
      <w:marRight w:val="0"/>
      <w:marTop w:val="0"/>
      <w:marBottom w:val="0"/>
      <w:divBdr>
        <w:top w:val="none" w:sz="0" w:space="0" w:color="auto"/>
        <w:left w:val="none" w:sz="0" w:space="0" w:color="auto"/>
        <w:bottom w:val="none" w:sz="0" w:space="0" w:color="auto"/>
        <w:right w:val="none" w:sz="0" w:space="0" w:color="auto"/>
      </w:divBdr>
    </w:div>
    <w:div w:id="516961818">
      <w:bodyDiv w:val="1"/>
      <w:marLeft w:val="0"/>
      <w:marRight w:val="0"/>
      <w:marTop w:val="0"/>
      <w:marBottom w:val="0"/>
      <w:divBdr>
        <w:top w:val="none" w:sz="0" w:space="0" w:color="auto"/>
        <w:left w:val="none" w:sz="0" w:space="0" w:color="auto"/>
        <w:bottom w:val="none" w:sz="0" w:space="0" w:color="auto"/>
        <w:right w:val="none" w:sz="0" w:space="0" w:color="auto"/>
      </w:divBdr>
    </w:div>
    <w:div w:id="524633470">
      <w:bodyDiv w:val="1"/>
      <w:marLeft w:val="0"/>
      <w:marRight w:val="0"/>
      <w:marTop w:val="0"/>
      <w:marBottom w:val="0"/>
      <w:divBdr>
        <w:top w:val="none" w:sz="0" w:space="0" w:color="auto"/>
        <w:left w:val="none" w:sz="0" w:space="0" w:color="auto"/>
        <w:bottom w:val="none" w:sz="0" w:space="0" w:color="auto"/>
        <w:right w:val="none" w:sz="0" w:space="0" w:color="auto"/>
      </w:divBdr>
    </w:div>
    <w:div w:id="537743129">
      <w:bodyDiv w:val="1"/>
      <w:marLeft w:val="0"/>
      <w:marRight w:val="0"/>
      <w:marTop w:val="0"/>
      <w:marBottom w:val="0"/>
      <w:divBdr>
        <w:top w:val="none" w:sz="0" w:space="0" w:color="auto"/>
        <w:left w:val="none" w:sz="0" w:space="0" w:color="auto"/>
        <w:bottom w:val="none" w:sz="0" w:space="0" w:color="auto"/>
        <w:right w:val="none" w:sz="0" w:space="0" w:color="auto"/>
      </w:divBdr>
    </w:div>
    <w:div w:id="542983346">
      <w:bodyDiv w:val="1"/>
      <w:marLeft w:val="0"/>
      <w:marRight w:val="0"/>
      <w:marTop w:val="0"/>
      <w:marBottom w:val="0"/>
      <w:divBdr>
        <w:top w:val="none" w:sz="0" w:space="0" w:color="auto"/>
        <w:left w:val="none" w:sz="0" w:space="0" w:color="auto"/>
        <w:bottom w:val="none" w:sz="0" w:space="0" w:color="auto"/>
        <w:right w:val="none" w:sz="0" w:space="0" w:color="auto"/>
      </w:divBdr>
    </w:div>
    <w:div w:id="544027647">
      <w:bodyDiv w:val="1"/>
      <w:marLeft w:val="0"/>
      <w:marRight w:val="0"/>
      <w:marTop w:val="0"/>
      <w:marBottom w:val="0"/>
      <w:divBdr>
        <w:top w:val="none" w:sz="0" w:space="0" w:color="auto"/>
        <w:left w:val="none" w:sz="0" w:space="0" w:color="auto"/>
        <w:bottom w:val="none" w:sz="0" w:space="0" w:color="auto"/>
        <w:right w:val="none" w:sz="0" w:space="0" w:color="auto"/>
      </w:divBdr>
    </w:div>
    <w:div w:id="560675764">
      <w:bodyDiv w:val="1"/>
      <w:marLeft w:val="0"/>
      <w:marRight w:val="0"/>
      <w:marTop w:val="0"/>
      <w:marBottom w:val="0"/>
      <w:divBdr>
        <w:top w:val="none" w:sz="0" w:space="0" w:color="auto"/>
        <w:left w:val="none" w:sz="0" w:space="0" w:color="auto"/>
        <w:bottom w:val="none" w:sz="0" w:space="0" w:color="auto"/>
        <w:right w:val="none" w:sz="0" w:space="0" w:color="auto"/>
      </w:divBdr>
    </w:div>
    <w:div w:id="598220033">
      <w:bodyDiv w:val="1"/>
      <w:marLeft w:val="0"/>
      <w:marRight w:val="0"/>
      <w:marTop w:val="0"/>
      <w:marBottom w:val="0"/>
      <w:divBdr>
        <w:top w:val="none" w:sz="0" w:space="0" w:color="auto"/>
        <w:left w:val="none" w:sz="0" w:space="0" w:color="auto"/>
        <w:bottom w:val="none" w:sz="0" w:space="0" w:color="auto"/>
        <w:right w:val="none" w:sz="0" w:space="0" w:color="auto"/>
      </w:divBdr>
    </w:div>
    <w:div w:id="622350566">
      <w:bodyDiv w:val="1"/>
      <w:marLeft w:val="0"/>
      <w:marRight w:val="0"/>
      <w:marTop w:val="0"/>
      <w:marBottom w:val="0"/>
      <w:divBdr>
        <w:top w:val="none" w:sz="0" w:space="0" w:color="auto"/>
        <w:left w:val="none" w:sz="0" w:space="0" w:color="auto"/>
        <w:bottom w:val="none" w:sz="0" w:space="0" w:color="auto"/>
        <w:right w:val="none" w:sz="0" w:space="0" w:color="auto"/>
      </w:divBdr>
    </w:div>
    <w:div w:id="623733361">
      <w:bodyDiv w:val="1"/>
      <w:marLeft w:val="0"/>
      <w:marRight w:val="0"/>
      <w:marTop w:val="0"/>
      <w:marBottom w:val="0"/>
      <w:divBdr>
        <w:top w:val="none" w:sz="0" w:space="0" w:color="auto"/>
        <w:left w:val="none" w:sz="0" w:space="0" w:color="auto"/>
        <w:bottom w:val="none" w:sz="0" w:space="0" w:color="auto"/>
        <w:right w:val="none" w:sz="0" w:space="0" w:color="auto"/>
      </w:divBdr>
    </w:div>
    <w:div w:id="635137384">
      <w:bodyDiv w:val="1"/>
      <w:marLeft w:val="0"/>
      <w:marRight w:val="0"/>
      <w:marTop w:val="0"/>
      <w:marBottom w:val="0"/>
      <w:divBdr>
        <w:top w:val="none" w:sz="0" w:space="0" w:color="auto"/>
        <w:left w:val="none" w:sz="0" w:space="0" w:color="auto"/>
        <w:bottom w:val="none" w:sz="0" w:space="0" w:color="auto"/>
        <w:right w:val="none" w:sz="0" w:space="0" w:color="auto"/>
      </w:divBdr>
    </w:div>
    <w:div w:id="654727003">
      <w:bodyDiv w:val="1"/>
      <w:marLeft w:val="0"/>
      <w:marRight w:val="0"/>
      <w:marTop w:val="0"/>
      <w:marBottom w:val="0"/>
      <w:divBdr>
        <w:top w:val="none" w:sz="0" w:space="0" w:color="auto"/>
        <w:left w:val="none" w:sz="0" w:space="0" w:color="auto"/>
        <w:bottom w:val="none" w:sz="0" w:space="0" w:color="auto"/>
        <w:right w:val="none" w:sz="0" w:space="0" w:color="auto"/>
      </w:divBdr>
    </w:div>
    <w:div w:id="667828413">
      <w:bodyDiv w:val="1"/>
      <w:marLeft w:val="0"/>
      <w:marRight w:val="0"/>
      <w:marTop w:val="0"/>
      <w:marBottom w:val="0"/>
      <w:divBdr>
        <w:top w:val="none" w:sz="0" w:space="0" w:color="auto"/>
        <w:left w:val="none" w:sz="0" w:space="0" w:color="auto"/>
        <w:bottom w:val="none" w:sz="0" w:space="0" w:color="auto"/>
        <w:right w:val="none" w:sz="0" w:space="0" w:color="auto"/>
      </w:divBdr>
    </w:div>
    <w:div w:id="671758739">
      <w:bodyDiv w:val="1"/>
      <w:marLeft w:val="0"/>
      <w:marRight w:val="0"/>
      <w:marTop w:val="0"/>
      <w:marBottom w:val="0"/>
      <w:divBdr>
        <w:top w:val="none" w:sz="0" w:space="0" w:color="auto"/>
        <w:left w:val="none" w:sz="0" w:space="0" w:color="auto"/>
        <w:bottom w:val="none" w:sz="0" w:space="0" w:color="auto"/>
        <w:right w:val="none" w:sz="0" w:space="0" w:color="auto"/>
      </w:divBdr>
    </w:div>
    <w:div w:id="674184038">
      <w:bodyDiv w:val="1"/>
      <w:marLeft w:val="0"/>
      <w:marRight w:val="0"/>
      <w:marTop w:val="0"/>
      <w:marBottom w:val="0"/>
      <w:divBdr>
        <w:top w:val="none" w:sz="0" w:space="0" w:color="auto"/>
        <w:left w:val="none" w:sz="0" w:space="0" w:color="auto"/>
        <w:bottom w:val="none" w:sz="0" w:space="0" w:color="auto"/>
        <w:right w:val="none" w:sz="0" w:space="0" w:color="auto"/>
      </w:divBdr>
    </w:div>
    <w:div w:id="782501506">
      <w:bodyDiv w:val="1"/>
      <w:marLeft w:val="0"/>
      <w:marRight w:val="0"/>
      <w:marTop w:val="0"/>
      <w:marBottom w:val="0"/>
      <w:divBdr>
        <w:top w:val="none" w:sz="0" w:space="0" w:color="auto"/>
        <w:left w:val="none" w:sz="0" w:space="0" w:color="auto"/>
        <w:bottom w:val="none" w:sz="0" w:space="0" w:color="auto"/>
        <w:right w:val="none" w:sz="0" w:space="0" w:color="auto"/>
      </w:divBdr>
    </w:div>
    <w:div w:id="796487652">
      <w:bodyDiv w:val="1"/>
      <w:marLeft w:val="0"/>
      <w:marRight w:val="0"/>
      <w:marTop w:val="0"/>
      <w:marBottom w:val="0"/>
      <w:divBdr>
        <w:top w:val="none" w:sz="0" w:space="0" w:color="auto"/>
        <w:left w:val="none" w:sz="0" w:space="0" w:color="auto"/>
        <w:bottom w:val="none" w:sz="0" w:space="0" w:color="auto"/>
        <w:right w:val="none" w:sz="0" w:space="0" w:color="auto"/>
      </w:divBdr>
    </w:div>
    <w:div w:id="798693580">
      <w:bodyDiv w:val="1"/>
      <w:marLeft w:val="0"/>
      <w:marRight w:val="0"/>
      <w:marTop w:val="0"/>
      <w:marBottom w:val="0"/>
      <w:divBdr>
        <w:top w:val="none" w:sz="0" w:space="0" w:color="auto"/>
        <w:left w:val="none" w:sz="0" w:space="0" w:color="auto"/>
        <w:bottom w:val="none" w:sz="0" w:space="0" w:color="auto"/>
        <w:right w:val="none" w:sz="0" w:space="0" w:color="auto"/>
      </w:divBdr>
    </w:div>
    <w:div w:id="831718042">
      <w:bodyDiv w:val="1"/>
      <w:marLeft w:val="0"/>
      <w:marRight w:val="0"/>
      <w:marTop w:val="0"/>
      <w:marBottom w:val="0"/>
      <w:divBdr>
        <w:top w:val="none" w:sz="0" w:space="0" w:color="auto"/>
        <w:left w:val="none" w:sz="0" w:space="0" w:color="auto"/>
        <w:bottom w:val="none" w:sz="0" w:space="0" w:color="auto"/>
        <w:right w:val="none" w:sz="0" w:space="0" w:color="auto"/>
      </w:divBdr>
    </w:div>
    <w:div w:id="838425625">
      <w:bodyDiv w:val="1"/>
      <w:marLeft w:val="0"/>
      <w:marRight w:val="0"/>
      <w:marTop w:val="0"/>
      <w:marBottom w:val="0"/>
      <w:divBdr>
        <w:top w:val="none" w:sz="0" w:space="0" w:color="auto"/>
        <w:left w:val="none" w:sz="0" w:space="0" w:color="auto"/>
        <w:bottom w:val="none" w:sz="0" w:space="0" w:color="auto"/>
        <w:right w:val="none" w:sz="0" w:space="0" w:color="auto"/>
      </w:divBdr>
    </w:div>
    <w:div w:id="848373154">
      <w:bodyDiv w:val="1"/>
      <w:marLeft w:val="0"/>
      <w:marRight w:val="0"/>
      <w:marTop w:val="0"/>
      <w:marBottom w:val="0"/>
      <w:divBdr>
        <w:top w:val="none" w:sz="0" w:space="0" w:color="auto"/>
        <w:left w:val="none" w:sz="0" w:space="0" w:color="auto"/>
        <w:bottom w:val="none" w:sz="0" w:space="0" w:color="auto"/>
        <w:right w:val="none" w:sz="0" w:space="0" w:color="auto"/>
      </w:divBdr>
    </w:div>
    <w:div w:id="857892601">
      <w:bodyDiv w:val="1"/>
      <w:marLeft w:val="0"/>
      <w:marRight w:val="0"/>
      <w:marTop w:val="0"/>
      <w:marBottom w:val="0"/>
      <w:divBdr>
        <w:top w:val="none" w:sz="0" w:space="0" w:color="auto"/>
        <w:left w:val="none" w:sz="0" w:space="0" w:color="auto"/>
        <w:bottom w:val="none" w:sz="0" w:space="0" w:color="auto"/>
        <w:right w:val="none" w:sz="0" w:space="0" w:color="auto"/>
      </w:divBdr>
    </w:div>
    <w:div w:id="867107079">
      <w:bodyDiv w:val="1"/>
      <w:marLeft w:val="0"/>
      <w:marRight w:val="0"/>
      <w:marTop w:val="0"/>
      <w:marBottom w:val="0"/>
      <w:divBdr>
        <w:top w:val="none" w:sz="0" w:space="0" w:color="auto"/>
        <w:left w:val="none" w:sz="0" w:space="0" w:color="auto"/>
        <w:bottom w:val="none" w:sz="0" w:space="0" w:color="auto"/>
        <w:right w:val="none" w:sz="0" w:space="0" w:color="auto"/>
      </w:divBdr>
    </w:div>
    <w:div w:id="878006819">
      <w:bodyDiv w:val="1"/>
      <w:marLeft w:val="0"/>
      <w:marRight w:val="0"/>
      <w:marTop w:val="0"/>
      <w:marBottom w:val="0"/>
      <w:divBdr>
        <w:top w:val="none" w:sz="0" w:space="0" w:color="auto"/>
        <w:left w:val="none" w:sz="0" w:space="0" w:color="auto"/>
        <w:bottom w:val="none" w:sz="0" w:space="0" w:color="auto"/>
        <w:right w:val="none" w:sz="0" w:space="0" w:color="auto"/>
      </w:divBdr>
    </w:div>
    <w:div w:id="881749536">
      <w:bodyDiv w:val="1"/>
      <w:marLeft w:val="0"/>
      <w:marRight w:val="0"/>
      <w:marTop w:val="0"/>
      <w:marBottom w:val="0"/>
      <w:divBdr>
        <w:top w:val="none" w:sz="0" w:space="0" w:color="auto"/>
        <w:left w:val="none" w:sz="0" w:space="0" w:color="auto"/>
        <w:bottom w:val="none" w:sz="0" w:space="0" w:color="auto"/>
        <w:right w:val="none" w:sz="0" w:space="0" w:color="auto"/>
      </w:divBdr>
    </w:div>
    <w:div w:id="902182515">
      <w:bodyDiv w:val="1"/>
      <w:marLeft w:val="0"/>
      <w:marRight w:val="0"/>
      <w:marTop w:val="0"/>
      <w:marBottom w:val="0"/>
      <w:divBdr>
        <w:top w:val="none" w:sz="0" w:space="0" w:color="auto"/>
        <w:left w:val="none" w:sz="0" w:space="0" w:color="auto"/>
        <w:bottom w:val="none" w:sz="0" w:space="0" w:color="auto"/>
        <w:right w:val="none" w:sz="0" w:space="0" w:color="auto"/>
      </w:divBdr>
    </w:div>
    <w:div w:id="927615159">
      <w:bodyDiv w:val="1"/>
      <w:marLeft w:val="0"/>
      <w:marRight w:val="0"/>
      <w:marTop w:val="0"/>
      <w:marBottom w:val="0"/>
      <w:divBdr>
        <w:top w:val="none" w:sz="0" w:space="0" w:color="auto"/>
        <w:left w:val="none" w:sz="0" w:space="0" w:color="auto"/>
        <w:bottom w:val="none" w:sz="0" w:space="0" w:color="auto"/>
        <w:right w:val="none" w:sz="0" w:space="0" w:color="auto"/>
      </w:divBdr>
    </w:div>
    <w:div w:id="929775105">
      <w:bodyDiv w:val="1"/>
      <w:marLeft w:val="0"/>
      <w:marRight w:val="0"/>
      <w:marTop w:val="0"/>
      <w:marBottom w:val="0"/>
      <w:divBdr>
        <w:top w:val="none" w:sz="0" w:space="0" w:color="auto"/>
        <w:left w:val="none" w:sz="0" w:space="0" w:color="auto"/>
        <w:bottom w:val="none" w:sz="0" w:space="0" w:color="auto"/>
        <w:right w:val="none" w:sz="0" w:space="0" w:color="auto"/>
      </w:divBdr>
    </w:div>
    <w:div w:id="936255184">
      <w:bodyDiv w:val="1"/>
      <w:marLeft w:val="0"/>
      <w:marRight w:val="0"/>
      <w:marTop w:val="0"/>
      <w:marBottom w:val="0"/>
      <w:divBdr>
        <w:top w:val="none" w:sz="0" w:space="0" w:color="auto"/>
        <w:left w:val="none" w:sz="0" w:space="0" w:color="auto"/>
        <w:bottom w:val="none" w:sz="0" w:space="0" w:color="auto"/>
        <w:right w:val="none" w:sz="0" w:space="0" w:color="auto"/>
      </w:divBdr>
    </w:div>
    <w:div w:id="957566709">
      <w:bodyDiv w:val="1"/>
      <w:marLeft w:val="0"/>
      <w:marRight w:val="0"/>
      <w:marTop w:val="0"/>
      <w:marBottom w:val="0"/>
      <w:divBdr>
        <w:top w:val="none" w:sz="0" w:space="0" w:color="auto"/>
        <w:left w:val="none" w:sz="0" w:space="0" w:color="auto"/>
        <w:bottom w:val="none" w:sz="0" w:space="0" w:color="auto"/>
        <w:right w:val="none" w:sz="0" w:space="0" w:color="auto"/>
      </w:divBdr>
    </w:div>
    <w:div w:id="973681237">
      <w:bodyDiv w:val="1"/>
      <w:marLeft w:val="0"/>
      <w:marRight w:val="0"/>
      <w:marTop w:val="0"/>
      <w:marBottom w:val="0"/>
      <w:divBdr>
        <w:top w:val="none" w:sz="0" w:space="0" w:color="auto"/>
        <w:left w:val="none" w:sz="0" w:space="0" w:color="auto"/>
        <w:bottom w:val="none" w:sz="0" w:space="0" w:color="auto"/>
        <w:right w:val="none" w:sz="0" w:space="0" w:color="auto"/>
      </w:divBdr>
    </w:div>
    <w:div w:id="977733783">
      <w:bodyDiv w:val="1"/>
      <w:marLeft w:val="0"/>
      <w:marRight w:val="0"/>
      <w:marTop w:val="0"/>
      <w:marBottom w:val="0"/>
      <w:divBdr>
        <w:top w:val="none" w:sz="0" w:space="0" w:color="auto"/>
        <w:left w:val="none" w:sz="0" w:space="0" w:color="auto"/>
        <w:bottom w:val="none" w:sz="0" w:space="0" w:color="auto"/>
        <w:right w:val="none" w:sz="0" w:space="0" w:color="auto"/>
      </w:divBdr>
    </w:div>
    <w:div w:id="978150069">
      <w:bodyDiv w:val="1"/>
      <w:marLeft w:val="0"/>
      <w:marRight w:val="0"/>
      <w:marTop w:val="0"/>
      <w:marBottom w:val="0"/>
      <w:divBdr>
        <w:top w:val="none" w:sz="0" w:space="0" w:color="auto"/>
        <w:left w:val="none" w:sz="0" w:space="0" w:color="auto"/>
        <w:bottom w:val="none" w:sz="0" w:space="0" w:color="auto"/>
        <w:right w:val="none" w:sz="0" w:space="0" w:color="auto"/>
      </w:divBdr>
    </w:div>
    <w:div w:id="994451037">
      <w:bodyDiv w:val="1"/>
      <w:marLeft w:val="0"/>
      <w:marRight w:val="0"/>
      <w:marTop w:val="0"/>
      <w:marBottom w:val="0"/>
      <w:divBdr>
        <w:top w:val="none" w:sz="0" w:space="0" w:color="auto"/>
        <w:left w:val="none" w:sz="0" w:space="0" w:color="auto"/>
        <w:bottom w:val="none" w:sz="0" w:space="0" w:color="auto"/>
        <w:right w:val="none" w:sz="0" w:space="0" w:color="auto"/>
      </w:divBdr>
    </w:div>
    <w:div w:id="996954672">
      <w:bodyDiv w:val="1"/>
      <w:marLeft w:val="0"/>
      <w:marRight w:val="0"/>
      <w:marTop w:val="0"/>
      <w:marBottom w:val="0"/>
      <w:divBdr>
        <w:top w:val="none" w:sz="0" w:space="0" w:color="auto"/>
        <w:left w:val="none" w:sz="0" w:space="0" w:color="auto"/>
        <w:bottom w:val="none" w:sz="0" w:space="0" w:color="auto"/>
        <w:right w:val="none" w:sz="0" w:space="0" w:color="auto"/>
      </w:divBdr>
    </w:div>
    <w:div w:id="1009990447">
      <w:bodyDiv w:val="1"/>
      <w:marLeft w:val="0"/>
      <w:marRight w:val="0"/>
      <w:marTop w:val="0"/>
      <w:marBottom w:val="0"/>
      <w:divBdr>
        <w:top w:val="none" w:sz="0" w:space="0" w:color="auto"/>
        <w:left w:val="none" w:sz="0" w:space="0" w:color="auto"/>
        <w:bottom w:val="none" w:sz="0" w:space="0" w:color="auto"/>
        <w:right w:val="none" w:sz="0" w:space="0" w:color="auto"/>
      </w:divBdr>
    </w:div>
    <w:div w:id="1012759754">
      <w:bodyDiv w:val="1"/>
      <w:marLeft w:val="0"/>
      <w:marRight w:val="0"/>
      <w:marTop w:val="0"/>
      <w:marBottom w:val="0"/>
      <w:divBdr>
        <w:top w:val="none" w:sz="0" w:space="0" w:color="auto"/>
        <w:left w:val="none" w:sz="0" w:space="0" w:color="auto"/>
        <w:bottom w:val="none" w:sz="0" w:space="0" w:color="auto"/>
        <w:right w:val="none" w:sz="0" w:space="0" w:color="auto"/>
      </w:divBdr>
    </w:div>
    <w:div w:id="1021664031">
      <w:bodyDiv w:val="1"/>
      <w:marLeft w:val="0"/>
      <w:marRight w:val="0"/>
      <w:marTop w:val="0"/>
      <w:marBottom w:val="0"/>
      <w:divBdr>
        <w:top w:val="none" w:sz="0" w:space="0" w:color="auto"/>
        <w:left w:val="none" w:sz="0" w:space="0" w:color="auto"/>
        <w:bottom w:val="none" w:sz="0" w:space="0" w:color="auto"/>
        <w:right w:val="none" w:sz="0" w:space="0" w:color="auto"/>
      </w:divBdr>
    </w:div>
    <w:div w:id="1021976850">
      <w:bodyDiv w:val="1"/>
      <w:marLeft w:val="0"/>
      <w:marRight w:val="0"/>
      <w:marTop w:val="0"/>
      <w:marBottom w:val="0"/>
      <w:divBdr>
        <w:top w:val="none" w:sz="0" w:space="0" w:color="auto"/>
        <w:left w:val="none" w:sz="0" w:space="0" w:color="auto"/>
        <w:bottom w:val="none" w:sz="0" w:space="0" w:color="auto"/>
        <w:right w:val="none" w:sz="0" w:space="0" w:color="auto"/>
      </w:divBdr>
    </w:div>
    <w:div w:id="1025711469">
      <w:bodyDiv w:val="1"/>
      <w:marLeft w:val="0"/>
      <w:marRight w:val="0"/>
      <w:marTop w:val="0"/>
      <w:marBottom w:val="0"/>
      <w:divBdr>
        <w:top w:val="none" w:sz="0" w:space="0" w:color="auto"/>
        <w:left w:val="none" w:sz="0" w:space="0" w:color="auto"/>
        <w:bottom w:val="none" w:sz="0" w:space="0" w:color="auto"/>
        <w:right w:val="none" w:sz="0" w:space="0" w:color="auto"/>
      </w:divBdr>
    </w:div>
    <w:div w:id="1031297051">
      <w:bodyDiv w:val="1"/>
      <w:marLeft w:val="0"/>
      <w:marRight w:val="0"/>
      <w:marTop w:val="0"/>
      <w:marBottom w:val="0"/>
      <w:divBdr>
        <w:top w:val="none" w:sz="0" w:space="0" w:color="auto"/>
        <w:left w:val="none" w:sz="0" w:space="0" w:color="auto"/>
        <w:bottom w:val="none" w:sz="0" w:space="0" w:color="auto"/>
        <w:right w:val="none" w:sz="0" w:space="0" w:color="auto"/>
      </w:divBdr>
    </w:div>
    <w:div w:id="1053849502">
      <w:bodyDiv w:val="1"/>
      <w:marLeft w:val="0"/>
      <w:marRight w:val="0"/>
      <w:marTop w:val="0"/>
      <w:marBottom w:val="0"/>
      <w:divBdr>
        <w:top w:val="none" w:sz="0" w:space="0" w:color="auto"/>
        <w:left w:val="none" w:sz="0" w:space="0" w:color="auto"/>
        <w:bottom w:val="none" w:sz="0" w:space="0" w:color="auto"/>
        <w:right w:val="none" w:sz="0" w:space="0" w:color="auto"/>
      </w:divBdr>
    </w:div>
    <w:div w:id="1072577741">
      <w:bodyDiv w:val="1"/>
      <w:marLeft w:val="0"/>
      <w:marRight w:val="0"/>
      <w:marTop w:val="0"/>
      <w:marBottom w:val="0"/>
      <w:divBdr>
        <w:top w:val="none" w:sz="0" w:space="0" w:color="auto"/>
        <w:left w:val="none" w:sz="0" w:space="0" w:color="auto"/>
        <w:bottom w:val="none" w:sz="0" w:space="0" w:color="auto"/>
        <w:right w:val="none" w:sz="0" w:space="0" w:color="auto"/>
      </w:divBdr>
    </w:div>
    <w:div w:id="1120995610">
      <w:bodyDiv w:val="1"/>
      <w:marLeft w:val="0"/>
      <w:marRight w:val="0"/>
      <w:marTop w:val="0"/>
      <w:marBottom w:val="0"/>
      <w:divBdr>
        <w:top w:val="none" w:sz="0" w:space="0" w:color="auto"/>
        <w:left w:val="none" w:sz="0" w:space="0" w:color="auto"/>
        <w:bottom w:val="none" w:sz="0" w:space="0" w:color="auto"/>
        <w:right w:val="none" w:sz="0" w:space="0" w:color="auto"/>
      </w:divBdr>
    </w:div>
    <w:div w:id="1137724548">
      <w:bodyDiv w:val="1"/>
      <w:marLeft w:val="0"/>
      <w:marRight w:val="0"/>
      <w:marTop w:val="0"/>
      <w:marBottom w:val="0"/>
      <w:divBdr>
        <w:top w:val="none" w:sz="0" w:space="0" w:color="auto"/>
        <w:left w:val="none" w:sz="0" w:space="0" w:color="auto"/>
        <w:bottom w:val="none" w:sz="0" w:space="0" w:color="auto"/>
        <w:right w:val="none" w:sz="0" w:space="0" w:color="auto"/>
      </w:divBdr>
    </w:div>
    <w:div w:id="1152523159">
      <w:bodyDiv w:val="1"/>
      <w:marLeft w:val="0"/>
      <w:marRight w:val="0"/>
      <w:marTop w:val="0"/>
      <w:marBottom w:val="0"/>
      <w:divBdr>
        <w:top w:val="none" w:sz="0" w:space="0" w:color="auto"/>
        <w:left w:val="none" w:sz="0" w:space="0" w:color="auto"/>
        <w:bottom w:val="none" w:sz="0" w:space="0" w:color="auto"/>
        <w:right w:val="none" w:sz="0" w:space="0" w:color="auto"/>
      </w:divBdr>
    </w:div>
    <w:div w:id="1159267131">
      <w:bodyDiv w:val="1"/>
      <w:marLeft w:val="0"/>
      <w:marRight w:val="0"/>
      <w:marTop w:val="0"/>
      <w:marBottom w:val="0"/>
      <w:divBdr>
        <w:top w:val="none" w:sz="0" w:space="0" w:color="auto"/>
        <w:left w:val="none" w:sz="0" w:space="0" w:color="auto"/>
        <w:bottom w:val="none" w:sz="0" w:space="0" w:color="auto"/>
        <w:right w:val="none" w:sz="0" w:space="0" w:color="auto"/>
      </w:divBdr>
    </w:div>
    <w:div w:id="1165130854">
      <w:bodyDiv w:val="1"/>
      <w:marLeft w:val="0"/>
      <w:marRight w:val="0"/>
      <w:marTop w:val="0"/>
      <w:marBottom w:val="0"/>
      <w:divBdr>
        <w:top w:val="none" w:sz="0" w:space="0" w:color="auto"/>
        <w:left w:val="none" w:sz="0" w:space="0" w:color="auto"/>
        <w:bottom w:val="none" w:sz="0" w:space="0" w:color="auto"/>
        <w:right w:val="none" w:sz="0" w:space="0" w:color="auto"/>
      </w:divBdr>
    </w:div>
    <w:div w:id="1172836996">
      <w:bodyDiv w:val="1"/>
      <w:marLeft w:val="0"/>
      <w:marRight w:val="0"/>
      <w:marTop w:val="0"/>
      <w:marBottom w:val="0"/>
      <w:divBdr>
        <w:top w:val="none" w:sz="0" w:space="0" w:color="auto"/>
        <w:left w:val="none" w:sz="0" w:space="0" w:color="auto"/>
        <w:bottom w:val="none" w:sz="0" w:space="0" w:color="auto"/>
        <w:right w:val="none" w:sz="0" w:space="0" w:color="auto"/>
      </w:divBdr>
    </w:div>
    <w:div w:id="1265260202">
      <w:bodyDiv w:val="1"/>
      <w:marLeft w:val="0"/>
      <w:marRight w:val="0"/>
      <w:marTop w:val="0"/>
      <w:marBottom w:val="0"/>
      <w:divBdr>
        <w:top w:val="none" w:sz="0" w:space="0" w:color="auto"/>
        <w:left w:val="none" w:sz="0" w:space="0" w:color="auto"/>
        <w:bottom w:val="none" w:sz="0" w:space="0" w:color="auto"/>
        <w:right w:val="none" w:sz="0" w:space="0" w:color="auto"/>
      </w:divBdr>
    </w:div>
    <w:div w:id="1283918526">
      <w:bodyDiv w:val="1"/>
      <w:marLeft w:val="0"/>
      <w:marRight w:val="0"/>
      <w:marTop w:val="0"/>
      <w:marBottom w:val="0"/>
      <w:divBdr>
        <w:top w:val="none" w:sz="0" w:space="0" w:color="auto"/>
        <w:left w:val="none" w:sz="0" w:space="0" w:color="auto"/>
        <w:bottom w:val="none" w:sz="0" w:space="0" w:color="auto"/>
        <w:right w:val="none" w:sz="0" w:space="0" w:color="auto"/>
      </w:divBdr>
    </w:div>
    <w:div w:id="1300646403">
      <w:bodyDiv w:val="1"/>
      <w:marLeft w:val="0"/>
      <w:marRight w:val="0"/>
      <w:marTop w:val="0"/>
      <w:marBottom w:val="0"/>
      <w:divBdr>
        <w:top w:val="none" w:sz="0" w:space="0" w:color="auto"/>
        <w:left w:val="none" w:sz="0" w:space="0" w:color="auto"/>
        <w:bottom w:val="none" w:sz="0" w:space="0" w:color="auto"/>
        <w:right w:val="none" w:sz="0" w:space="0" w:color="auto"/>
      </w:divBdr>
    </w:div>
    <w:div w:id="1306273872">
      <w:bodyDiv w:val="1"/>
      <w:marLeft w:val="0"/>
      <w:marRight w:val="0"/>
      <w:marTop w:val="0"/>
      <w:marBottom w:val="0"/>
      <w:divBdr>
        <w:top w:val="none" w:sz="0" w:space="0" w:color="auto"/>
        <w:left w:val="none" w:sz="0" w:space="0" w:color="auto"/>
        <w:bottom w:val="none" w:sz="0" w:space="0" w:color="auto"/>
        <w:right w:val="none" w:sz="0" w:space="0" w:color="auto"/>
      </w:divBdr>
    </w:div>
    <w:div w:id="1310747588">
      <w:bodyDiv w:val="1"/>
      <w:marLeft w:val="0"/>
      <w:marRight w:val="0"/>
      <w:marTop w:val="0"/>
      <w:marBottom w:val="0"/>
      <w:divBdr>
        <w:top w:val="none" w:sz="0" w:space="0" w:color="auto"/>
        <w:left w:val="none" w:sz="0" w:space="0" w:color="auto"/>
        <w:bottom w:val="none" w:sz="0" w:space="0" w:color="auto"/>
        <w:right w:val="none" w:sz="0" w:space="0" w:color="auto"/>
      </w:divBdr>
    </w:div>
    <w:div w:id="1336494125">
      <w:bodyDiv w:val="1"/>
      <w:marLeft w:val="0"/>
      <w:marRight w:val="0"/>
      <w:marTop w:val="0"/>
      <w:marBottom w:val="0"/>
      <w:divBdr>
        <w:top w:val="none" w:sz="0" w:space="0" w:color="auto"/>
        <w:left w:val="none" w:sz="0" w:space="0" w:color="auto"/>
        <w:bottom w:val="none" w:sz="0" w:space="0" w:color="auto"/>
        <w:right w:val="none" w:sz="0" w:space="0" w:color="auto"/>
      </w:divBdr>
    </w:div>
    <w:div w:id="1397432539">
      <w:bodyDiv w:val="1"/>
      <w:marLeft w:val="0"/>
      <w:marRight w:val="0"/>
      <w:marTop w:val="0"/>
      <w:marBottom w:val="0"/>
      <w:divBdr>
        <w:top w:val="none" w:sz="0" w:space="0" w:color="auto"/>
        <w:left w:val="none" w:sz="0" w:space="0" w:color="auto"/>
        <w:bottom w:val="none" w:sz="0" w:space="0" w:color="auto"/>
        <w:right w:val="none" w:sz="0" w:space="0" w:color="auto"/>
      </w:divBdr>
    </w:div>
    <w:div w:id="1437865985">
      <w:bodyDiv w:val="1"/>
      <w:marLeft w:val="0"/>
      <w:marRight w:val="0"/>
      <w:marTop w:val="0"/>
      <w:marBottom w:val="0"/>
      <w:divBdr>
        <w:top w:val="none" w:sz="0" w:space="0" w:color="auto"/>
        <w:left w:val="none" w:sz="0" w:space="0" w:color="auto"/>
        <w:bottom w:val="none" w:sz="0" w:space="0" w:color="auto"/>
        <w:right w:val="none" w:sz="0" w:space="0" w:color="auto"/>
      </w:divBdr>
    </w:div>
    <w:div w:id="1439838496">
      <w:bodyDiv w:val="1"/>
      <w:marLeft w:val="0"/>
      <w:marRight w:val="0"/>
      <w:marTop w:val="0"/>
      <w:marBottom w:val="0"/>
      <w:divBdr>
        <w:top w:val="none" w:sz="0" w:space="0" w:color="auto"/>
        <w:left w:val="none" w:sz="0" w:space="0" w:color="auto"/>
        <w:bottom w:val="none" w:sz="0" w:space="0" w:color="auto"/>
        <w:right w:val="none" w:sz="0" w:space="0" w:color="auto"/>
      </w:divBdr>
    </w:div>
    <w:div w:id="1445537200">
      <w:bodyDiv w:val="1"/>
      <w:marLeft w:val="0"/>
      <w:marRight w:val="0"/>
      <w:marTop w:val="0"/>
      <w:marBottom w:val="0"/>
      <w:divBdr>
        <w:top w:val="none" w:sz="0" w:space="0" w:color="auto"/>
        <w:left w:val="none" w:sz="0" w:space="0" w:color="auto"/>
        <w:bottom w:val="none" w:sz="0" w:space="0" w:color="auto"/>
        <w:right w:val="none" w:sz="0" w:space="0" w:color="auto"/>
      </w:divBdr>
    </w:div>
    <w:div w:id="1460103029">
      <w:bodyDiv w:val="1"/>
      <w:marLeft w:val="0"/>
      <w:marRight w:val="0"/>
      <w:marTop w:val="0"/>
      <w:marBottom w:val="0"/>
      <w:divBdr>
        <w:top w:val="none" w:sz="0" w:space="0" w:color="auto"/>
        <w:left w:val="none" w:sz="0" w:space="0" w:color="auto"/>
        <w:bottom w:val="none" w:sz="0" w:space="0" w:color="auto"/>
        <w:right w:val="none" w:sz="0" w:space="0" w:color="auto"/>
      </w:divBdr>
    </w:div>
    <w:div w:id="1486433592">
      <w:bodyDiv w:val="1"/>
      <w:marLeft w:val="0"/>
      <w:marRight w:val="0"/>
      <w:marTop w:val="0"/>
      <w:marBottom w:val="0"/>
      <w:divBdr>
        <w:top w:val="none" w:sz="0" w:space="0" w:color="auto"/>
        <w:left w:val="none" w:sz="0" w:space="0" w:color="auto"/>
        <w:bottom w:val="none" w:sz="0" w:space="0" w:color="auto"/>
        <w:right w:val="none" w:sz="0" w:space="0" w:color="auto"/>
      </w:divBdr>
    </w:div>
    <w:div w:id="1502895304">
      <w:bodyDiv w:val="1"/>
      <w:marLeft w:val="0"/>
      <w:marRight w:val="0"/>
      <w:marTop w:val="0"/>
      <w:marBottom w:val="0"/>
      <w:divBdr>
        <w:top w:val="none" w:sz="0" w:space="0" w:color="auto"/>
        <w:left w:val="none" w:sz="0" w:space="0" w:color="auto"/>
        <w:bottom w:val="none" w:sz="0" w:space="0" w:color="auto"/>
        <w:right w:val="none" w:sz="0" w:space="0" w:color="auto"/>
      </w:divBdr>
    </w:div>
    <w:div w:id="1504130010">
      <w:bodyDiv w:val="1"/>
      <w:marLeft w:val="0"/>
      <w:marRight w:val="0"/>
      <w:marTop w:val="0"/>
      <w:marBottom w:val="0"/>
      <w:divBdr>
        <w:top w:val="none" w:sz="0" w:space="0" w:color="auto"/>
        <w:left w:val="none" w:sz="0" w:space="0" w:color="auto"/>
        <w:bottom w:val="none" w:sz="0" w:space="0" w:color="auto"/>
        <w:right w:val="none" w:sz="0" w:space="0" w:color="auto"/>
      </w:divBdr>
    </w:div>
    <w:div w:id="1508790164">
      <w:bodyDiv w:val="1"/>
      <w:marLeft w:val="0"/>
      <w:marRight w:val="0"/>
      <w:marTop w:val="0"/>
      <w:marBottom w:val="0"/>
      <w:divBdr>
        <w:top w:val="none" w:sz="0" w:space="0" w:color="auto"/>
        <w:left w:val="none" w:sz="0" w:space="0" w:color="auto"/>
        <w:bottom w:val="none" w:sz="0" w:space="0" w:color="auto"/>
        <w:right w:val="none" w:sz="0" w:space="0" w:color="auto"/>
      </w:divBdr>
    </w:div>
    <w:div w:id="1515848699">
      <w:bodyDiv w:val="1"/>
      <w:marLeft w:val="0"/>
      <w:marRight w:val="0"/>
      <w:marTop w:val="0"/>
      <w:marBottom w:val="0"/>
      <w:divBdr>
        <w:top w:val="none" w:sz="0" w:space="0" w:color="auto"/>
        <w:left w:val="none" w:sz="0" w:space="0" w:color="auto"/>
        <w:bottom w:val="none" w:sz="0" w:space="0" w:color="auto"/>
        <w:right w:val="none" w:sz="0" w:space="0" w:color="auto"/>
      </w:divBdr>
    </w:div>
    <w:div w:id="1529637598">
      <w:bodyDiv w:val="1"/>
      <w:marLeft w:val="0"/>
      <w:marRight w:val="0"/>
      <w:marTop w:val="0"/>
      <w:marBottom w:val="0"/>
      <w:divBdr>
        <w:top w:val="none" w:sz="0" w:space="0" w:color="auto"/>
        <w:left w:val="none" w:sz="0" w:space="0" w:color="auto"/>
        <w:bottom w:val="none" w:sz="0" w:space="0" w:color="auto"/>
        <w:right w:val="none" w:sz="0" w:space="0" w:color="auto"/>
      </w:divBdr>
    </w:div>
    <w:div w:id="1567572440">
      <w:bodyDiv w:val="1"/>
      <w:marLeft w:val="0"/>
      <w:marRight w:val="0"/>
      <w:marTop w:val="0"/>
      <w:marBottom w:val="0"/>
      <w:divBdr>
        <w:top w:val="none" w:sz="0" w:space="0" w:color="auto"/>
        <w:left w:val="none" w:sz="0" w:space="0" w:color="auto"/>
        <w:bottom w:val="none" w:sz="0" w:space="0" w:color="auto"/>
        <w:right w:val="none" w:sz="0" w:space="0" w:color="auto"/>
      </w:divBdr>
    </w:div>
    <w:div w:id="1574241440">
      <w:bodyDiv w:val="1"/>
      <w:marLeft w:val="0"/>
      <w:marRight w:val="0"/>
      <w:marTop w:val="0"/>
      <w:marBottom w:val="0"/>
      <w:divBdr>
        <w:top w:val="none" w:sz="0" w:space="0" w:color="auto"/>
        <w:left w:val="none" w:sz="0" w:space="0" w:color="auto"/>
        <w:bottom w:val="none" w:sz="0" w:space="0" w:color="auto"/>
        <w:right w:val="none" w:sz="0" w:space="0" w:color="auto"/>
      </w:divBdr>
    </w:div>
    <w:div w:id="1580601190">
      <w:bodyDiv w:val="1"/>
      <w:marLeft w:val="0"/>
      <w:marRight w:val="0"/>
      <w:marTop w:val="0"/>
      <w:marBottom w:val="0"/>
      <w:divBdr>
        <w:top w:val="none" w:sz="0" w:space="0" w:color="auto"/>
        <w:left w:val="none" w:sz="0" w:space="0" w:color="auto"/>
        <w:bottom w:val="none" w:sz="0" w:space="0" w:color="auto"/>
        <w:right w:val="none" w:sz="0" w:space="0" w:color="auto"/>
      </w:divBdr>
    </w:div>
    <w:div w:id="1582519287">
      <w:bodyDiv w:val="1"/>
      <w:marLeft w:val="0"/>
      <w:marRight w:val="0"/>
      <w:marTop w:val="0"/>
      <w:marBottom w:val="0"/>
      <w:divBdr>
        <w:top w:val="none" w:sz="0" w:space="0" w:color="auto"/>
        <w:left w:val="none" w:sz="0" w:space="0" w:color="auto"/>
        <w:bottom w:val="none" w:sz="0" w:space="0" w:color="auto"/>
        <w:right w:val="none" w:sz="0" w:space="0" w:color="auto"/>
      </w:divBdr>
    </w:div>
    <w:div w:id="1584870900">
      <w:bodyDiv w:val="1"/>
      <w:marLeft w:val="0"/>
      <w:marRight w:val="0"/>
      <w:marTop w:val="0"/>
      <w:marBottom w:val="0"/>
      <w:divBdr>
        <w:top w:val="none" w:sz="0" w:space="0" w:color="auto"/>
        <w:left w:val="none" w:sz="0" w:space="0" w:color="auto"/>
        <w:bottom w:val="none" w:sz="0" w:space="0" w:color="auto"/>
        <w:right w:val="none" w:sz="0" w:space="0" w:color="auto"/>
      </w:divBdr>
    </w:div>
    <w:div w:id="1632058710">
      <w:bodyDiv w:val="1"/>
      <w:marLeft w:val="0"/>
      <w:marRight w:val="0"/>
      <w:marTop w:val="0"/>
      <w:marBottom w:val="0"/>
      <w:divBdr>
        <w:top w:val="none" w:sz="0" w:space="0" w:color="auto"/>
        <w:left w:val="none" w:sz="0" w:space="0" w:color="auto"/>
        <w:bottom w:val="none" w:sz="0" w:space="0" w:color="auto"/>
        <w:right w:val="none" w:sz="0" w:space="0" w:color="auto"/>
      </w:divBdr>
    </w:div>
    <w:div w:id="1642536950">
      <w:bodyDiv w:val="1"/>
      <w:marLeft w:val="0"/>
      <w:marRight w:val="0"/>
      <w:marTop w:val="0"/>
      <w:marBottom w:val="0"/>
      <w:divBdr>
        <w:top w:val="none" w:sz="0" w:space="0" w:color="auto"/>
        <w:left w:val="none" w:sz="0" w:space="0" w:color="auto"/>
        <w:bottom w:val="none" w:sz="0" w:space="0" w:color="auto"/>
        <w:right w:val="none" w:sz="0" w:space="0" w:color="auto"/>
      </w:divBdr>
    </w:div>
    <w:div w:id="1661807178">
      <w:bodyDiv w:val="1"/>
      <w:marLeft w:val="0"/>
      <w:marRight w:val="0"/>
      <w:marTop w:val="0"/>
      <w:marBottom w:val="0"/>
      <w:divBdr>
        <w:top w:val="none" w:sz="0" w:space="0" w:color="auto"/>
        <w:left w:val="none" w:sz="0" w:space="0" w:color="auto"/>
        <w:bottom w:val="none" w:sz="0" w:space="0" w:color="auto"/>
        <w:right w:val="none" w:sz="0" w:space="0" w:color="auto"/>
      </w:divBdr>
    </w:div>
    <w:div w:id="1670283233">
      <w:bodyDiv w:val="1"/>
      <w:marLeft w:val="0"/>
      <w:marRight w:val="0"/>
      <w:marTop w:val="0"/>
      <w:marBottom w:val="0"/>
      <w:divBdr>
        <w:top w:val="none" w:sz="0" w:space="0" w:color="auto"/>
        <w:left w:val="none" w:sz="0" w:space="0" w:color="auto"/>
        <w:bottom w:val="none" w:sz="0" w:space="0" w:color="auto"/>
        <w:right w:val="none" w:sz="0" w:space="0" w:color="auto"/>
      </w:divBdr>
    </w:div>
    <w:div w:id="1671911848">
      <w:bodyDiv w:val="1"/>
      <w:marLeft w:val="0"/>
      <w:marRight w:val="0"/>
      <w:marTop w:val="0"/>
      <w:marBottom w:val="0"/>
      <w:divBdr>
        <w:top w:val="none" w:sz="0" w:space="0" w:color="auto"/>
        <w:left w:val="none" w:sz="0" w:space="0" w:color="auto"/>
        <w:bottom w:val="none" w:sz="0" w:space="0" w:color="auto"/>
        <w:right w:val="none" w:sz="0" w:space="0" w:color="auto"/>
      </w:divBdr>
    </w:div>
    <w:div w:id="1686402667">
      <w:bodyDiv w:val="1"/>
      <w:marLeft w:val="0"/>
      <w:marRight w:val="0"/>
      <w:marTop w:val="0"/>
      <w:marBottom w:val="0"/>
      <w:divBdr>
        <w:top w:val="none" w:sz="0" w:space="0" w:color="auto"/>
        <w:left w:val="none" w:sz="0" w:space="0" w:color="auto"/>
        <w:bottom w:val="none" w:sz="0" w:space="0" w:color="auto"/>
        <w:right w:val="none" w:sz="0" w:space="0" w:color="auto"/>
      </w:divBdr>
    </w:div>
    <w:div w:id="1700933866">
      <w:bodyDiv w:val="1"/>
      <w:marLeft w:val="0"/>
      <w:marRight w:val="0"/>
      <w:marTop w:val="0"/>
      <w:marBottom w:val="0"/>
      <w:divBdr>
        <w:top w:val="none" w:sz="0" w:space="0" w:color="auto"/>
        <w:left w:val="none" w:sz="0" w:space="0" w:color="auto"/>
        <w:bottom w:val="none" w:sz="0" w:space="0" w:color="auto"/>
        <w:right w:val="none" w:sz="0" w:space="0" w:color="auto"/>
      </w:divBdr>
    </w:div>
    <w:div w:id="1710496771">
      <w:bodyDiv w:val="1"/>
      <w:marLeft w:val="0"/>
      <w:marRight w:val="0"/>
      <w:marTop w:val="0"/>
      <w:marBottom w:val="0"/>
      <w:divBdr>
        <w:top w:val="none" w:sz="0" w:space="0" w:color="auto"/>
        <w:left w:val="none" w:sz="0" w:space="0" w:color="auto"/>
        <w:bottom w:val="none" w:sz="0" w:space="0" w:color="auto"/>
        <w:right w:val="none" w:sz="0" w:space="0" w:color="auto"/>
      </w:divBdr>
    </w:div>
    <w:div w:id="1711026136">
      <w:bodyDiv w:val="1"/>
      <w:marLeft w:val="0"/>
      <w:marRight w:val="0"/>
      <w:marTop w:val="0"/>
      <w:marBottom w:val="0"/>
      <w:divBdr>
        <w:top w:val="none" w:sz="0" w:space="0" w:color="auto"/>
        <w:left w:val="none" w:sz="0" w:space="0" w:color="auto"/>
        <w:bottom w:val="none" w:sz="0" w:space="0" w:color="auto"/>
        <w:right w:val="none" w:sz="0" w:space="0" w:color="auto"/>
      </w:divBdr>
    </w:div>
    <w:div w:id="1756319303">
      <w:bodyDiv w:val="1"/>
      <w:marLeft w:val="0"/>
      <w:marRight w:val="0"/>
      <w:marTop w:val="0"/>
      <w:marBottom w:val="0"/>
      <w:divBdr>
        <w:top w:val="none" w:sz="0" w:space="0" w:color="auto"/>
        <w:left w:val="none" w:sz="0" w:space="0" w:color="auto"/>
        <w:bottom w:val="none" w:sz="0" w:space="0" w:color="auto"/>
        <w:right w:val="none" w:sz="0" w:space="0" w:color="auto"/>
      </w:divBdr>
    </w:div>
    <w:div w:id="1785494559">
      <w:bodyDiv w:val="1"/>
      <w:marLeft w:val="0"/>
      <w:marRight w:val="0"/>
      <w:marTop w:val="0"/>
      <w:marBottom w:val="0"/>
      <w:divBdr>
        <w:top w:val="none" w:sz="0" w:space="0" w:color="auto"/>
        <w:left w:val="none" w:sz="0" w:space="0" w:color="auto"/>
        <w:bottom w:val="none" w:sz="0" w:space="0" w:color="auto"/>
        <w:right w:val="none" w:sz="0" w:space="0" w:color="auto"/>
      </w:divBdr>
    </w:div>
    <w:div w:id="1803115228">
      <w:bodyDiv w:val="1"/>
      <w:marLeft w:val="0"/>
      <w:marRight w:val="0"/>
      <w:marTop w:val="0"/>
      <w:marBottom w:val="0"/>
      <w:divBdr>
        <w:top w:val="none" w:sz="0" w:space="0" w:color="auto"/>
        <w:left w:val="none" w:sz="0" w:space="0" w:color="auto"/>
        <w:bottom w:val="none" w:sz="0" w:space="0" w:color="auto"/>
        <w:right w:val="none" w:sz="0" w:space="0" w:color="auto"/>
      </w:divBdr>
    </w:div>
    <w:div w:id="1806435307">
      <w:bodyDiv w:val="1"/>
      <w:marLeft w:val="0"/>
      <w:marRight w:val="0"/>
      <w:marTop w:val="0"/>
      <w:marBottom w:val="0"/>
      <w:divBdr>
        <w:top w:val="none" w:sz="0" w:space="0" w:color="auto"/>
        <w:left w:val="none" w:sz="0" w:space="0" w:color="auto"/>
        <w:bottom w:val="none" w:sz="0" w:space="0" w:color="auto"/>
        <w:right w:val="none" w:sz="0" w:space="0" w:color="auto"/>
      </w:divBdr>
    </w:div>
    <w:div w:id="1815415861">
      <w:bodyDiv w:val="1"/>
      <w:marLeft w:val="0"/>
      <w:marRight w:val="0"/>
      <w:marTop w:val="0"/>
      <w:marBottom w:val="0"/>
      <w:divBdr>
        <w:top w:val="none" w:sz="0" w:space="0" w:color="auto"/>
        <w:left w:val="none" w:sz="0" w:space="0" w:color="auto"/>
        <w:bottom w:val="none" w:sz="0" w:space="0" w:color="auto"/>
        <w:right w:val="none" w:sz="0" w:space="0" w:color="auto"/>
      </w:divBdr>
    </w:div>
    <w:div w:id="1817912970">
      <w:bodyDiv w:val="1"/>
      <w:marLeft w:val="0"/>
      <w:marRight w:val="0"/>
      <w:marTop w:val="0"/>
      <w:marBottom w:val="0"/>
      <w:divBdr>
        <w:top w:val="none" w:sz="0" w:space="0" w:color="auto"/>
        <w:left w:val="none" w:sz="0" w:space="0" w:color="auto"/>
        <w:bottom w:val="none" w:sz="0" w:space="0" w:color="auto"/>
        <w:right w:val="none" w:sz="0" w:space="0" w:color="auto"/>
      </w:divBdr>
    </w:div>
    <w:div w:id="1820880139">
      <w:bodyDiv w:val="1"/>
      <w:marLeft w:val="0"/>
      <w:marRight w:val="0"/>
      <w:marTop w:val="0"/>
      <w:marBottom w:val="0"/>
      <w:divBdr>
        <w:top w:val="none" w:sz="0" w:space="0" w:color="auto"/>
        <w:left w:val="none" w:sz="0" w:space="0" w:color="auto"/>
        <w:bottom w:val="none" w:sz="0" w:space="0" w:color="auto"/>
        <w:right w:val="none" w:sz="0" w:space="0" w:color="auto"/>
      </w:divBdr>
    </w:div>
    <w:div w:id="1831097879">
      <w:bodyDiv w:val="1"/>
      <w:marLeft w:val="0"/>
      <w:marRight w:val="0"/>
      <w:marTop w:val="0"/>
      <w:marBottom w:val="0"/>
      <w:divBdr>
        <w:top w:val="none" w:sz="0" w:space="0" w:color="auto"/>
        <w:left w:val="none" w:sz="0" w:space="0" w:color="auto"/>
        <w:bottom w:val="none" w:sz="0" w:space="0" w:color="auto"/>
        <w:right w:val="none" w:sz="0" w:space="0" w:color="auto"/>
      </w:divBdr>
    </w:div>
    <w:div w:id="1844321201">
      <w:bodyDiv w:val="1"/>
      <w:marLeft w:val="0"/>
      <w:marRight w:val="0"/>
      <w:marTop w:val="0"/>
      <w:marBottom w:val="0"/>
      <w:divBdr>
        <w:top w:val="none" w:sz="0" w:space="0" w:color="auto"/>
        <w:left w:val="none" w:sz="0" w:space="0" w:color="auto"/>
        <w:bottom w:val="none" w:sz="0" w:space="0" w:color="auto"/>
        <w:right w:val="none" w:sz="0" w:space="0" w:color="auto"/>
      </w:divBdr>
    </w:div>
    <w:div w:id="1883128882">
      <w:bodyDiv w:val="1"/>
      <w:marLeft w:val="0"/>
      <w:marRight w:val="0"/>
      <w:marTop w:val="0"/>
      <w:marBottom w:val="0"/>
      <w:divBdr>
        <w:top w:val="none" w:sz="0" w:space="0" w:color="auto"/>
        <w:left w:val="none" w:sz="0" w:space="0" w:color="auto"/>
        <w:bottom w:val="none" w:sz="0" w:space="0" w:color="auto"/>
        <w:right w:val="none" w:sz="0" w:space="0" w:color="auto"/>
      </w:divBdr>
    </w:div>
    <w:div w:id="1896236775">
      <w:bodyDiv w:val="1"/>
      <w:marLeft w:val="0"/>
      <w:marRight w:val="0"/>
      <w:marTop w:val="0"/>
      <w:marBottom w:val="0"/>
      <w:divBdr>
        <w:top w:val="none" w:sz="0" w:space="0" w:color="auto"/>
        <w:left w:val="none" w:sz="0" w:space="0" w:color="auto"/>
        <w:bottom w:val="none" w:sz="0" w:space="0" w:color="auto"/>
        <w:right w:val="none" w:sz="0" w:space="0" w:color="auto"/>
      </w:divBdr>
    </w:div>
    <w:div w:id="1961691260">
      <w:bodyDiv w:val="1"/>
      <w:marLeft w:val="0"/>
      <w:marRight w:val="0"/>
      <w:marTop w:val="0"/>
      <w:marBottom w:val="0"/>
      <w:divBdr>
        <w:top w:val="none" w:sz="0" w:space="0" w:color="auto"/>
        <w:left w:val="none" w:sz="0" w:space="0" w:color="auto"/>
        <w:bottom w:val="none" w:sz="0" w:space="0" w:color="auto"/>
        <w:right w:val="none" w:sz="0" w:space="0" w:color="auto"/>
      </w:divBdr>
    </w:div>
    <w:div w:id="1996058283">
      <w:bodyDiv w:val="1"/>
      <w:marLeft w:val="0"/>
      <w:marRight w:val="0"/>
      <w:marTop w:val="0"/>
      <w:marBottom w:val="0"/>
      <w:divBdr>
        <w:top w:val="none" w:sz="0" w:space="0" w:color="auto"/>
        <w:left w:val="none" w:sz="0" w:space="0" w:color="auto"/>
        <w:bottom w:val="none" w:sz="0" w:space="0" w:color="auto"/>
        <w:right w:val="none" w:sz="0" w:space="0" w:color="auto"/>
      </w:divBdr>
    </w:div>
    <w:div w:id="1998150422">
      <w:bodyDiv w:val="1"/>
      <w:marLeft w:val="0"/>
      <w:marRight w:val="0"/>
      <w:marTop w:val="0"/>
      <w:marBottom w:val="0"/>
      <w:divBdr>
        <w:top w:val="none" w:sz="0" w:space="0" w:color="auto"/>
        <w:left w:val="none" w:sz="0" w:space="0" w:color="auto"/>
        <w:bottom w:val="none" w:sz="0" w:space="0" w:color="auto"/>
        <w:right w:val="none" w:sz="0" w:space="0" w:color="auto"/>
      </w:divBdr>
    </w:div>
    <w:div w:id="2006400713">
      <w:bodyDiv w:val="1"/>
      <w:marLeft w:val="0"/>
      <w:marRight w:val="0"/>
      <w:marTop w:val="0"/>
      <w:marBottom w:val="0"/>
      <w:divBdr>
        <w:top w:val="none" w:sz="0" w:space="0" w:color="auto"/>
        <w:left w:val="none" w:sz="0" w:space="0" w:color="auto"/>
        <w:bottom w:val="none" w:sz="0" w:space="0" w:color="auto"/>
        <w:right w:val="none" w:sz="0" w:space="0" w:color="auto"/>
      </w:divBdr>
    </w:div>
    <w:div w:id="2074354590">
      <w:bodyDiv w:val="1"/>
      <w:marLeft w:val="0"/>
      <w:marRight w:val="0"/>
      <w:marTop w:val="0"/>
      <w:marBottom w:val="0"/>
      <w:divBdr>
        <w:top w:val="none" w:sz="0" w:space="0" w:color="auto"/>
        <w:left w:val="none" w:sz="0" w:space="0" w:color="auto"/>
        <w:bottom w:val="none" w:sz="0" w:space="0" w:color="auto"/>
        <w:right w:val="none" w:sz="0" w:space="0" w:color="auto"/>
      </w:divBdr>
    </w:div>
    <w:div w:id="2096004975">
      <w:bodyDiv w:val="1"/>
      <w:marLeft w:val="0"/>
      <w:marRight w:val="0"/>
      <w:marTop w:val="0"/>
      <w:marBottom w:val="0"/>
      <w:divBdr>
        <w:top w:val="none" w:sz="0" w:space="0" w:color="auto"/>
        <w:left w:val="none" w:sz="0" w:space="0" w:color="auto"/>
        <w:bottom w:val="none" w:sz="0" w:space="0" w:color="auto"/>
        <w:right w:val="none" w:sz="0" w:space="0" w:color="auto"/>
      </w:divBdr>
    </w:div>
    <w:div w:id="2122260616">
      <w:bodyDiv w:val="1"/>
      <w:marLeft w:val="0"/>
      <w:marRight w:val="0"/>
      <w:marTop w:val="0"/>
      <w:marBottom w:val="0"/>
      <w:divBdr>
        <w:top w:val="none" w:sz="0" w:space="0" w:color="auto"/>
        <w:left w:val="none" w:sz="0" w:space="0" w:color="auto"/>
        <w:bottom w:val="none" w:sz="0" w:space="0" w:color="auto"/>
        <w:right w:val="none" w:sz="0" w:space="0" w:color="auto"/>
      </w:divBdr>
    </w:div>
    <w:div w:id="21424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465BC-B6A8-4344-9CB6-D76220A9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78</Pages>
  <Words>28320</Words>
  <Characters>161425</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Наталия А. Береговская</cp:lastModifiedBy>
  <cp:revision>17</cp:revision>
  <cp:lastPrinted>2018-02-15T12:03:00Z</cp:lastPrinted>
  <dcterms:created xsi:type="dcterms:W3CDTF">2018-03-28T08:15:00Z</dcterms:created>
  <dcterms:modified xsi:type="dcterms:W3CDTF">2018-04-19T06:40:00Z</dcterms:modified>
</cp:coreProperties>
</file>