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88F" w:rsidRPr="00016B3C" w:rsidRDefault="0050288F" w:rsidP="0050288F">
      <w:pPr>
        <w:tabs>
          <w:tab w:val="left" w:pos="284"/>
        </w:tabs>
        <w:spacing w:before="1332" w:line="300" w:lineRule="exact"/>
        <w:ind w:left="709"/>
        <w:jc w:val="center"/>
        <w:rPr>
          <w:rFonts w:ascii="Courier New" w:hAnsi="Courier New"/>
          <w:spacing w:val="20"/>
          <w:lang w:val="en-US"/>
        </w:rPr>
      </w:pPr>
      <w:r w:rsidRPr="00016B3C">
        <w:rPr>
          <w:noProof/>
        </w:rPr>
        <w:drawing>
          <wp:inline distT="0" distB="0" distL="0" distR="0">
            <wp:extent cx="748030" cy="84328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2475" cy="847725"/>
                    </a:xfrm>
                    <a:prstGeom prst="rect">
                      <a:avLst/>
                    </a:prstGeom>
                    <a:noFill/>
                    <a:ln>
                      <a:noFill/>
                    </a:ln>
                  </pic:spPr>
                </pic:pic>
              </a:graphicData>
            </a:graphic>
          </wp:inline>
        </w:drawing>
      </w:r>
    </w:p>
    <w:p w:rsidR="0050288F" w:rsidRPr="00016B3C" w:rsidRDefault="0050288F" w:rsidP="0050288F">
      <w:pPr>
        <w:pStyle w:val="a3"/>
        <w:jc w:val="center"/>
        <w:outlineLvl w:val="0"/>
        <w:rPr>
          <w:sz w:val="26"/>
          <w:szCs w:val="26"/>
        </w:rPr>
      </w:pPr>
      <w:r w:rsidRPr="00016B3C">
        <w:rPr>
          <w:sz w:val="26"/>
          <w:szCs w:val="26"/>
        </w:rPr>
        <w:t>МУНИЦИПАЛЬНОЕ ОБРАЗОВАНИЕ ГОРОД ЭНГЕЛЬС</w:t>
      </w:r>
    </w:p>
    <w:p w:rsidR="0050288F" w:rsidRPr="00016B3C" w:rsidRDefault="0050288F" w:rsidP="0050288F">
      <w:pPr>
        <w:jc w:val="center"/>
        <w:outlineLvl w:val="0"/>
        <w:rPr>
          <w:rFonts w:ascii="Times New Roman CYR" w:hAnsi="Times New Roman CYR"/>
          <w:b/>
          <w:sz w:val="26"/>
          <w:szCs w:val="26"/>
        </w:rPr>
      </w:pPr>
      <w:r w:rsidRPr="00016B3C">
        <w:rPr>
          <w:rFonts w:ascii="Times New Roman CYR" w:hAnsi="Times New Roman CYR"/>
          <w:b/>
          <w:sz w:val="26"/>
          <w:szCs w:val="26"/>
        </w:rPr>
        <w:t>ЭНГЕЛЬССКОГО МУНИЦИПАЛЬНОГО РАЙОНА</w:t>
      </w:r>
    </w:p>
    <w:p w:rsidR="0050288F" w:rsidRPr="00016B3C" w:rsidRDefault="0050288F" w:rsidP="0050288F">
      <w:pPr>
        <w:jc w:val="center"/>
        <w:outlineLvl w:val="0"/>
        <w:rPr>
          <w:rFonts w:ascii="Times New Roman CYR" w:hAnsi="Times New Roman CYR"/>
          <w:b/>
          <w:sz w:val="26"/>
          <w:szCs w:val="26"/>
        </w:rPr>
      </w:pPr>
      <w:r w:rsidRPr="00016B3C">
        <w:rPr>
          <w:rFonts w:ascii="Times New Roman CYR" w:hAnsi="Times New Roman CYR"/>
          <w:b/>
          <w:sz w:val="26"/>
          <w:szCs w:val="26"/>
        </w:rPr>
        <w:t>САРАТОВСКОЙ ОБЛАСТИ</w:t>
      </w:r>
    </w:p>
    <w:p w:rsidR="0050288F" w:rsidRPr="00016B3C" w:rsidRDefault="0050288F" w:rsidP="0050288F">
      <w:pPr>
        <w:pStyle w:val="a3"/>
        <w:jc w:val="left"/>
        <w:rPr>
          <w:sz w:val="24"/>
          <w:szCs w:val="24"/>
        </w:rPr>
      </w:pPr>
    </w:p>
    <w:p w:rsidR="0050288F" w:rsidRPr="00016B3C" w:rsidRDefault="0050288F" w:rsidP="0050288F">
      <w:pPr>
        <w:pStyle w:val="a3"/>
        <w:jc w:val="center"/>
        <w:outlineLvl w:val="0"/>
        <w:rPr>
          <w:sz w:val="24"/>
          <w:szCs w:val="24"/>
        </w:rPr>
      </w:pPr>
      <w:r w:rsidRPr="00016B3C">
        <w:rPr>
          <w:sz w:val="24"/>
          <w:szCs w:val="24"/>
        </w:rPr>
        <w:t>ЭНГЕЛЬССКИЙ ГОРОДСКОЙ СОВЕТ ДЕПУТАТОВ</w:t>
      </w:r>
    </w:p>
    <w:p w:rsidR="0050288F" w:rsidRPr="00016B3C" w:rsidRDefault="0050288F" w:rsidP="0050288F">
      <w:pPr>
        <w:jc w:val="center"/>
        <w:outlineLvl w:val="0"/>
        <w:rPr>
          <w:b/>
          <w:bCs/>
          <w:iCs/>
        </w:rPr>
      </w:pPr>
    </w:p>
    <w:p w:rsidR="0050288F" w:rsidRDefault="0050288F" w:rsidP="0050288F">
      <w:pPr>
        <w:jc w:val="center"/>
        <w:outlineLvl w:val="0"/>
        <w:rPr>
          <w:b/>
          <w:bCs/>
          <w:iCs/>
        </w:rPr>
      </w:pPr>
      <w:r w:rsidRPr="00016B3C">
        <w:rPr>
          <w:b/>
          <w:bCs/>
          <w:iCs/>
        </w:rPr>
        <w:t>РЕШЕНИЕ</w:t>
      </w:r>
    </w:p>
    <w:p w:rsidR="0092029A" w:rsidRPr="00016B3C" w:rsidRDefault="0092029A" w:rsidP="0050288F">
      <w:pPr>
        <w:jc w:val="center"/>
        <w:outlineLvl w:val="0"/>
        <w:rPr>
          <w:b/>
          <w:bCs/>
          <w:iCs/>
        </w:rPr>
      </w:pPr>
    </w:p>
    <w:p w:rsidR="0050288F" w:rsidRDefault="00101E90" w:rsidP="0050288F">
      <w:pPr>
        <w:rPr>
          <w:b/>
          <w:bCs/>
          <w:sz w:val="24"/>
          <w:szCs w:val="24"/>
        </w:rPr>
      </w:pPr>
      <w:r>
        <w:rPr>
          <w:b/>
          <w:bCs/>
          <w:sz w:val="24"/>
          <w:szCs w:val="24"/>
        </w:rPr>
        <w:t xml:space="preserve">от </w:t>
      </w:r>
      <w:r w:rsidR="0092029A">
        <w:rPr>
          <w:b/>
          <w:bCs/>
          <w:sz w:val="24"/>
          <w:szCs w:val="24"/>
        </w:rPr>
        <w:t>28 марта</w:t>
      </w:r>
      <w:r w:rsidR="00700006">
        <w:rPr>
          <w:b/>
          <w:bCs/>
          <w:sz w:val="24"/>
          <w:szCs w:val="24"/>
        </w:rPr>
        <w:t xml:space="preserve"> </w:t>
      </w:r>
      <w:r>
        <w:rPr>
          <w:b/>
          <w:bCs/>
          <w:sz w:val="24"/>
          <w:szCs w:val="24"/>
        </w:rPr>
        <w:t xml:space="preserve"> 2018</w:t>
      </w:r>
      <w:r w:rsidR="0050288F" w:rsidRPr="00016B3C">
        <w:rPr>
          <w:b/>
          <w:bCs/>
          <w:sz w:val="24"/>
          <w:szCs w:val="24"/>
        </w:rPr>
        <w:t xml:space="preserve"> года                                                                                       </w:t>
      </w:r>
      <w:r w:rsidR="00700006">
        <w:rPr>
          <w:b/>
          <w:bCs/>
          <w:sz w:val="24"/>
          <w:szCs w:val="24"/>
        </w:rPr>
        <w:t xml:space="preserve">    </w:t>
      </w:r>
      <w:r w:rsidR="0050288F" w:rsidRPr="00016B3C">
        <w:rPr>
          <w:b/>
          <w:bCs/>
          <w:sz w:val="24"/>
          <w:szCs w:val="24"/>
        </w:rPr>
        <w:t xml:space="preserve"> </w:t>
      </w:r>
      <w:r w:rsidR="0092029A">
        <w:rPr>
          <w:b/>
          <w:bCs/>
          <w:sz w:val="24"/>
          <w:szCs w:val="24"/>
        </w:rPr>
        <w:t xml:space="preserve">          </w:t>
      </w:r>
      <w:r w:rsidR="0050288F" w:rsidRPr="00016B3C">
        <w:rPr>
          <w:b/>
          <w:bCs/>
          <w:sz w:val="24"/>
          <w:szCs w:val="24"/>
        </w:rPr>
        <w:t xml:space="preserve"> </w:t>
      </w:r>
      <w:r w:rsidR="00E94352">
        <w:rPr>
          <w:b/>
          <w:bCs/>
          <w:sz w:val="24"/>
          <w:szCs w:val="24"/>
        </w:rPr>
        <w:t xml:space="preserve">№ </w:t>
      </w:r>
      <w:r w:rsidR="0092029A">
        <w:rPr>
          <w:b/>
          <w:bCs/>
          <w:sz w:val="24"/>
          <w:szCs w:val="24"/>
        </w:rPr>
        <w:t>511</w:t>
      </w:r>
      <w:r w:rsidR="00700006">
        <w:rPr>
          <w:b/>
          <w:bCs/>
          <w:sz w:val="24"/>
          <w:szCs w:val="24"/>
        </w:rPr>
        <w:t>/01</w:t>
      </w:r>
    </w:p>
    <w:p w:rsidR="0092029A" w:rsidRDefault="0092029A" w:rsidP="0050288F">
      <w:pPr>
        <w:rPr>
          <w:b/>
          <w:bCs/>
          <w:sz w:val="24"/>
          <w:szCs w:val="24"/>
        </w:rPr>
      </w:pPr>
    </w:p>
    <w:p w:rsidR="0092029A" w:rsidRDefault="0092029A" w:rsidP="0092029A">
      <w:pPr>
        <w:rPr>
          <w:b/>
          <w:bCs/>
          <w:sz w:val="24"/>
          <w:szCs w:val="24"/>
        </w:rPr>
      </w:pPr>
      <w:r>
        <w:rPr>
          <w:b/>
          <w:bCs/>
          <w:sz w:val="24"/>
          <w:szCs w:val="24"/>
        </w:rPr>
        <w:t xml:space="preserve">                                                                           Девяносто четвертое (внеочередное) заседание</w:t>
      </w:r>
    </w:p>
    <w:p w:rsidR="00E94352" w:rsidRDefault="00E94352" w:rsidP="0050288F">
      <w:pPr>
        <w:rPr>
          <w:b/>
          <w:bCs/>
          <w:sz w:val="24"/>
          <w:szCs w:val="24"/>
        </w:rPr>
      </w:pPr>
    </w:p>
    <w:p w:rsidR="00E94352" w:rsidRPr="00016B3C" w:rsidRDefault="00E94352" w:rsidP="0050288F">
      <w:pPr>
        <w:rPr>
          <w:b/>
          <w:bCs/>
          <w:sz w:val="24"/>
          <w:szCs w:val="24"/>
        </w:rPr>
      </w:pPr>
    </w:p>
    <w:tbl>
      <w:tblPr>
        <w:tblW w:w="0" w:type="auto"/>
        <w:tblInd w:w="108" w:type="dxa"/>
        <w:tblLook w:val="04A0" w:firstRow="1" w:lastRow="0" w:firstColumn="1" w:lastColumn="0" w:noHBand="0" w:noVBand="1"/>
      </w:tblPr>
      <w:tblGrid>
        <w:gridCol w:w="5103"/>
      </w:tblGrid>
      <w:tr w:rsidR="0050288F" w:rsidRPr="00270745" w:rsidTr="0050288F">
        <w:tc>
          <w:tcPr>
            <w:tcW w:w="5103" w:type="dxa"/>
          </w:tcPr>
          <w:p w:rsidR="0050288F" w:rsidRPr="00270745" w:rsidRDefault="0050288F" w:rsidP="0050288F">
            <w:pPr>
              <w:jc w:val="both"/>
              <w:rPr>
                <w:b/>
                <w:bCs/>
                <w:sz w:val="24"/>
                <w:szCs w:val="24"/>
              </w:rPr>
            </w:pPr>
          </w:p>
          <w:p w:rsidR="0050288F" w:rsidRPr="00270745" w:rsidRDefault="0050288F" w:rsidP="0050288F">
            <w:pPr>
              <w:jc w:val="both"/>
              <w:rPr>
                <w:b/>
                <w:bCs/>
                <w:sz w:val="24"/>
                <w:szCs w:val="24"/>
              </w:rPr>
            </w:pPr>
            <w:r w:rsidRPr="00270745">
              <w:rPr>
                <w:b/>
                <w:bCs/>
                <w:sz w:val="24"/>
                <w:szCs w:val="24"/>
              </w:rPr>
              <w:t>О</w:t>
            </w:r>
            <w:r w:rsidRPr="00270745">
              <w:rPr>
                <w:b/>
                <w:sz w:val="24"/>
                <w:szCs w:val="24"/>
              </w:rPr>
              <w:t xml:space="preserve"> внесении изменений в бюджет  муниципального образования город Энгельс </w:t>
            </w:r>
            <w:r w:rsidRPr="00270745">
              <w:rPr>
                <w:b/>
                <w:bCs/>
                <w:sz w:val="24"/>
                <w:szCs w:val="24"/>
              </w:rPr>
              <w:t>Энгельсского муниципального района С</w:t>
            </w:r>
            <w:r w:rsidR="00101E90" w:rsidRPr="00270745">
              <w:rPr>
                <w:b/>
                <w:bCs/>
                <w:sz w:val="24"/>
                <w:szCs w:val="24"/>
              </w:rPr>
              <w:t>аратовской области на 2018</w:t>
            </w:r>
            <w:r w:rsidRPr="00270745">
              <w:rPr>
                <w:b/>
                <w:bCs/>
                <w:sz w:val="24"/>
                <w:szCs w:val="24"/>
              </w:rPr>
              <w:t xml:space="preserve"> год </w:t>
            </w:r>
            <w:r w:rsidR="00101E90" w:rsidRPr="00270745">
              <w:rPr>
                <w:b/>
                <w:bCs/>
                <w:sz w:val="24"/>
                <w:szCs w:val="24"/>
              </w:rPr>
              <w:t>и на плановый период 2019 и 2020 годов</w:t>
            </w:r>
          </w:p>
        </w:tc>
      </w:tr>
    </w:tbl>
    <w:p w:rsidR="00700006" w:rsidRDefault="00700006" w:rsidP="007B7A0D">
      <w:pPr>
        <w:spacing w:line="276" w:lineRule="auto"/>
        <w:ind w:firstLine="709"/>
        <w:jc w:val="both"/>
        <w:rPr>
          <w:sz w:val="24"/>
          <w:szCs w:val="24"/>
        </w:rPr>
      </w:pPr>
    </w:p>
    <w:p w:rsidR="0050288F" w:rsidRPr="00270745" w:rsidRDefault="0050288F" w:rsidP="007B7A0D">
      <w:pPr>
        <w:spacing w:line="276" w:lineRule="auto"/>
        <w:ind w:firstLine="709"/>
        <w:jc w:val="both"/>
        <w:rPr>
          <w:sz w:val="24"/>
          <w:szCs w:val="24"/>
        </w:rPr>
      </w:pPr>
      <w:r w:rsidRPr="00270745">
        <w:rPr>
          <w:sz w:val="24"/>
          <w:szCs w:val="24"/>
        </w:rPr>
        <w:t>В соответствии с Бюджетным кодексом Российской Федерации, Уставом муниципального образования город Энгельс Энгельсского муниципального района Саратовской области</w:t>
      </w:r>
    </w:p>
    <w:p w:rsidR="0050288F" w:rsidRPr="00270745" w:rsidRDefault="0050288F" w:rsidP="007B7A0D">
      <w:pPr>
        <w:spacing w:line="276" w:lineRule="auto"/>
        <w:ind w:firstLine="709"/>
        <w:jc w:val="both"/>
        <w:rPr>
          <w:sz w:val="24"/>
          <w:szCs w:val="24"/>
        </w:rPr>
      </w:pPr>
      <w:r w:rsidRPr="00270745">
        <w:rPr>
          <w:sz w:val="24"/>
          <w:szCs w:val="24"/>
        </w:rPr>
        <w:t>Энгельсский городской Совет депутатов</w:t>
      </w:r>
    </w:p>
    <w:p w:rsidR="0050288F" w:rsidRPr="00270745" w:rsidRDefault="0050288F" w:rsidP="007B7A0D">
      <w:pPr>
        <w:tabs>
          <w:tab w:val="left" w:pos="1276"/>
        </w:tabs>
        <w:spacing w:line="276" w:lineRule="auto"/>
        <w:jc w:val="both"/>
        <w:rPr>
          <w:sz w:val="24"/>
          <w:szCs w:val="24"/>
          <w:highlight w:val="yellow"/>
        </w:rPr>
      </w:pPr>
    </w:p>
    <w:p w:rsidR="0050288F" w:rsidRPr="00270745" w:rsidRDefault="0050288F" w:rsidP="00BA66D2">
      <w:pPr>
        <w:spacing w:line="276" w:lineRule="auto"/>
        <w:jc w:val="center"/>
        <w:outlineLvl w:val="0"/>
        <w:rPr>
          <w:b/>
          <w:sz w:val="24"/>
          <w:szCs w:val="24"/>
        </w:rPr>
      </w:pPr>
      <w:r w:rsidRPr="00270745">
        <w:rPr>
          <w:b/>
          <w:sz w:val="24"/>
          <w:szCs w:val="24"/>
        </w:rPr>
        <w:t>РЕШИЛ:</w:t>
      </w:r>
    </w:p>
    <w:p w:rsidR="00A47AB0" w:rsidRPr="00524196" w:rsidRDefault="00A47AB0" w:rsidP="00A47AB0">
      <w:pPr>
        <w:numPr>
          <w:ilvl w:val="0"/>
          <w:numId w:val="19"/>
        </w:numPr>
        <w:tabs>
          <w:tab w:val="left" w:pos="0"/>
        </w:tabs>
        <w:spacing w:line="276" w:lineRule="auto"/>
        <w:ind w:left="0" w:right="-1" w:firstLine="567"/>
        <w:jc w:val="both"/>
        <w:rPr>
          <w:sz w:val="24"/>
          <w:szCs w:val="24"/>
        </w:rPr>
      </w:pPr>
      <w:r w:rsidRPr="00524196">
        <w:rPr>
          <w:sz w:val="24"/>
          <w:szCs w:val="24"/>
        </w:rPr>
        <w:t>Внести следующие изменения в доходную часть бюджета муниципального образования город Энгельс Энгельсского муниципального района Саратовской области на 2018 год:</w:t>
      </w:r>
    </w:p>
    <w:p w:rsidR="00A47AB0" w:rsidRPr="00524196" w:rsidRDefault="00A47AB0" w:rsidP="00A47AB0">
      <w:pPr>
        <w:pStyle w:val="a5"/>
        <w:numPr>
          <w:ilvl w:val="1"/>
          <w:numId w:val="19"/>
        </w:numPr>
        <w:tabs>
          <w:tab w:val="left" w:pos="993"/>
          <w:tab w:val="left" w:pos="1418"/>
          <w:tab w:val="left" w:pos="1843"/>
        </w:tabs>
        <w:spacing w:line="276" w:lineRule="auto"/>
        <w:ind w:left="0" w:firstLine="567"/>
        <w:jc w:val="both"/>
        <w:rPr>
          <w:sz w:val="24"/>
          <w:szCs w:val="24"/>
        </w:rPr>
      </w:pPr>
      <w:r w:rsidRPr="00524196">
        <w:rPr>
          <w:sz w:val="24"/>
          <w:szCs w:val="24"/>
        </w:rPr>
        <w:t xml:space="preserve">Увеличить доходную часть бюджета муниципального образования город Энгельс Энгельсского муниципального района Саратовской области на 2018 год на сумму  </w:t>
      </w:r>
      <w:r w:rsidR="009417E6">
        <w:rPr>
          <w:sz w:val="24"/>
          <w:szCs w:val="24"/>
        </w:rPr>
        <w:t>4 195,1</w:t>
      </w:r>
      <w:r w:rsidRPr="00524196">
        <w:rPr>
          <w:sz w:val="24"/>
          <w:szCs w:val="24"/>
        </w:rPr>
        <w:t xml:space="preserve"> тыс. рублей по коду бюджетной классификации доходов:</w:t>
      </w:r>
    </w:p>
    <w:p w:rsidR="00A47AB0" w:rsidRPr="00B94ED4" w:rsidRDefault="00A47AB0" w:rsidP="00A47AB0">
      <w:pPr>
        <w:pStyle w:val="a5"/>
        <w:tabs>
          <w:tab w:val="left" w:pos="993"/>
          <w:tab w:val="left" w:pos="1418"/>
          <w:tab w:val="left" w:pos="1843"/>
        </w:tabs>
        <w:spacing w:line="276" w:lineRule="auto"/>
        <w:ind w:left="0" w:firstLine="567"/>
        <w:jc w:val="both"/>
        <w:rPr>
          <w:color w:val="000000"/>
          <w:sz w:val="24"/>
          <w:szCs w:val="24"/>
        </w:rPr>
      </w:pPr>
      <w:r w:rsidRPr="00524196">
        <w:rPr>
          <w:color w:val="000000"/>
          <w:sz w:val="24"/>
          <w:szCs w:val="24"/>
        </w:rPr>
        <w:t xml:space="preserve">- 000 1 11 05010 00 0000 120 «Доходы, получаемые в виде арендной платы за земельные участки, </w:t>
      </w:r>
      <w:r w:rsidRPr="00D47B5C">
        <w:rPr>
          <w:color w:val="000000"/>
          <w:sz w:val="24"/>
          <w:szCs w:val="24"/>
        </w:rPr>
        <w:t xml:space="preserve">государственная </w:t>
      </w:r>
      <w:r w:rsidRPr="00B94ED4">
        <w:rPr>
          <w:color w:val="000000"/>
          <w:sz w:val="24"/>
          <w:szCs w:val="24"/>
        </w:rPr>
        <w:t>собственность на которые не разграничена, а также средства от продажи права на заключение договоров аренды указанных земельных участков».</w:t>
      </w:r>
    </w:p>
    <w:p w:rsidR="0050288F" w:rsidRPr="00B94ED4" w:rsidRDefault="0050288F" w:rsidP="007B7A0D">
      <w:pPr>
        <w:numPr>
          <w:ilvl w:val="0"/>
          <w:numId w:val="19"/>
        </w:numPr>
        <w:tabs>
          <w:tab w:val="left" w:pos="0"/>
        </w:tabs>
        <w:spacing w:line="276" w:lineRule="auto"/>
        <w:ind w:left="0" w:right="-1" w:firstLine="567"/>
        <w:jc w:val="both"/>
        <w:rPr>
          <w:sz w:val="24"/>
          <w:szCs w:val="24"/>
        </w:rPr>
      </w:pPr>
      <w:r w:rsidRPr="00B94ED4">
        <w:rPr>
          <w:sz w:val="24"/>
          <w:szCs w:val="24"/>
        </w:rPr>
        <w:t>Внести следующие изменения в расходную часть бюджета муниципального образования город Энгельс Энгельсского муниципального района Саратовской области на 201</w:t>
      </w:r>
      <w:r w:rsidR="00E2603B" w:rsidRPr="00B94ED4">
        <w:rPr>
          <w:sz w:val="24"/>
          <w:szCs w:val="24"/>
        </w:rPr>
        <w:t>8</w:t>
      </w:r>
      <w:r w:rsidRPr="00B94ED4">
        <w:rPr>
          <w:sz w:val="24"/>
          <w:szCs w:val="24"/>
        </w:rPr>
        <w:t xml:space="preserve"> год</w:t>
      </w:r>
      <w:r w:rsidR="00E2603B" w:rsidRPr="00B94ED4">
        <w:rPr>
          <w:sz w:val="24"/>
          <w:szCs w:val="24"/>
        </w:rPr>
        <w:t xml:space="preserve"> и на плановый период 2019 и 2020 годов</w:t>
      </w:r>
      <w:r w:rsidRPr="00B94ED4">
        <w:rPr>
          <w:sz w:val="24"/>
          <w:szCs w:val="24"/>
        </w:rPr>
        <w:t>:</w:t>
      </w:r>
    </w:p>
    <w:p w:rsidR="00D94FAF" w:rsidRPr="00B94ED4" w:rsidRDefault="00D94FAF" w:rsidP="007B7A0D">
      <w:pPr>
        <w:pStyle w:val="a5"/>
        <w:numPr>
          <w:ilvl w:val="1"/>
          <w:numId w:val="19"/>
        </w:numPr>
        <w:tabs>
          <w:tab w:val="left" w:pos="993"/>
          <w:tab w:val="left" w:pos="1418"/>
          <w:tab w:val="left" w:pos="1843"/>
        </w:tabs>
        <w:spacing w:line="276" w:lineRule="auto"/>
        <w:ind w:left="0" w:firstLine="567"/>
        <w:jc w:val="both"/>
        <w:rPr>
          <w:sz w:val="24"/>
          <w:szCs w:val="24"/>
        </w:rPr>
      </w:pPr>
      <w:r w:rsidRPr="00B94ED4">
        <w:rPr>
          <w:sz w:val="24"/>
          <w:szCs w:val="24"/>
        </w:rPr>
        <w:t xml:space="preserve"> </w:t>
      </w:r>
      <w:r w:rsidR="00266BE6" w:rsidRPr="00B94ED4">
        <w:rPr>
          <w:sz w:val="24"/>
          <w:szCs w:val="24"/>
        </w:rPr>
        <w:t>Увеличить расходную часть бюджета муниципального образования город Энгельс Энгельсского муниципального района Саратовской области на 201</w:t>
      </w:r>
      <w:r w:rsidR="00E2603B" w:rsidRPr="00B94ED4">
        <w:rPr>
          <w:sz w:val="24"/>
          <w:szCs w:val="24"/>
        </w:rPr>
        <w:t>8</w:t>
      </w:r>
      <w:r w:rsidR="00266BE6" w:rsidRPr="00B94ED4">
        <w:rPr>
          <w:sz w:val="24"/>
          <w:szCs w:val="24"/>
        </w:rPr>
        <w:t xml:space="preserve"> год на сумму </w:t>
      </w:r>
      <w:r w:rsidR="00D86EBC">
        <w:rPr>
          <w:sz w:val="24"/>
          <w:szCs w:val="24"/>
        </w:rPr>
        <w:t xml:space="preserve">17 285,1 </w:t>
      </w:r>
      <w:r w:rsidR="00266BE6" w:rsidRPr="00B94ED4">
        <w:rPr>
          <w:sz w:val="24"/>
          <w:szCs w:val="24"/>
        </w:rPr>
        <w:t>тыс. рублей, в том числе:</w:t>
      </w:r>
      <w:r w:rsidRPr="00B94ED4">
        <w:rPr>
          <w:sz w:val="24"/>
          <w:szCs w:val="24"/>
        </w:rPr>
        <w:t xml:space="preserve"> </w:t>
      </w:r>
    </w:p>
    <w:p w:rsidR="00034B2A" w:rsidRPr="00B94ED4" w:rsidRDefault="003269E5" w:rsidP="006A335E">
      <w:pPr>
        <w:pStyle w:val="a5"/>
        <w:tabs>
          <w:tab w:val="left" w:pos="993"/>
          <w:tab w:val="left" w:pos="1418"/>
          <w:tab w:val="left" w:pos="1843"/>
        </w:tabs>
        <w:spacing w:line="276" w:lineRule="auto"/>
        <w:ind w:left="0" w:firstLine="567"/>
        <w:jc w:val="both"/>
        <w:rPr>
          <w:sz w:val="24"/>
          <w:szCs w:val="24"/>
        </w:rPr>
      </w:pPr>
      <w:r w:rsidRPr="00B94ED4">
        <w:rPr>
          <w:sz w:val="24"/>
          <w:szCs w:val="24"/>
        </w:rPr>
        <w:t>2</w:t>
      </w:r>
      <w:r w:rsidR="00D94FAF" w:rsidRPr="00B94ED4">
        <w:rPr>
          <w:sz w:val="24"/>
          <w:szCs w:val="24"/>
        </w:rPr>
        <w:t xml:space="preserve">.1.1. Увеличить бюджетные </w:t>
      </w:r>
      <w:r w:rsidR="0024041D" w:rsidRPr="00B94ED4">
        <w:rPr>
          <w:sz w:val="24"/>
          <w:szCs w:val="24"/>
        </w:rPr>
        <w:t xml:space="preserve">ассигнования </w:t>
      </w:r>
      <w:r w:rsidR="00034B2A" w:rsidRPr="00B94ED4">
        <w:rPr>
          <w:sz w:val="24"/>
          <w:szCs w:val="24"/>
        </w:rPr>
        <w:t>комитету финансов администрации Энгельсского муниципального района по коду бюджетной классификации расходов:</w:t>
      </w:r>
    </w:p>
    <w:p w:rsidR="00446B00" w:rsidRPr="00B94ED4" w:rsidRDefault="00034B2A" w:rsidP="00034B2A">
      <w:pPr>
        <w:pStyle w:val="a5"/>
        <w:numPr>
          <w:ilvl w:val="0"/>
          <w:numId w:val="3"/>
        </w:numPr>
        <w:tabs>
          <w:tab w:val="left" w:pos="993"/>
        </w:tabs>
        <w:spacing w:line="276" w:lineRule="auto"/>
        <w:ind w:left="0" w:right="-1" w:firstLine="567"/>
        <w:jc w:val="both"/>
        <w:rPr>
          <w:sz w:val="24"/>
          <w:szCs w:val="24"/>
        </w:rPr>
      </w:pPr>
      <w:proofErr w:type="gramStart"/>
      <w:r w:rsidRPr="00B94ED4">
        <w:rPr>
          <w:sz w:val="24"/>
          <w:szCs w:val="24"/>
        </w:rPr>
        <w:t xml:space="preserve">0104-119-6900103500-540 – предоставление иных межбюджетных трансфертов, передаваемых бюджету Энгельсского муниципального района из бюджета муниципального образования город Энгельс на осуществление переданных полномочий по решению </w:t>
      </w:r>
      <w:r w:rsidRPr="00B94ED4">
        <w:rPr>
          <w:sz w:val="24"/>
          <w:szCs w:val="24"/>
        </w:rPr>
        <w:lastRenderedPageBreak/>
        <w:t>вопросов местного значения городского поселения в сфере градостроительной деятельности в соответствии с заключенным соглашением в рамках в</w:t>
      </w:r>
      <w:r w:rsidR="000A7F2D" w:rsidRPr="00B94ED4">
        <w:rPr>
          <w:sz w:val="24"/>
          <w:szCs w:val="24"/>
        </w:rPr>
        <w:t>едомственной целевой программы «</w:t>
      </w:r>
      <w:r w:rsidRPr="00B94ED4">
        <w:rPr>
          <w:sz w:val="24"/>
          <w:szCs w:val="24"/>
        </w:rPr>
        <w:t>Управление муниципальными финансами муниципального образования город Энгельс Энгельсского муниципального района Саратовс</w:t>
      </w:r>
      <w:r w:rsidR="000A7F2D" w:rsidRPr="00B94ED4">
        <w:rPr>
          <w:sz w:val="24"/>
          <w:szCs w:val="24"/>
        </w:rPr>
        <w:t>кой области на 2018 - 2020 годы»</w:t>
      </w:r>
      <w:r w:rsidRPr="00B94ED4">
        <w:rPr>
          <w:sz w:val="24"/>
          <w:szCs w:val="24"/>
        </w:rPr>
        <w:t>, в сумме 99,0</w:t>
      </w:r>
      <w:proofErr w:type="gramEnd"/>
      <w:r w:rsidRPr="00B94ED4">
        <w:rPr>
          <w:sz w:val="24"/>
          <w:szCs w:val="24"/>
        </w:rPr>
        <w:t xml:space="preserve"> тыс. рублей</w:t>
      </w:r>
      <w:r w:rsidR="006A335E" w:rsidRPr="00B94ED4">
        <w:rPr>
          <w:sz w:val="24"/>
          <w:szCs w:val="24"/>
        </w:rPr>
        <w:t>.</w:t>
      </w:r>
    </w:p>
    <w:p w:rsidR="00E26338" w:rsidRPr="00B94ED4" w:rsidRDefault="003269E5" w:rsidP="00E26338">
      <w:pPr>
        <w:tabs>
          <w:tab w:val="left" w:pos="709"/>
        </w:tabs>
        <w:spacing w:line="276" w:lineRule="auto"/>
        <w:ind w:right="-1" w:firstLine="709"/>
        <w:jc w:val="both"/>
        <w:rPr>
          <w:sz w:val="24"/>
          <w:szCs w:val="24"/>
        </w:rPr>
      </w:pPr>
      <w:r w:rsidRPr="00B94ED4">
        <w:rPr>
          <w:sz w:val="24"/>
          <w:szCs w:val="24"/>
        </w:rPr>
        <w:t>2</w:t>
      </w:r>
      <w:r w:rsidR="00266BE6" w:rsidRPr="00B94ED4">
        <w:rPr>
          <w:sz w:val="24"/>
          <w:szCs w:val="24"/>
        </w:rPr>
        <w:t>.1.</w:t>
      </w:r>
      <w:r w:rsidR="00E2603B" w:rsidRPr="00B94ED4">
        <w:rPr>
          <w:sz w:val="24"/>
          <w:szCs w:val="24"/>
        </w:rPr>
        <w:t>2</w:t>
      </w:r>
      <w:r w:rsidR="00266BE6" w:rsidRPr="00B94ED4">
        <w:rPr>
          <w:sz w:val="24"/>
          <w:szCs w:val="24"/>
        </w:rPr>
        <w:t>.</w:t>
      </w:r>
      <w:r w:rsidR="00E26338" w:rsidRPr="00B94ED4">
        <w:rPr>
          <w:sz w:val="24"/>
          <w:szCs w:val="24"/>
        </w:rPr>
        <w:t xml:space="preserve">  </w:t>
      </w:r>
      <w:r w:rsidR="00011F60" w:rsidRPr="00B94ED4">
        <w:rPr>
          <w:sz w:val="24"/>
          <w:szCs w:val="24"/>
        </w:rPr>
        <w:t xml:space="preserve"> </w:t>
      </w:r>
      <w:r w:rsidR="00E26338" w:rsidRPr="00B94ED4">
        <w:rPr>
          <w:sz w:val="24"/>
          <w:szCs w:val="24"/>
        </w:rPr>
        <w:t>Увеличить бюджетные ассигнования комитету по земельным ресурсам администрации Энгельсского муниципального района по коду бюджетной классификации расходов:</w:t>
      </w:r>
    </w:p>
    <w:p w:rsidR="00E26338" w:rsidRPr="00B94ED4" w:rsidRDefault="00034B2A" w:rsidP="00E26338">
      <w:pPr>
        <w:numPr>
          <w:ilvl w:val="0"/>
          <w:numId w:val="3"/>
        </w:numPr>
        <w:tabs>
          <w:tab w:val="left" w:pos="993"/>
        </w:tabs>
        <w:spacing w:line="276" w:lineRule="auto"/>
        <w:ind w:left="0" w:right="-1" w:firstLine="360"/>
        <w:jc w:val="both"/>
        <w:rPr>
          <w:sz w:val="24"/>
          <w:szCs w:val="24"/>
        </w:rPr>
      </w:pPr>
      <w:r w:rsidRPr="00B94ED4">
        <w:rPr>
          <w:sz w:val="24"/>
          <w:szCs w:val="24"/>
        </w:rPr>
        <w:t>0113</w:t>
      </w:r>
      <w:r w:rsidR="00E26338" w:rsidRPr="00B94ED4">
        <w:rPr>
          <w:sz w:val="24"/>
          <w:szCs w:val="24"/>
        </w:rPr>
        <w:t>-123-</w:t>
      </w:r>
      <w:r w:rsidR="0024041D" w:rsidRPr="00B94ED4">
        <w:rPr>
          <w:sz w:val="24"/>
          <w:szCs w:val="24"/>
        </w:rPr>
        <w:t>68</w:t>
      </w:r>
      <w:r w:rsidRPr="00B94ED4">
        <w:rPr>
          <w:sz w:val="24"/>
          <w:szCs w:val="24"/>
        </w:rPr>
        <w:t>002Z0000</w:t>
      </w:r>
      <w:r w:rsidR="00E26338" w:rsidRPr="00B94ED4">
        <w:rPr>
          <w:sz w:val="24"/>
          <w:szCs w:val="24"/>
        </w:rPr>
        <w:t xml:space="preserve">-240 – расходы на </w:t>
      </w:r>
      <w:r w:rsidRPr="00B94ED4">
        <w:rPr>
          <w:sz w:val="24"/>
          <w:szCs w:val="24"/>
        </w:rPr>
        <w:t>реализацию основного мероприятия</w:t>
      </w:r>
      <w:r w:rsidRPr="00B94ED4">
        <w:t xml:space="preserve"> </w:t>
      </w:r>
      <w:r w:rsidR="000A7F2D" w:rsidRPr="00B94ED4">
        <w:rPr>
          <w:sz w:val="24"/>
          <w:szCs w:val="24"/>
        </w:rPr>
        <w:t>«</w:t>
      </w:r>
      <w:r w:rsidRPr="00B94ED4">
        <w:rPr>
          <w:sz w:val="24"/>
          <w:szCs w:val="24"/>
        </w:rPr>
        <w:t>Оценка рыночной стоимости земельных участков</w:t>
      </w:r>
      <w:r w:rsidR="000A7F2D" w:rsidRPr="00B94ED4">
        <w:rPr>
          <w:sz w:val="24"/>
          <w:szCs w:val="24"/>
        </w:rPr>
        <w:t>»</w:t>
      </w:r>
      <w:r w:rsidR="000A7F2D" w:rsidRPr="00B94ED4">
        <w:t xml:space="preserve"> </w:t>
      </w:r>
      <w:r w:rsidR="000A7F2D" w:rsidRPr="00B94ED4">
        <w:rPr>
          <w:sz w:val="24"/>
          <w:szCs w:val="24"/>
        </w:rPr>
        <w:t>в рамках ведомственной целевой программы</w:t>
      </w:r>
      <w:r w:rsidR="000A7F2D" w:rsidRPr="00B94ED4">
        <w:t xml:space="preserve"> </w:t>
      </w:r>
      <w:r w:rsidR="000A7F2D" w:rsidRPr="00B94ED4">
        <w:rPr>
          <w:sz w:val="24"/>
          <w:szCs w:val="24"/>
        </w:rPr>
        <w:t>«Развитие земельных отношений на территории муниципального образования город Энгельс Энгельсского муниципального района Саратовской области на 2018-2020 годы»</w:t>
      </w:r>
      <w:r w:rsidR="00EB682B" w:rsidRPr="00B94ED4">
        <w:rPr>
          <w:sz w:val="24"/>
          <w:szCs w:val="24"/>
        </w:rPr>
        <w:t>, в сумме 360,0 тыс. рублей</w:t>
      </w:r>
      <w:r w:rsidR="006A335E" w:rsidRPr="00B94ED4">
        <w:rPr>
          <w:sz w:val="24"/>
          <w:szCs w:val="24"/>
        </w:rPr>
        <w:t>.</w:t>
      </w:r>
    </w:p>
    <w:p w:rsidR="00266BE6" w:rsidRPr="00B94ED4" w:rsidRDefault="00E26338" w:rsidP="007B7A0D">
      <w:pPr>
        <w:tabs>
          <w:tab w:val="left" w:pos="993"/>
        </w:tabs>
        <w:spacing w:line="276" w:lineRule="auto"/>
        <w:ind w:right="-1" w:firstLine="709"/>
        <w:jc w:val="both"/>
        <w:rPr>
          <w:sz w:val="24"/>
          <w:szCs w:val="24"/>
        </w:rPr>
      </w:pPr>
      <w:r w:rsidRPr="00B94ED4">
        <w:rPr>
          <w:sz w:val="24"/>
          <w:szCs w:val="24"/>
        </w:rPr>
        <w:t xml:space="preserve">2.1.3. </w:t>
      </w:r>
      <w:r w:rsidR="00266BE6" w:rsidRPr="00B94ED4">
        <w:rPr>
          <w:sz w:val="24"/>
          <w:szCs w:val="24"/>
        </w:rPr>
        <w:t xml:space="preserve">Увеличить бюджетные ассигнования комитету жилищно-коммунального хозяйства, топливно-энергетического комплекса, транспорта и связи администрации Энгельсского муниципального района </w:t>
      </w:r>
      <w:r w:rsidR="00342BF2" w:rsidRPr="00B94ED4">
        <w:rPr>
          <w:sz w:val="24"/>
          <w:szCs w:val="24"/>
        </w:rPr>
        <w:t xml:space="preserve">в сумме </w:t>
      </w:r>
      <w:r w:rsidR="000303BE">
        <w:rPr>
          <w:sz w:val="24"/>
          <w:szCs w:val="24"/>
        </w:rPr>
        <w:t>5 559,2</w:t>
      </w:r>
      <w:r w:rsidR="00EF5532" w:rsidRPr="00B94ED4">
        <w:rPr>
          <w:sz w:val="24"/>
          <w:szCs w:val="24"/>
        </w:rPr>
        <w:t xml:space="preserve"> тыс. рублей </w:t>
      </w:r>
      <w:r w:rsidR="00266BE6" w:rsidRPr="00B94ED4">
        <w:rPr>
          <w:sz w:val="24"/>
          <w:szCs w:val="24"/>
        </w:rPr>
        <w:t xml:space="preserve">по </w:t>
      </w:r>
      <w:r w:rsidR="00342BF2" w:rsidRPr="00B94ED4">
        <w:rPr>
          <w:sz w:val="24"/>
          <w:szCs w:val="24"/>
        </w:rPr>
        <w:t xml:space="preserve">следующим </w:t>
      </w:r>
      <w:r w:rsidR="00266BE6" w:rsidRPr="00B94ED4">
        <w:rPr>
          <w:sz w:val="24"/>
          <w:szCs w:val="24"/>
        </w:rPr>
        <w:t>код</w:t>
      </w:r>
      <w:r w:rsidR="00342BF2" w:rsidRPr="00B94ED4">
        <w:rPr>
          <w:sz w:val="24"/>
          <w:szCs w:val="24"/>
        </w:rPr>
        <w:t>ам</w:t>
      </w:r>
      <w:r w:rsidR="00266BE6" w:rsidRPr="00B94ED4">
        <w:rPr>
          <w:sz w:val="24"/>
          <w:szCs w:val="24"/>
        </w:rPr>
        <w:t xml:space="preserve"> бюджетной классификации расходов:</w:t>
      </w:r>
    </w:p>
    <w:p w:rsidR="0095005B" w:rsidRPr="00B94ED4" w:rsidRDefault="006152DA" w:rsidP="007D604F">
      <w:pPr>
        <w:numPr>
          <w:ilvl w:val="0"/>
          <w:numId w:val="3"/>
        </w:numPr>
        <w:tabs>
          <w:tab w:val="left" w:pos="993"/>
        </w:tabs>
        <w:spacing w:line="276" w:lineRule="auto"/>
        <w:ind w:left="0" w:right="-1" w:firstLine="360"/>
        <w:jc w:val="both"/>
        <w:rPr>
          <w:sz w:val="24"/>
          <w:szCs w:val="24"/>
        </w:rPr>
      </w:pPr>
      <w:r w:rsidRPr="00B94ED4">
        <w:rPr>
          <w:sz w:val="24"/>
          <w:szCs w:val="24"/>
        </w:rPr>
        <w:t>0501</w:t>
      </w:r>
      <w:r w:rsidR="007D604F" w:rsidRPr="00B94ED4">
        <w:rPr>
          <w:sz w:val="24"/>
          <w:szCs w:val="24"/>
        </w:rPr>
        <w:t>-125-</w:t>
      </w:r>
      <w:r w:rsidRPr="00B94ED4">
        <w:rPr>
          <w:sz w:val="24"/>
          <w:szCs w:val="24"/>
        </w:rPr>
        <w:t>2610001500</w:t>
      </w:r>
      <w:r w:rsidR="007D604F" w:rsidRPr="00B94ED4">
        <w:rPr>
          <w:sz w:val="24"/>
          <w:szCs w:val="24"/>
        </w:rPr>
        <w:t>-</w:t>
      </w:r>
      <w:r w:rsidR="0024041D" w:rsidRPr="00B94ED4">
        <w:rPr>
          <w:sz w:val="24"/>
          <w:szCs w:val="24"/>
        </w:rPr>
        <w:t>6</w:t>
      </w:r>
      <w:r w:rsidRPr="00B94ED4">
        <w:rPr>
          <w:sz w:val="24"/>
          <w:szCs w:val="24"/>
        </w:rPr>
        <w:t>10</w:t>
      </w:r>
      <w:r w:rsidR="007D604F" w:rsidRPr="00B94ED4">
        <w:rPr>
          <w:sz w:val="24"/>
          <w:szCs w:val="24"/>
        </w:rPr>
        <w:t xml:space="preserve"> – </w:t>
      </w:r>
      <w:r w:rsidRPr="00B94ED4">
        <w:rPr>
          <w:sz w:val="24"/>
          <w:szCs w:val="24"/>
        </w:rPr>
        <w:t>расходы на погашение кредиторской задолженности прошлых лет, за исключением обеспечения деятельности органов местного самоуправления, судебные издержки</w:t>
      </w:r>
      <w:r w:rsidR="007D604F" w:rsidRPr="00B94ED4">
        <w:rPr>
          <w:sz w:val="24"/>
          <w:szCs w:val="24"/>
        </w:rPr>
        <w:t xml:space="preserve"> в сумме </w:t>
      </w:r>
      <w:r w:rsidR="0024041D" w:rsidRPr="00B94ED4">
        <w:rPr>
          <w:sz w:val="24"/>
          <w:szCs w:val="24"/>
        </w:rPr>
        <w:t>2,0</w:t>
      </w:r>
      <w:r w:rsidR="00111D3A" w:rsidRPr="00B94ED4">
        <w:rPr>
          <w:sz w:val="24"/>
          <w:szCs w:val="24"/>
        </w:rPr>
        <w:t xml:space="preserve"> тыс. рублей</w:t>
      </w:r>
      <w:r w:rsidR="0095005B" w:rsidRPr="00B94ED4">
        <w:rPr>
          <w:sz w:val="24"/>
          <w:szCs w:val="24"/>
        </w:rPr>
        <w:t>;</w:t>
      </w:r>
    </w:p>
    <w:p w:rsidR="0024041D" w:rsidRPr="00B94ED4" w:rsidRDefault="00145BEC" w:rsidP="007D604F">
      <w:pPr>
        <w:numPr>
          <w:ilvl w:val="0"/>
          <w:numId w:val="3"/>
        </w:numPr>
        <w:tabs>
          <w:tab w:val="left" w:pos="993"/>
        </w:tabs>
        <w:spacing w:line="276" w:lineRule="auto"/>
        <w:ind w:left="0" w:right="-1" w:firstLine="360"/>
        <w:jc w:val="both"/>
        <w:rPr>
          <w:sz w:val="24"/>
          <w:szCs w:val="24"/>
        </w:rPr>
      </w:pPr>
      <w:r w:rsidRPr="00B94ED4">
        <w:rPr>
          <w:sz w:val="24"/>
          <w:szCs w:val="24"/>
        </w:rPr>
        <w:t>050</w:t>
      </w:r>
      <w:r w:rsidR="0024041D" w:rsidRPr="00B94ED4">
        <w:rPr>
          <w:sz w:val="24"/>
          <w:szCs w:val="24"/>
        </w:rPr>
        <w:t>1</w:t>
      </w:r>
      <w:r w:rsidRPr="00B94ED4">
        <w:rPr>
          <w:sz w:val="24"/>
          <w:szCs w:val="24"/>
        </w:rPr>
        <w:t>-125-</w:t>
      </w:r>
      <w:r w:rsidR="0024041D" w:rsidRPr="00B94ED4">
        <w:rPr>
          <w:sz w:val="24"/>
          <w:szCs w:val="24"/>
        </w:rPr>
        <w:t>7300207700</w:t>
      </w:r>
      <w:r w:rsidRPr="00B94ED4">
        <w:rPr>
          <w:sz w:val="24"/>
          <w:szCs w:val="24"/>
        </w:rPr>
        <w:t>-</w:t>
      </w:r>
      <w:r w:rsidR="00640D54" w:rsidRPr="00B94ED4">
        <w:rPr>
          <w:sz w:val="24"/>
          <w:szCs w:val="24"/>
        </w:rPr>
        <w:t>240</w:t>
      </w:r>
      <w:r w:rsidR="007B2E81" w:rsidRPr="00B94ED4">
        <w:rPr>
          <w:sz w:val="24"/>
          <w:szCs w:val="24"/>
        </w:rPr>
        <w:t xml:space="preserve"> </w:t>
      </w:r>
      <w:r w:rsidR="0095005B" w:rsidRPr="00B94ED4">
        <w:rPr>
          <w:sz w:val="24"/>
          <w:szCs w:val="24"/>
        </w:rPr>
        <w:t xml:space="preserve">– расходы на </w:t>
      </w:r>
      <w:r w:rsidR="0024041D" w:rsidRPr="00B94ED4">
        <w:rPr>
          <w:sz w:val="24"/>
          <w:szCs w:val="24"/>
        </w:rPr>
        <w:t xml:space="preserve">ежемесячные взносы на капитальный ремонт общего имущества в многоквартирных домах </w:t>
      </w:r>
      <w:r w:rsidR="000A7F2D" w:rsidRPr="00B94ED4">
        <w:rPr>
          <w:sz w:val="24"/>
          <w:szCs w:val="24"/>
        </w:rPr>
        <w:t>в рамках ведомственной целевой программы «Содержание жилищного фонда на территории муниципального образования город Энгельс Энгельсского муниципального района Саратовской области в 2018-2020 годах» в сумме 1 000,0 тыс. рублей;</w:t>
      </w:r>
    </w:p>
    <w:p w:rsidR="00B94ED4" w:rsidRPr="000303BE" w:rsidRDefault="0024041D" w:rsidP="007D604F">
      <w:pPr>
        <w:numPr>
          <w:ilvl w:val="0"/>
          <w:numId w:val="3"/>
        </w:numPr>
        <w:tabs>
          <w:tab w:val="left" w:pos="993"/>
        </w:tabs>
        <w:spacing w:line="276" w:lineRule="auto"/>
        <w:ind w:left="0" w:right="-1" w:firstLine="360"/>
        <w:jc w:val="both"/>
        <w:rPr>
          <w:sz w:val="24"/>
          <w:szCs w:val="24"/>
        </w:rPr>
      </w:pPr>
      <w:r w:rsidRPr="00B94ED4">
        <w:rPr>
          <w:sz w:val="24"/>
          <w:szCs w:val="24"/>
        </w:rPr>
        <w:t>0501-125-73004</w:t>
      </w:r>
      <w:r w:rsidRPr="00B94ED4">
        <w:rPr>
          <w:sz w:val="24"/>
          <w:szCs w:val="24"/>
          <w:lang w:val="en-US"/>
        </w:rPr>
        <w:t>Z</w:t>
      </w:r>
      <w:r w:rsidRPr="00B94ED4">
        <w:rPr>
          <w:sz w:val="24"/>
          <w:szCs w:val="24"/>
        </w:rPr>
        <w:t>0000-240 – расходы на реализацию</w:t>
      </w:r>
      <w:r w:rsidR="00EB682B" w:rsidRPr="00B94ED4">
        <w:rPr>
          <w:sz w:val="24"/>
          <w:szCs w:val="24"/>
        </w:rPr>
        <w:t xml:space="preserve"> основного мероприятия «</w:t>
      </w:r>
      <w:r w:rsidRPr="00B94ED4">
        <w:rPr>
          <w:sz w:val="24"/>
          <w:szCs w:val="24"/>
        </w:rPr>
        <w:t>Проведение экспертизы и о</w:t>
      </w:r>
      <w:r w:rsidR="00EB682B" w:rsidRPr="00B94ED4">
        <w:rPr>
          <w:sz w:val="24"/>
          <w:szCs w:val="24"/>
        </w:rPr>
        <w:t>ценки состояния жилых помещений»</w:t>
      </w:r>
      <w:r w:rsidRPr="00B94ED4">
        <w:rPr>
          <w:sz w:val="24"/>
          <w:szCs w:val="24"/>
        </w:rPr>
        <w:t xml:space="preserve"> в рамках ведомственной целевой програ</w:t>
      </w:r>
      <w:r w:rsidR="00EB682B" w:rsidRPr="00B94ED4">
        <w:rPr>
          <w:sz w:val="24"/>
          <w:szCs w:val="24"/>
        </w:rPr>
        <w:t>ммы «</w:t>
      </w:r>
      <w:r w:rsidRPr="00B94ED4">
        <w:rPr>
          <w:sz w:val="24"/>
          <w:szCs w:val="24"/>
        </w:rPr>
        <w:t xml:space="preserve">Содержание жилищного фонда на территории муниципального образования </w:t>
      </w:r>
      <w:r w:rsidRPr="000303BE">
        <w:rPr>
          <w:sz w:val="24"/>
          <w:szCs w:val="24"/>
        </w:rPr>
        <w:t>город Энгельс Энгельсского муниципального района Сарато</w:t>
      </w:r>
      <w:r w:rsidR="00EB682B" w:rsidRPr="000303BE">
        <w:rPr>
          <w:sz w:val="24"/>
          <w:szCs w:val="24"/>
        </w:rPr>
        <w:t>вской области в 2018-2020 годах»</w:t>
      </w:r>
      <w:r w:rsidRPr="000303BE">
        <w:rPr>
          <w:sz w:val="24"/>
          <w:szCs w:val="24"/>
        </w:rPr>
        <w:t xml:space="preserve"> в сумме 200,0 тыс. рублей</w:t>
      </w:r>
      <w:r w:rsidR="00B94ED4" w:rsidRPr="000303BE">
        <w:rPr>
          <w:sz w:val="24"/>
          <w:szCs w:val="24"/>
        </w:rPr>
        <w:t>;</w:t>
      </w:r>
    </w:p>
    <w:p w:rsidR="000303BE" w:rsidRPr="000303BE" w:rsidRDefault="00B94ED4" w:rsidP="000303BE">
      <w:pPr>
        <w:numPr>
          <w:ilvl w:val="0"/>
          <w:numId w:val="3"/>
        </w:numPr>
        <w:tabs>
          <w:tab w:val="left" w:pos="993"/>
        </w:tabs>
        <w:spacing w:line="276" w:lineRule="auto"/>
        <w:ind w:left="0" w:right="-1" w:firstLine="360"/>
        <w:jc w:val="both"/>
        <w:rPr>
          <w:sz w:val="24"/>
          <w:szCs w:val="24"/>
        </w:rPr>
      </w:pPr>
      <w:r w:rsidRPr="000303BE">
        <w:rPr>
          <w:sz w:val="24"/>
          <w:szCs w:val="24"/>
        </w:rPr>
        <w:t>0503-</w:t>
      </w:r>
      <w:r w:rsidR="00547496">
        <w:rPr>
          <w:sz w:val="24"/>
          <w:szCs w:val="24"/>
        </w:rPr>
        <w:t>125-</w:t>
      </w:r>
      <w:r w:rsidRPr="000303BE">
        <w:rPr>
          <w:sz w:val="24"/>
          <w:szCs w:val="24"/>
        </w:rPr>
        <w:t>47002</w:t>
      </w:r>
      <w:r w:rsidRPr="000303BE">
        <w:rPr>
          <w:sz w:val="24"/>
          <w:szCs w:val="24"/>
          <w:lang w:val="en-US"/>
        </w:rPr>
        <w:t>Z</w:t>
      </w:r>
      <w:r w:rsidRPr="000303BE">
        <w:rPr>
          <w:sz w:val="24"/>
          <w:szCs w:val="24"/>
        </w:rPr>
        <w:t>0000-240 – расходы на реализацию основного мероприятия</w:t>
      </w:r>
      <w:r w:rsidR="000303BE" w:rsidRPr="000303BE">
        <w:rPr>
          <w:sz w:val="24"/>
          <w:szCs w:val="24"/>
        </w:rPr>
        <w:t xml:space="preserve"> «Благоустройство общественных территорий» в рамках муниципальной программы «Формирование современной городской среды на территории муниципального образования город Энгельс Энгельсского муниципального района Саратовской области на 2018-2022 годы», в сумме 2 599,5 тыс. рублей;</w:t>
      </w:r>
    </w:p>
    <w:p w:rsidR="00DC2C85" w:rsidRPr="00D86EBC" w:rsidRDefault="000303BE" w:rsidP="007D604F">
      <w:pPr>
        <w:numPr>
          <w:ilvl w:val="0"/>
          <w:numId w:val="3"/>
        </w:numPr>
        <w:tabs>
          <w:tab w:val="left" w:pos="993"/>
        </w:tabs>
        <w:spacing w:line="276" w:lineRule="auto"/>
        <w:ind w:left="0" w:right="-1" w:firstLine="360"/>
        <w:jc w:val="both"/>
        <w:rPr>
          <w:sz w:val="24"/>
          <w:szCs w:val="24"/>
        </w:rPr>
      </w:pPr>
      <w:r w:rsidRPr="000303BE">
        <w:rPr>
          <w:sz w:val="24"/>
          <w:szCs w:val="24"/>
        </w:rPr>
        <w:t>0503-</w:t>
      </w:r>
      <w:r w:rsidR="00547496">
        <w:rPr>
          <w:sz w:val="24"/>
          <w:szCs w:val="24"/>
        </w:rPr>
        <w:t>125-</w:t>
      </w:r>
      <w:r w:rsidRPr="000303BE">
        <w:rPr>
          <w:sz w:val="24"/>
          <w:szCs w:val="24"/>
        </w:rPr>
        <w:t>47003</w:t>
      </w:r>
      <w:r w:rsidRPr="000303BE">
        <w:rPr>
          <w:sz w:val="24"/>
          <w:szCs w:val="24"/>
          <w:lang w:val="en-US"/>
        </w:rPr>
        <w:t>Z</w:t>
      </w:r>
      <w:r w:rsidRPr="000303BE">
        <w:rPr>
          <w:sz w:val="24"/>
          <w:szCs w:val="24"/>
        </w:rPr>
        <w:t xml:space="preserve">0000-240 – расходы на реализацию основного мероприятия «Осуществление сопутствующих контрольных мероприятий» в рамках муниципальной программы «Формирование </w:t>
      </w:r>
      <w:r w:rsidRPr="00D86EBC">
        <w:rPr>
          <w:sz w:val="24"/>
          <w:szCs w:val="24"/>
        </w:rPr>
        <w:t>современной городской среды на территории муниципального образования город Энгельс Энгельсского муниципального района Саратовской области на 2018-2022 годы», в сумме 1 757,7 тыс. рублей</w:t>
      </w:r>
      <w:r w:rsidR="006A335E" w:rsidRPr="00D86EBC">
        <w:rPr>
          <w:sz w:val="24"/>
          <w:szCs w:val="24"/>
        </w:rPr>
        <w:t>.</w:t>
      </w:r>
    </w:p>
    <w:p w:rsidR="00640D54" w:rsidRPr="00D86EBC" w:rsidRDefault="000A7F2D" w:rsidP="00640D54">
      <w:pPr>
        <w:tabs>
          <w:tab w:val="left" w:pos="993"/>
        </w:tabs>
        <w:spacing w:line="276" w:lineRule="auto"/>
        <w:ind w:right="-1" w:firstLine="709"/>
        <w:jc w:val="both"/>
        <w:rPr>
          <w:sz w:val="24"/>
          <w:szCs w:val="24"/>
        </w:rPr>
      </w:pPr>
      <w:r w:rsidRPr="00D86EBC">
        <w:rPr>
          <w:sz w:val="24"/>
          <w:szCs w:val="24"/>
        </w:rPr>
        <w:t>2.1.</w:t>
      </w:r>
      <w:r w:rsidR="0050641E">
        <w:rPr>
          <w:sz w:val="24"/>
          <w:szCs w:val="24"/>
        </w:rPr>
        <w:t>4</w:t>
      </w:r>
      <w:r w:rsidRPr="00D86EBC">
        <w:rPr>
          <w:sz w:val="24"/>
          <w:szCs w:val="24"/>
        </w:rPr>
        <w:t xml:space="preserve">. </w:t>
      </w:r>
      <w:r w:rsidR="00640D54" w:rsidRPr="00D86EBC">
        <w:rPr>
          <w:sz w:val="24"/>
          <w:szCs w:val="24"/>
        </w:rPr>
        <w:t>Увеличить бюджетные ассигнования управлению культуры администрации Энгельсского муниципального района в сумме 2 091,1 тыс. рублей по следующим кодам бюджетной классификации расходов:</w:t>
      </w:r>
    </w:p>
    <w:p w:rsidR="00640D54" w:rsidRPr="00864668" w:rsidRDefault="00640D54" w:rsidP="00640D54">
      <w:pPr>
        <w:numPr>
          <w:ilvl w:val="0"/>
          <w:numId w:val="3"/>
        </w:numPr>
        <w:tabs>
          <w:tab w:val="left" w:pos="993"/>
        </w:tabs>
        <w:spacing w:line="276" w:lineRule="auto"/>
        <w:ind w:left="0" w:right="-1" w:firstLine="360"/>
        <w:jc w:val="both"/>
        <w:rPr>
          <w:sz w:val="24"/>
          <w:szCs w:val="24"/>
        </w:rPr>
      </w:pPr>
      <w:r w:rsidRPr="00D86EBC">
        <w:rPr>
          <w:sz w:val="24"/>
          <w:szCs w:val="24"/>
        </w:rPr>
        <w:t xml:space="preserve">0801-128-2610001500-610 – расходы на погашение кредиторской задолженности </w:t>
      </w:r>
      <w:r w:rsidRPr="00864668">
        <w:rPr>
          <w:sz w:val="24"/>
          <w:szCs w:val="24"/>
        </w:rPr>
        <w:t>прошлых лет (услуги связи и коммунальные услуги), за исключением обеспечения деятельности органов местного самоуправления, судебные издержки, в сумме 112,2 тыс. рублей;</w:t>
      </w:r>
    </w:p>
    <w:p w:rsidR="00640D54" w:rsidRPr="00864668" w:rsidRDefault="00640D54" w:rsidP="00640D54">
      <w:pPr>
        <w:numPr>
          <w:ilvl w:val="0"/>
          <w:numId w:val="3"/>
        </w:numPr>
        <w:tabs>
          <w:tab w:val="left" w:pos="993"/>
        </w:tabs>
        <w:spacing w:line="276" w:lineRule="auto"/>
        <w:ind w:left="0" w:right="-1" w:firstLine="360"/>
        <w:jc w:val="both"/>
        <w:rPr>
          <w:sz w:val="24"/>
          <w:szCs w:val="24"/>
        </w:rPr>
      </w:pPr>
      <w:r w:rsidRPr="00864668">
        <w:rPr>
          <w:sz w:val="24"/>
          <w:szCs w:val="24"/>
        </w:rPr>
        <w:t xml:space="preserve">0801-128-3600200100-610 – расходы по предоставлению населению услуг организаций культурно-досугового типа в рамках ведомственной целевой программы  </w:t>
      </w:r>
      <w:r w:rsidRPr="00864668">
        <w:rPr>
          <w:sz w:val="24"/>
          <w:szCs w:val="24"/>
        </w:rPr>
        <w:lastRenderedPageBreak/>
        <w:t>«Развитие культуры на территории муниципального образования город Энгельс Энгельсского муниципального района Саратовской области» на 2017-2020 годы в сумме 1 978,9 тыс. рублей.</w:t>
      </w:r>
    </w:p>
    <w:p w:rsidR="002A5815" w:rsidRPr="00D86EBC" w:rsidRDefault="00640D54" w:rsidP="00D47B5C">
      <w:pPr>
        <w:tabs>
          <w:tab w:val="left" w:pos="993"/>
        </w:tabs>
        <w:spacing w:line="276" w:lineRule="auto"/>
        <w:ind w:right="-1" w:firstLine="709"/>
        <w:jc w:val="both"/>
        <w:rPr>
          <w:sz w:val="24"/>
          <w:szCs w:val="24"/>
        </w:rPr>
      </w:pPr>
      <w:r w:rsidRPr="00D86EBC">
        <w:rPr>
          <w:sz w:val="24"/>
          <w:szCs w:val="24"/>
        </w:rPr>
        <w:t>2.1.</w:t>
      </w:r>
      <w:r w:rsidR="0050641E">
        <w:rPr>
          <w:sz w:val="24"/>
          <w:szCs w:val="24"/>
        </w:rPr>
        <w:t>5</w:t>
      </w:r>
      <w:r w:rsidRPr="00D86EBC">
        <w:rPr>
          <w:sz w:val="24"/>
          <w:szCs w:val="24"/>
        </w:rPr>
        <w:t xml:space="preserve">. </w:t>
      </w:r>
      <w:r w:rsidR="000A7F2D" w:rsidRPr="00D86EBC">
        <w:rPr>
          <w:sz w:val="24"/>
          <w:szCs w:val="24"/>
        </w:rPr>
        <w:t>Увеличить бюджетные ассигнования управлению</w:t>
      </w:r>
      <w:r w:rsidR="002A5815" w:rsidRPr="00D86EBC">
        <w:rPr>
          <w:sz w:val="24"/>
          <w:szCs w:val="24"/>
        </w:rPr>
        <w:t xml:space="preserve"> по физической культуре, спорту, молодежной политике и туризму администрации Энгельсского муниципального района в сумме 9 175,8 тыс. рублей </w:t>
      </w:r>
      <w:r w:rsidR="00D47B5C" w:rsidRPr="00D86EBC">
        <w:rPr>
          <w:sz w:val="24"/>
          <w:szCs w:val="24"/>
        </w:rPr>
        <w:t>по следующим кодам бюджетной классификации расходов:</w:t>
      </w:r>
    </w:p>
    <w:p w:rsidR="000A7F2D" w:rsidRPr="00D86EBC" w:rsidRDefault="002A5815" w:rsidP="002A5815">
      <w:pPr>
        <w:numPr>
          <w:ilvl w:val="0"/>
          <w:numId w:val="3"/>
        </w:numPr>
        <w:tabs>
          <w:tab w:val="left" w:pos="993"/>
        </w:tabs>
        <w:spacing w:line="276" w:lineRule="auto"/>
        <w:ind w:left="0" w:right="-1" w:firstLine="360"/>
        <w:jc w:val="both"/>
        <w:rPr>
          <w:sz w:val="24"/>
          <w:szCs w:val="24"/>
        </w:rPr>
      </w:pPr>
      <w:r w:rsidRPr="00D86EBC">
        <w:rPr>
          <w:sz w:val="24"/>
          <w:szCs w:val="24"/>
        </w:rPr>
        <w:t>0707-133-3700100100-610</w:t>
      </w:r>
      <w:r w:rsidRPr="00D86EBC">
        <w:t xml:space="preserve"> </w:t>
      </w:r>
      <w:r w:rsidRPr="00D86EBC">
        <w:rPr>
          <w:sz w:val="24"/>
          <w:szCs w:val="24"/>
        </w:rPr>
        <w:t>– расходы на обеспечение деятельности муниципальных бюджетных и автономных учреждений в рамках</w:t>
      </w:r>
      <w:r w:rsidRPr="00D86EBC">
        <w:t xml:space="preserve"> </w:t>
      </w:r>
      <w:r w:rsidRPr="00D86EBC">
        <w:rPr>
          <w:sz w:val="24"/>
          <w:szCs w:val="24"/>
        </w:rPr>
        <w:t>муниципальной программы «Молодежь муниципального образования город Энгельс Энгельсского муниципального района Саратовской области на 2016-2020 годы»</w:t>
      </w:r>
      <w:r w:rsidR="00B536C0" w:rsidRPr="00D86EBC">
        <w:rPr>
          <w:sz w:val="24"/>
          <w:szCs w:val="24"/>
        </w:rPr>
        <w:t>,</w:t>
      </w:r>
      <w:r w:rsidRPr="00D86EBC">
        <w:rPr>
          <w:sz w:val="24"/>
          <w:szCs w:val="24"/>
        </w:rPr>
        <w:t xml:space="preserve"> в сумме 7 975,8 тыс. рублей;</w:t>
      </w:r>
    </w:p>
    <w:p w:rsidR="002A5815" w:rsidRPr="00D622D4" w:rsidRDefault="002A5815" w:rsidP="002A5815">
      <w:pPr>
        <w:numPr>
          <w:ilvl w:val="0"/>
          <w:numId w:val="3"/>
        </w:numPr>
        <w:tabs>
          <w:tab w:val="left" w:pos="993"/>
        </w:tabs>
        <w:spacing w:line="276" w:lineRule="auto"/>
        <w:ind w:left="0" w:right="-1" w:firstLine="360"/>
        <w:jc w:val="both"/>
        <w:rPr>
          <w:sz w:val="24"/>
          <w:szCs w:val="24"/>
        </w:rPr>
      </w:pPr>
      <w:r w:rsidRPr="00D86EBC">
        <w:rPr>
          <w:sz w:val="24"/>
          <w:szCs w:val="24"/>
        </w:rPr>
        <w:t>0707-133-37002</w:t>
      </w:r>
      <w:r w:rsidRPr="00D86EBC">
        <w:rPr>
          <w:sz w:val="24"/>
          <w:szCs w:val="24"/>
          <w:lang w:val="en-US"/>
        </w:rPr>
        <w:t>Z</w:t>
      </w:r>
      <w:r w:rsidRPr="00D86EBC">
        <w:rPr>
          <w:sz w:val="24"/>
          <w:szCs w:val="24"/>
        </w:rPr>
        <w:t>0000-610-</w:t>
      </w:r>
      <w:r w:rsidRPr="00D86EBC">
        <w:t xml:space="preserve"> </w:t>
      </w:r>
      <w:r w:rsidRPr="00D86EBC">
        <w:rPr>
          <w:sz w:val="24"/>
          <w:szCs w:val="24"/>
        </w:rPr>
        <w:t>расходы на реализацию основного мероприятия</w:t>
      </w:r>
      <w:r w:rsidRPr="00D86EBC">
        <w:t xml:space="preserve"> </w:t>
      </w:r>
      <w:r w:rsidRPr="00D86EBC">
        <w:rPr>
          <w:sz w:val="24"/>
          <w:szCs w:val="24"/>
        </w:rPr>
        <w:t>«Организация работы с молодежью» в рамках</w:t>
      </w:r>
      <w:r w:rsidRPr="00D86EBC">
        <w:t xml:space="preserve"> </w:t>
      </w:r>
      <w:r w:rsidRPr="00D86EBC">
        <w:rPr>
          <w:sz w:val="24"/>
          <w:szCs w:val="24"/>
        </w:rPr>
        <w:t xml:space="preserve">муниципальной программы «Молодежь </w:t>
      </w:r>
      <w:r w:rsidRPr="00D622D4">
        <w:rPr>
          <w:sz w:val="24"/>
          <w:szCs w:val="24"/>
        </w:rPr>
        <w:t>муниципального образования город Энгельс Энгельсского муниципального района Саратовской области на 2016-2020 годы»</w:t>
      </w:r>
      <w:r w:rsidR="00B536C0" w:rsidRPr="00D622D4">
        <w:rPr>
          <w:sz w:val="24"/>
          <w:szCs w:val="24"/>
        </w:rPr>
        <w:t>,</w:t>
      </w:r>
      <w:r w:rsidRPr="00D622D4">
        <w:rPr>
          <w:sz w:val="24"/>
          <w:szCs w:val="24"/>
        </w:rPr>
        <w:t xml:space="preserve"> в сумме 1 200,0 тыс. рублей.</w:t>
      </w:r>
    </w:p>
    <w:p w:rsidR="00FC01BE" w:rsidRPr="00D622D4" w:rsidRDefault="00D47B5C" w:rsidP="00640D54">
      <w:pPr>
        <w:tabs>
          <w:tab w:val="left" w:pos="993"/>
        </w:tabs>
        <w:spacing w:line="276" w:lineRule="auto"/>
        <w:ind w:right="-1" w:firstLine="709"/>
        <w:jc w:val="both"/>
        <w:rPr>
          <w:sz w:val="24"/>
          <w:szCs w:val="24"/>
        </w:rPr>
      </w:pPr>
      <w:r w:rsidRPr="00D622D4">
        <w:rPr>
          <w:sz w:val="24"/>
          <w:szCs w:val="24"/>
        </w:rPr>
        <w:t>2.</w:t>
      </w:r>
      <w:r w:rsidR="00640D54" w:rsidRPr="00D622D4">
        <w:rPr>
          <w:sz w:val="24"/>
          <w:szCs w:val="24"/>
        </w:rPr>
        <w:t>2</w:t>
      </w:r>
      <w:r w:rsidRPr="00D622D4">
        <w:rPr>
          <w:sz w:val="24"/>
          <w:szCs w:val="24"/>
        </w:rPr>
        <w:t xml:space="preserve">. </w:t>
      </w:r>
      <w:r w:rsidR="00FC01BE" w:rsidRPr="00D622D4">
        <w:rPr>
          <w:sz w:val="24"/>
          <w:szCs w:val="24"/>
        </w:rPr>
        <w:t xml:space="preserve">Уменьшить расходную часть бюджета муниципального образования город Энгельс Энгельсского муниципального района Саратовской области на 2018 год на сумму    </w:t>
      </w:r>
      <w:r w:rsidR="00D622D4" w:rsidRPr="00D622D4">
        <w:rPr>
          <w:sz w:val="24"/>
          <w:szCs w:val="24"/>
        </w:rPr>
        <w:t>13 090,0</w:t>
      </w:r>
      <w:r w:rsidR="00FC01BE" w:rsidRPr="00D622D4">
        <w:rPr>
          <w:sz w:val="24"/>
          <w:szCs w:val="24"/>
        </w:rPr>
        <w:t xml:space="preserve"> тыс. рублей, в том числе:</w:t>
      </w:r>
    </w:p>
    <w:p w:rsidR="00CF746C" w:rsidRPr="00D622D4" w:rsidRDefault="00640D54" w:rsidP="00640D54">
      <w:pPr>
        <w:tabs>
          <w:tab w:val="left" w:pos="0"/>
        </w:tabs>
        <w:spacing w:line="276" w:lineRule="auto"/>
        <w:ind w:right="-1"/>
        <w:jc w:val="both"/>
        <w:rPr>
          <w:sz w:val="24"/>
          <w:szCs w:val="24"/>
        </w:rPr>
      </w:pPr>
      <w:r w:rsidRPr="00D622D4">
        <w:rPr>
          <w:sz w:val="24"/>
          <w:szCs w:val="24"/>
        </w:rPr>
        <w:t xml:space="preserve">             2.2.1.</w:t>
      </w:r>
      <w:r w:rsidR="00CF746C" w:rsidRPr="00D622D4">
        <w:rPr>
          <w:sz w:val="24"/>
          <w:szCs w:val="24"/>
        </w:rPr>
        <w:t xml:space="preserve">Уменьшить бюджетные ассигнования комитету жилищно-коммунального хозяйства, топливно-энергетического комплекса, транспорта и связи администрации Энгельсского муниципального района в сумме </w:t>
      </w:r>
      <w:r w:rsidR="00D86EBC" w:rsidRPr="00D622D4">
        <w:rPr>
          <w:sz w:val="24"/>
          <w:szCs w:val="24"/>
        </w:rPr>
        <w:t>3 802</w:t>
      </w:r>
      <w:r w:rsidR="00B20C41" w:rsidRPr="00D622D4">
        <w:rPr>
          <w:sz w:val="24"/>
          <w:szCs w:val="24"/>
        </w:rPr>
        <w:t>,0</w:t>
      </w:r>
      <w:r w:rsidR="00CF746C" w:rsidRPr="00D622D4">
        <w:rPr>
          <w:sz w:val="24"/>
          <w:szCs w:val="24"/>
        </w:rPr>
        <w:t xml:space="preserve"> тыс. рублей по следующим кодам бюджетной классификации расходов:</w:t>
      </w:r>
    </w:p>
    <w:p w:rsidR="00AF63F1" w:rsidRPr="00D622D4" w:rsidRDefault="00B20C41" w:rsidP="00CF746C">
      <w:pPr>
        <w:numPr>
          <w:ilvl w:val="0"/>
          <w:numId w:val="3"/>
        </w:numPr>
        <w:tabs>
          <w:tab w:val="left" w:pos="993"/>
        </w:tabs>
        <w:spacing w:line="276" w:lineRule="auto"/>
        <w:ind w:left="0" w:right="-1" w:firstLine="360"/>
        <w:jc w:val="both"/>
        <w:rPr>
          <w:sz w:val="24"/>
          <w:szCs w:val="24"/>
        </w:rPr>
      </w:pPr>
      <w:proofErr w:type="gramStart"/>
      <w:r w:rsidRPr="00D622D4">
        <w:rPr>
          <w:sz w:val="24"/>
          <w:szCs w:val="24"/>
        </w:rPr>
        <w:t>0408</w:t>
      </w:r>
      <w:r w:rsidR="00AF63F1" w:rsidRPr="00D622D4">
        <w:rPr>
          <w:sz w:val="24"/>
          <w:szCs w:val="24"/>
        </w:rPr>
        <w:t>-125-</w:t>
      </w:r>
      <w:r w:rsidRPr="00D622D4">
        <w:rPr>
          <w:sz w:val="24"/>
          <w:szCs w:val="24"/>
        </w:rPr>
        <w:t>7200104500</w:t>
      </w:r>
      <w:r w:rsidR="00AF63F1" w:rsidRPr="00D622D4">
        <w:rPr>
          <w:sz w:val="24"/>
          <w:szCs w:val="24"/>
        </w:rPr>
        <w:t>-</w:t>
      </w:r>
      <w:r w:rsidRPr="00D622D4">
        <w:rPr>
          <w:sz w:val="24"/>
          <w:szCs w:val="24"/>
        </w:rPr>
        <w:t>8</w:t>
      </w:r>
      <w:r w:rsidR="00A375C0" w:rsidRPr="00D622D4">
        <w:rPr>
          <w:sz w:val="24"/>
          <w:szCs w:val="24"/>
        </w:rPr>
        <w:t>10</w:t>
      </w:r>
      <w:r w:rsidR="00CF746C" w:rsidRPr="00D622D4">
        <w:rPr>
          <w:sz w:val="24"/>
          <w:szCs w:val="24"/>
        </w:rPr>
        <w:t xml:space="preserve"> </w:t>
      </w:r>
      <w:r w:rsidR="00AF63F1" w:rsidRPr="00D622D4">
        <w:rPr>
          <w:sz w:val="24"/>
          <w:szCs w:val="24"/>
        </w:rPr>
        <w:t xml:space="preserve">– расходы на </w:t>
      </w:r>
      <w:r w:rsidRPr="00D622D4">
        <w:rPr>
          <w:sz w:val="24"/>
          <w:szCs w:val="24"/>
        </w:rPr>
        <w:t>возмещение недополученных доходов в связи с применением регулируемых тарифов на пассажирские перевозки, осуществляемые городским наземным электрическим транспортом</w:t>
      </w:r>
      <w:r w:rsidR="00AF63F1" w:rsidRPr="00D622D4">
        <w:rPr>
          <w:sz w:val="24"/>
          <w:szCs w:val="24"/>
        </w:rPr>
        <w:t xml:space="preserve"> в рамках ведомственной целевой программы </w:t>
      </w:r>
      <w:r w:rsidRPr="00D622D4">
        <w:rPr>
          <w:sz w:val="24"/>
          <w:szCs w:val="24"/>
        </w:rPr>
        <w:t xml:space="preserve">«Обеспечение населения доступными и качественными услугами городского наземного электротранспорта в муниципальном образовании город Энгельс Энгельсского муниципального района Саратовской области в 2018-2020 годах» </w:t>
      </w:r>
      <w:r w:rsidR="00AF63F1" w:rsidRPr="00D622D4">
        <w:rPr>
          <w:sz w:val="24"/>
          <w:szCs w:val="24"/>
        </w:rPr>
        <w:t xml:space="preserve">в сумме </w:t>
      </w:r>
      <w:r w:rsidRPr="00D622D4">
        <w:rPr>
          <w:sz w:val="24"/>
          <w:szCs w:val="24"/>
        </w:rPr>
        <w:t>1</w:t>
      </w:r>
      <w:r w:rsidR="00CF746C" w:rsidRPr="00D622D4">
        <w:rPr>
          <w:sz w:val="24"/>
          <w:szCs w:val="24"/>
        </w:rPr>
        <w:t xml:space="preserve"> </w:t>
      </w:r>
      <w:r w:rsidR="003E4893" w:rsidRPr="00D622D4">
        <w:rPr>
          <w:sz w:val="24"/>
          <w:szCs w:val="24"/>
        </w:rPr>
        <w:t>0</w:t>
      </w:r>
      <w:r w:rsidR="00AF63F1" w:rsidRPr="00D622D4">
        <w:rPr>
          <w:sz w:val="24"/>
          <w:szCs w:val="24"/>
        </w:rPr>
        <w:t>00,0 тыс. рублей;</w:t>
      </w:r>
      <w:proofErr w:type="gramEnd"/>
    </w:p>
    <w:p w:rsidR="00D86EBC" w:rsidRPr="00D622D4" w:rsidRDefault="00B20C41" w:rsidP="00B20C41">
      <w:pPr>
        <w:numPr>
          <w:ilvl w:val="0"/>
          <w:numId w:val="3"/>
        </w:numPr>
        <w:tabs>
          <w:tab w:val="left" w:pos="993"/>
        </w:tabs>
        <w:spacing w:line="276" w:lineRule="auto"/>
        <w:ind w:left="0" w:right="-1" w:firstLine="360"/>
        <w:jc w:val="both"/>
        <w:rPr>
          <w:sz w:val="24"/>
          <w:szCs w:val="24"/>
        </w:rPr>
      </w:pPr>
      <w:r w:rsidRPr="00D622D4">
        <w:rPr>
          <w:sz w:val="24"/>
          <w:szCs w:val="24"/>
        </w:rPr>
        <w:t>0409-</w:t>
      </w:r>
      <w:r w:rsidR="00CF746C" w:rsidRPr="00D622D4">
        <w:rPr>
          <w:sz w:val="24"/>
          <w:szCs w:val="24"/>
        </w:rPr>
        <w:t>125-</w:t>
      </w:r>
      <w:r w:rsidRPr="00D622D4">
        <w:rPr>
          <w:sz w:val="24"/>
          <w:szCs w:val="24"/>
        </w:rPr>
        <w:t>2610001500-610 – расходы на погашение кредиторской задолженности прошлых лет, за исключением обеспечения деятельности органов местного самоуправления, судебные издержки в сумме 2,0 тыс. рублей</w:t>
      </w:r>
      <w:r w:rsidR="00D86EBC" w:rsidRPr="00D622D4">
        <w:rPr>
          <w:sz w:val="24"/>
          <w:szCs w:val="24"/>
        </w:rPr>
        <w:t>;</w:t>
      </w:r>
    </w:p>
    <w:p w:rsidR="00B20C41" w:rsidRPr="00D622D4" w:rsidRDefault="00D86EBC" w:rsidP="00B20C41">
      <w:pPr>
        <w:numPr>
          <w:ilvl w:val="0"/>
          <w:numId w:val="3"/>
        </w:numPr>
        <w:tabs>
          <w:tab w:val="left" w:pos="993"/>
        </w:tabs>
        <w:spacing w:line="276" w:lineRule="auto"/>
        <w:ind w:left="0" w:right="-1" w:firstLine="360"/>
        <w:jc w:val="both"/>
        <w:rPr>
          <w:sz w:val="24"/>
          <w:szCs w:val="24"/>
        </w:rPr>
      </w:pPr>
      <w:r w:rsidRPr="00D622D4">
        <w:rPr>
          <w:sz w:val="24"/>
          <w:szCs w:val="24"/>
        </w:rPr>
        <w:t>0501-125-4200110900-810</w:t>
      </w:r>
      <w:r w:rsidR="00D622D4" w:rsidRPr="00D622D4">
        <w:rPr>
          <w:sz w:val="24"/>
          <w:szCs w:val="24"/>
        </w:rPr>
        <w:t xml:space="preserve"> </w:t>
      </w:r>
      <w:r w:rsidRPr="00D622D4">
        <w:rPr>
          <w:sz w:val="24"/>
          <w:szCs w:val="24"/>
        </w:rPr>
        <w:t xml:space="preserve">– расходы на возмещение затрат на </w:t>
      </w:r>
      <w:proofErr w:type="spellStart"/>
      <w:r w:rsidRPr="00D622D4">
        <w:rPr>
          <w:sz w:val="24"/>
          <w:szCs w:val="24"/>
        </w:rPr>
        <w:t>софинансирование</w:t>
      </w:r>
      <w:proofErr w:type="spellEnd"/>
      <w:r w:rsidRPr="00D622D4">
        <w:rPr>
          <w:sz w:val="24"/>
          <w:szCs w:val="24"/>
        </w:rPr>
        <w:t xml:space="preserve"> мероприятий по замене и модернизации лифтового оборудования в многоквартирных домах</w:t>
      </w:r>
      <w:r w:rsidR="00D622D4" w:rsidRPr="00D622D4">
        <w:rPr>
          <w:sz w:val="24"/>
          <w:szCs w:val="24"/>
        </w:rPr>
        <w:t xml:space="preserve"> в рамках муниципальной программы «Замена и модернизация лифтового оборудования в многоквартирных домах, расположенных на территории муниципального образования город Энгельс Энгельсского муниципального района Саратовской области, в 2014-2020 годах», в сумме 2 800,0 тыс. рублей</w:t>
      </w:r>
      <w:r w:rsidR="00B20C41" w:rsidRPr="00D622D4">
        <w:rPr>
          <w:sz w:val="24"/>
          <w:szCs w:val="24"/>
        </w:rPr>
        <w:t>.</w:t>
      </w:r>
    </w:p>
    <w:p w:rsidR="00B63808" w:rsidRPr="00D622D4" w:rsidRDefault="00B20C41" w:rsidP="00B20C41">
      <w:pPr>
        <w:tabs>
          <w:tab w:val="left" w:pos="993"/>
        </w:tabs>
        <w:spacing w:line="276" w:lineRule="auto"/>
        <w:ind w:right="-1"/>
        <w:jc w:val="both"/>
        <w:rPr>
          <w:sz w:val="24"/>
          <w:szCs w:val="24"/>
        </w:rPr>
      </w:pPr>
      <w:r w:rsidRPr="00D622D4">
        <w:rPr>
          <w:sz w:val="24"/>
          <w:szCs w:val="24"/>
        </w:rPr>
        <w:t xml:space="preserve">            </w:t>
      </w:r>
      <w:r w:rsidR="00B63808" w:rsidRPr="00D622D4">
        <w:rPr>
          <w:sz w:val="24"/>
          <w:szCs w:val="24"/>
        </w:rPr>
        <w:t>2.2.</w:t>
      </w:r>
      <w:r w:rsidR="00CD3984" w:rsidRPr="00D622D4">
        <w:rPr>
          <w:sz w:val="24"/>
          <w:szCs w:val="24"/>
        </w:rPr>
        <w:t>2</w:t>
      </w:r>
      <w:r w:rsidR="00B63808" w:rsidRPr="00D622D4">
        <w:rPr>
          <w:sz w:val="24"/>
          <w:szCs w:val="24"/>
        </w:rPr>
        <w:t xml:space="preserve">. Уменьшить бюджетные ассигнования </w:t>
      </w:r>
      <w:r w:rsidR="007418E4" w:rsidRPr="00D622D4">
        <w:rPr>
          <w:sz w:val="24"/>
          <w:szCs w:val="24"/>
        </w:rPr>
        <w:t>комитету по образованию и молодежной политике</w:t>
      </w:r>
      <w:r w:rsidR="00B63808" w:rsidRPr="00D622D4">
        <w:rPr>
          <w:sz w:val="24"/>
          <w:szCs w:val="24"/>
        </w:rPr>
        <w:t xml:space="preserve"> администрации Энгельсского муниципального района в сумме</w:t>
      </w:r>
      <w:r w:rsidR="00EB682B" w:rsidRPr="00D622D4">
        <w:rPr>
          <w:sz w:val="24"/>
          <w:szCs w:val="24"/>
        </w:rPr>
        <w:t xml:space="preserve"> 9 175,8</w:t>
      </w:r>
      <w:r w:rsidR="00B63808" w:rsidRPr="00D622D4">
        <w:rPr>
          <w:sz w:val="24"/>
          <w:szCs w:val="24"/>
        </w:rPr>
        <w:t xml:space="preserve"> тыс. рублей по </w:t>
      </w:r>
      <w:r w:rsidR="00EB682B" w:rsidRPr="00D622D4">
        <w:rPr>
          <w:sz w:val="24"/>
          <w:szCs w:val="24"/>
        </w:rPr>
        <w:t xml:space="preserve">следующим </w:t>
      </w:r>
      <w:r w:rsidR="00B63808" w:rsidRPr="00D622D4">
        <w:rPr>
          <w:sz w:val="24"/>
          <w:szCs w:val="24"/>
        </w:rPr>
        <w:t>код</w:t>
      </w:r>
      <w:r w:rsidR="00EB682B" w:rsidRPr="00D622D4">
        <w:rPr>
          <w:sz w:val="24"/>
          <w:szCs w:val="24"/>
        </w:rPr>
        <w:t>ам</w:t>
      </w:r>
      <w:r w:rsidR="00B63808" w:rsidRPr="00D622D4">
        <w:rPr>
          <w:sz w:val="24"/>
          <w:szCs w:val="24"/>
        </w:rPr>
        <w:t xml:space="preserve"> бюджетной классификации расходов:</w:t>
      </w:r>
    </w:p>
    <w:p w:rsidR="00EB682B" w:rsidRPr="00D622D4" w:rsidRDefault="007418E4" w:rsidP="00EB682B">
      <w:pPr>
        <w:numPr>
          <w:ilvl w:val="0"/>
          <w:numId w:val="3"/>
        </w:numPr>
        <w:tabs>
          <w:tab w:val="left" w:pos="993"/>
        </w:tabs>
        <w:spacing w:line="276" w:lineRule="auto"/>
        <w:ind w:left="0" w:right="-1" w:firstLine="360"/>
        <w:jc w:val="both"/>
        <w:rPr>
          <w:sz w:val="24"/>
          <w:szCs w:val="24"/>
        </w:rPr>
      </w:pPr>
      <w:r w:rsidRPr="00D622D4">
        <w:rPr>
          <w:sz w:val="24"/>
          <w:szCs w:val="24"/>
        </w:rPr>
        <w:t>0707-127-3700100100-</w:t>
      </w:r>
      <w:r w:rsidR="00A375C0" w:rsidRPr="00D622D4">
        <w:rPr>
          <w:sz w:val="24"/>
          <w:szCs w:val="24"/>
        </w:rPr>
        <w:t>610</w:t>
      </w:r>
      <w:r w:rsidRPr="00D622D4">
        <w:rPr>
          <w:sz w:val="24"/>
          <w:szCs w:val="24"/>
        </w:rPr>
        <w:t xml:space="preserve"> – расходы по оказанию муниципальных услуг населению в области молодежной политики в </w:t>
      </w:r>
      <w:r w:rsidR="00EB682B" w:rsidRPr="00D622D4">
        <w:rPr>
          <w:sz w:val="24"/>
          <w:szCs w:val="24"/>
        </w:rPr>
        <w:t>рамках муниципальной программы «</w:t>
      </w:r>
      <w:r w:rsidRPr="00D622D4">
        <w:rPr>
          <w:sz w:val="24"/>
          <w:szCs w:val="24"/>
        </w:rPr>
        <w:t>Молодежь муниципального образования город Энгельс Энгельсского муниципального района Сарато</w:t>
      </w:r>
      <w:r w:rsidR="00EB682B" w:rsidRPr="00D622D4">
        <w:rPr>
          <w:sz w:val="24"/>
          <w:szCs w:val="24"/>
        </w:rPr>
        <w:t>вской области на 2016-2020 годы» в сумме 7 975,8 тыс. рублей;</w:t>
      </w:r>
    </w:p>
    <w:p w:rsidR="008C44D6" w:rsidRPr="00D622D4" w:rsidRDefault="008C44D6" w:rsidP="008C44D6">
      <w:pPr>
        <w:numPr>
          <w:ilvl w:val="0"/>
          <w:numId w:val="3"/>
        </w:numPr>
        <w:tabs>
          <w:tab w:val="left" w:pos="993"/>
        </w:tabs>
        <w:spacing w:line="276" w:lineRule="auto"/>
        <w:ind w:left="0" w:right="-1" w:firstLine="360"/>
        <w:jc w:val="both"/>
        <w:rPr>
          <w:sz w:val="24"/>
          <w:szCs w:val="24"/>
        </w:rPr>
      </w:pPr>
      <w:r w:rsidRPr="00D622D4">
        <w:rPr>
          <w:sz w:val="24"/>
          <w:szCs w:val="24"/>
        </w:rPr>
        <w:t>0707-127-37002</w:t>
      </w:r>
      <w:r w:rsidRPr="00D622D4">
        <w:rPr>
          <w:sz w:val="24"/>
          <w:szCs w:val="24"/>
          <w:lang w:val="en-US"/>
        </w:rPr>
        <w:t>Z</w:t>
      </w:r>
      <w:r w:rsidRPr="00D622D4">
        <w:rPr>
          <w:sz w:val="24"/>
          <w:szCs w:val="24"/>
        </w:rPr>
        <w:t>0000-610 –расходы на реализацию основного мероприятия «Организация работы с молодежью» в рамках муниципальной программы «Молодежь муниципального образования город Энгельс Энгельсского муниципального района Саратовской области на 2016-2020 годы» в сумме 1 200,0 тыс. рублей.</w:t>
      </w:r>
    </w:p>
    <w:p w:rsidR="008C44D6" w:rsidRPr="00D622D4" w:rsidRDefault="008C44D6" w:rsidP="008C44D6">
      <w:pPr>
        <w:tabs>
          <w:tab w:val="left" w:pos="993"/>
        </w:tabs>
        <w:spacing w:line="276" w:lineRule="auto"/>
        <w:ind w:right="-1" w:firstLine="709"/>
        <w:jc w:val="both"/>
        <w:rPr>
          <w:sz w:val="24"/>
          <w:szCs w:val="24"/>
        </w:rPr>
      </w:pPr>
      <w:r w:rsidRPr="00D622D4">
        <w:rPr>
          <w:sz w:val="24"/>
          <w:szCs w:val="24"/>
        </w:rPr>
        <w:lastRenderedPageBreak/>
        <w:t xml:space="preserve"> 2.2.3. Уменьшить бюджетные ассигнования управлению культуры администрации Энгельсского муниципального района в сумме 112,2 тыс. рублей по следующим кодам бюджетной классификации расходов:</w:t>
      </w:r>
    </w:p>
    <w:p w:rsidR="008C44D6" w:rsidRPr="00D622D4" w:rsidRDefault="008C44D6" w:rsidP="008C44D6">
      <w:pPr>
        <w:numPr>
          <w:ilvl w:val="0"/>
          <w:numId w:val="3"/>
        </w:numPr>
        <w:tabs>
          <w:tab w:val="left" w:pos="993"/>
        </w:tabs>
        <w:spacing w:line="276" w:lineRule="auto"/>
        <w:ind w:left="0" w:right="-1" w:firstLine="360"/>
        <w:jc w:val="both"/>
        <w:rPr>
          <w:sz w:val="24"/>
          <w:szCs w:val="24"/>
        </w:rPr>
      </w:pPr>
      <w:r w:rsidRPr="00D622D4">
        <w:rPr>
          <w:sz w:val="24"/>
          <w:szCs w:val="24"/>
        </w:rPr>
        <w:t>0801-128-3600100100-610 – расходы по предоставлению муниципальных услуг населению музеями в рамках ве</w:t>
      </w:r>
      <w:r w:rsidR="00C27A20" w:rsidRPr="00D622D4">
        <w:rPr>
          <w:sz w:val="24"/>
          <w:szCs w:val="24"/>
        </w:rPr>
        <w:t>домственной целевой программы  «</w:t>
      </w:r>
      <w:r w:rsidRPr="00D622D4">
        <w:rPr>
          <w:sz w:val="24"/>
          <w:szCs w:val="24"/>
        </w:rPr>
        <w:t>Развитие культуры на территории муниципального образования город Энгельс Энгельсского муниципального района Саратов</w:t>
      </w:r>
      <w:r w:rsidR="00C27A20" w:rsidRPr="00D622D4">
        <w:rPr>
          <w:sz w:val="24"/>
          <w:szCs w:val="24"/>
        </w:rPr>
        <w:t>ской области»</w:t>
      </w:r>
      <w:r w:rsidRPr="00D622D4">
        <w:rPr>
          <w:sz w:val="24"/>
          <w:szCs w:val="24"/>
        </w:rPr>
        <w:t xml:space="preserve"> на 2017-2020 годы в сумме </w:t>
      </w:r>
      <w:r w:rsidR="00C27A20" w:rsidRPr="00D622D4">
        <w:rPr>
          <w:sz w:val="24"/>
          <w:szCs w:val="24"/>
        </w:rPr>
        <w:t>45,7</w:t>
      </w:r>
      <w:r w:rsidRPr="00D622D4">
        <w:rPr>
          <w:sz w:val="24"/>
          <w:szCs w:val="24"/>
        </w:rPr>
        <w:t xml:space="preserve"> тыс. рублей;</w:t>
      </w:r>
    </w:p>
    <w:p w:rsidR="008C44D6" w:rsidRPr="00D622D4" w:rsidRDefault="00C27A20" w:rsidP="008C44D6">
      <w:pPr>
        <w:numPr>
          <w:ilvl w:val="0"/>
          <w:numId w:val="3"/>
        </w:numPr>
        <w:tabs>
          <w:tab w:val="left" w:pos="993"/>
        </w:tabs>
        <w:spacing w:line="276" w:lineRule="auto"/>
        <w:ind w:left="0" w:right="-1" w:firstLine="567"/>
        <w:jc w:val="both"/>
        <w:rPr>
          <w:sz w:val="24"/>
          <w:szCs w:val="24"/>
        </w:rPr>
      </w:pPr>
      <w:r w:rsidRPr="00D622D4">
        <w:rPr>
          <w:sz w:val="24"/>
          <w:szCs w:val="24"/>
        </w:rPr>
        <w:t>0</w:t>
      </w:r>
      <w:r w:rsidR="008C44D6" w:rsidRPr="00D622D4">
        <w:rPr>
          <w:sz w:val="24"/>
          <w:szCs w:val="24"/>
        </w:rPr>
        <w:t>801-128-3600200100-610 – расходы по предоставлению населению услуг организаций культурно-досугового типа в рамках ведомственной целевой программы  «Развитие культуры на территории муниципального образования город Энгельс Энгельсского муниципального района Саратовской области» на 2017-2020 годы</w:t>
      </w:r>
      <w:r w:rsidRPr="00D622D4">
        <w:rPr>
          <w:sz w:val="24"/>
          <w:szCs w:val="24"/>
        </w:rPr>
        <w:t xml:space="preserve"> в сумме 66,5 тыс. рублей</w:t>
      </w:r>
      <w:r w:rsidR="008C44D6" w:rsidRPr="00D622D4">
        <w:rPr>
          <w:sz w:val="24"/>
          <w:szCs w:val="24"/>
        </w:rPr>
        <w:t>.</w:t>
      </w:r>
    </w:p>
    <w:p w:rsidR="0050288F" w:rsidRPr="00D622D4" w:rsidRDefault="0050288F" w:rsidP="00270745">
      <w:pPr>
        <w:numPr>
          <w:ilvl w:val="0"/>
          <w:numId w:val="19"/>
        </w:numPr>
        <w:tabs>
          <w:tab w:val="left" w:pos="0"/>
        </w:tabs>
        <w:spacing w:line="276" w:lineRule="auto"/>
        <w:ind w:left="0" w:right="-1" w:firstLine="567"/>
        <w:jc w:val="both"/>
        <w:rPr>
          <w:sz w:val="24"/>
          <w:szCs w:val="24"/>
        </w:rPr>
      </w:pPr>
      <w:r w:rsidRPr="00D622D4">
        <w:rPr>
          <w:sz w:val="24"/>
          <w:szCs w:val="24"/>
        </w:rPr>
        <w:t>Внести в решение Энгельсского городского Совета депутатов от 2</w:t>
      </w:r>
      <w:r w:rsidR="00704E11" w:rsidRPr="00D622D4">
        <w:rPr>
          <w:sz w:val="24"/>
          <w:szCs w:val="24"/>
        </w:rPr>
        <w:t>7</w:t>
      </w:r>
      <w:r w:rsidRPr="00D622D4">
        <w:rPr>
          <w:sz w:val="24"/>
          <w:szCs w:val="24"/>
        </w:rPr>
        <w:t xml:space="preserve"> декабря 201</w:t>
      </w:r>
      <w:r w:rsidR="00704E11" w:rsidRPr="00D622D4">
        <w:rPr>
          <w:sz w:val="24"/>
          <w:szCs w:val="24"/>
        </w:rPr>
        <w:t>7</w:t>
      </w:r>
      <w:r w:rsidRPr="00D622D4">
        <w:rPr>
          <w:sz w:val="24"/>
          <w:szCs w:val="24"/>
        </w:rPr>
        <w:t xml:space="preserve"> года № </w:t>
      </w:r>
      <w:r w:rsidR="00704E11" w:rsidRPr="00D622D4">
        <w:rPr>
          <w:sz w:val="24"/>
          <w:szCs w:val="24"/>
        </w:rPr>
        <w:t>488</w:t>
      </w:r>
      <w:r w:rsidRPr="00D622D4">
        <w:rPr>
          <w:sz w:val="24"/>
          <w:szCs w:val="24"/>
        </w:rPr>
        <w:t>/01 «О бюджете муниципального образования  город Энгельс Энгельсского муниципального района Саратовской области на 201</w:t>
      </w:r>
      <w:r w:rsidR="00704E11" w:rsidRPr="00D622D4">
        <w:rPr>
          <w:sz w:val="24"/>
          <w:szCs w:val="24"/>
        </w:rPr>
        <w:t>8</w:t>
      </w:r>
      <w:r w:rsidRPr="00D622D4">
        <w:rPr>
          <w:sz w:val="24"/>
          <w:szCs w:val="24"/>
        </w:rPr>
        <w:t xml:space="preserve"> год</w:t>
      </w:r>
      <w:r w:rsidR="00704E11" w:rsidRPr="00D622D4">
        <w:rPr>
          <w:sz w:val="24"/>
          <w:szCs w:val="24"/>
        </w:rPr>
        <w:t xml:space="preserve"> и на плановый период 2019 и 2020 годов</w:t>
      </w:r>
      <w:r w:rsidRPr="00D622D4">
        <w:rPr>
          <w:sz w:val="24"/>
          <w:szCs w:val="24"/>
        </w:rPr>
        <w:t xml:space="preserve">» следующие изменения и дополнения:     </w:t>
      </w:r>
    </w:p>
    <w:p w:rsidR="0050288F" w:rsidRPr="00D622D4" w:rsidRDefault="008D5C69" w:rsidP="00270745">
      <w:pPr>
        <w:pStyle w:val="a5"/>
        <w:numPr>
          <w:ilvl w:val="1"/>
          <w:numId w:val="19"/>
        </w:numPr>
        <w:tabs>
          <w:tab w:val="left" w:pos="993"/>
          <w:tab w:val="left" w:pos="1418"/>
          <w:tab w:val="left" w:pos="1843"/>
        </w:tabs>
        <w:spacing w:line="276" w:lineRule="auto"/>
        <w:ind w:left="0" w:firstLine="567"/>
        <w:jc w:val="both"/>
        <w:rPr>
          <w:sz w:val="24"/>
          <w:szCs w:val="24"/>
        </w:rPr>
      </w:pPr>
      <w:r w:rsidRPr="00D622D4">
        <w:rPr>
          <w:sz w:val="24"/>
          <w:szCs w:val="24"/>
        </w:rPr>
        <w:t xml:space="preserve"> </w:t>
      </w:r>
      <w:r w:rsidR="0050288F" w:rsidRPr="00D622D4">
        <w:rPr>
          <w:sz w:val="24"/>
          <w:szCs w:val="24"/>
        </w:rPr>
        <w:t xml:space="preserve">Абзацы </w:t>
      </w:r>
      <w:r w:rsidR="00A47AB0" w:rsidRPr="00D622D4">
        <w:rPr>
          <w:sz w:val="24"/>
          <w:szCs w:val="24"/>
        </w:rPr>
        <w:t>2,</w:t>
      </w:r>
      <w:r w:rsidR="0050288F" w:rsidRPr="00D622D4">
        <w:rPr>
          <w:sz w:val="24"/>
          <w:szCs w:val="24"/>
        </w:rPr>
        <w:t>3  пункта 1 изложить в следующей редакции:</w:t>
      </w:r>
    </w:p>
    <w:p w:rsidR="00A47AB0" w:rsidRPr="00D622D4" w:rsidRDefault="002D32F5" w:rsidP="00270745">
      <w:pPr>
        <w:tabs>
          <w:tab w:val="left" w:pos="0"/>
        </w:tabs>
        <w:spacing w:line="276" w:lineRule="auto"/>
        <w:ind w:firstLine="567"/>
        <w:jc w:val="both"/>
        <w:rPr>
          <w:sz w:val="24"/>
          <w:szCs w:val="24"/>
        </w:rPr>
      </w:pPr>
      <w:r w:rsidRPr="00D622D4">
        <w:rPr>
          <w:sz w:val="24"/>
          <w:szCs w:val="24"/>
        </w:rPr>
        <w:t>«</w:t>
      </w:r>
      <w:r w:rsidR="00A47AB0" w:rsidRPr="00D622D4">
        <w:rPr>
          <w:sz w:val="24"/>
          <w:szCs w:val="24"/>
        </w:rPr>
        <w:t xml:space="preserve"> </w:t>
      </w:r>
      <w:r w:rsidR="0050288F" w:rsidRPr="00D622D4">
        <w:rPr>
          <w:sz w:val="24"/>
          <w:szCs w:val="24"/>
        </w:rPr>
        <w:t xml:space="preserve">–  </w:t>
      </w:r>
      <w:r w:rsidR="00A47AB0" w:rsidRPr="00D622D4">
        <w:rPr>
          <w:sz w:val="24"/>
          <w:szCs w:val="24"/>
        </w:rPr>
        <w:t xml:space="preserve">общий объем доходов в сумме </w:t>
      </w:r>
      <w:r w:rsidR="009417E6">
        <w:rPr>
          <w:sz w:val="24"/>
          <w:szCs w:val="24"/>
        </w:rPr>
        <w:t>1 186 333,8</w:t>
      </w:r>
      <w:r w:rsidR="00A47AB0" w:rsidRPr="00D622D4">
        <w:rPr>
          <w:sz w:val="24"/>
          <w:szCs w:val="24"/>
        </w:rPr>
        <w:t xml:space="preserve"> тыс. рублей;</w:t>
      </w:r>
    </w:p>
    <w:p w:rsidR="005C491F" w:rsidRPr="00D622D4" w:rsidRDefault="00A47AB0" w:rsidP="00270745">
      <w:pPr>
        <w:tabs>
          <w:tab w:val="left" w:pos="0"/>
        </w:tabs>
        <w:spacing w:line="276" w:lineRule="auto"/>
        <w:ind w:right="-1" w:firstLine="567"/>
        <w:jc w:val="both"/>
        <w:rPr>
          <w:sz w:val="24"/>
          <w:szCs w:val="24"/>
        </w:rPr>
      </w:pPr>
      <w:r w:rsidRPr="00D622D4">
        <w:rPr>
          <w:sz w:val="24"/>
          <w:szCs w:val="24"/>
        </w:rPr>
        <w:t>–</w:t>
      </w:r>
      <w:r w:rsidR="00297C29" w:rsidRPr="00D622D4">
        <w:rPr>
          <w:sz w:val="24"/>
          <w:szCs w:val="24"/>
        </w:rPr>
        <w:t xml:space="preserve"> </w:t>
      </w:r>
      <w:r w:rsidRPr="00D622D4">
        <w:rPr>
          <w:sz w:val="24"/>
          <w:szCs w:val="24"/>
        </w:rPr>
        <w:t xml:space="preserve"> </w:t>
      </w:r>
      <w:r w:rsidR="0050288F" w:rsidRPr="00D622D4">
        <w:rPr>
          <w:sz w:val="24"/>
          <w:szCs w:val="24"/>
        </w:rPr>
        <w:t xml:space="preserve">общий объем расходов в сумме </w:t>
      </w:r>
      <w:r w:rsidR="0004703D" w:rsidRPr="00D622D4">
        <w:rPr>
          <w:sz w:val="24"/>
          <w:szCs w:val="24"/>
        </w:rPr>
        <w:t>1</w:t>
      </w:r>
      <w:r w:rsidR="00D622D4" w:rsidRPr="00D622D4">
        <w:rPr>
          <w:sz w:val="24"/>
          <w:szCs w:val="24"/>
        </w:rPr>
        <w:t> 211 455,0</w:t>
      </w:r>
      <w:r w:rsidR="00EF5532" w:rsidRPr="00D622D4">
        <w:rPr>
          <w:sz w:val="24"/>
          <w:szCs w:val="24"/>
        </w:rPr>
        <w:t xml:space="preserve"> </w:t>
      </w:r>
      <w:r w:rsidR="0050288F" w:rsidRPr="00D622D4">
        <w:rPr>
          <w:sz w:val="24"/>
          <w:szCs w:val="24"/>
        </w:rPr>
        <w:t>тыс. рублей</w:t>
      </w:r>
      <w:proofErr w:type="gramStart"/>
      <w:r w:rsidR="002D32F5" w:rsidRPr="00D622D4">
        <w:rPr>
          <w:sz w:val="24"/>
          <w:szCs w:val="24"/>
        </w:rPr>
        <w:t>.</w:t>
      </w:r>
      <w:r w:rsidR="0050288F" w:rsidRPr="00D622D4">
        <w:rPr>
          <w:sz w:val="24"/>
          <w:szCs w:val="24"/>
        </w:rPr>
        <w:t>».</w:t>
      </w:r>
      <w:proofErr w:type="gramEnd"/>
    </w:p>
    <w:p w:rsidR="005869DD" w:rsidRPr="00D622D4" w:rsidRDefault="005869DD" w:rsidP="005869DD">
      <w:pPr>
        <w:numPr>
          <w:ilvl w:val="1"/>
          <w:numId w:val="19"/>
        </w:numPr>
        <w:tabs>
          <w:tab w:val="left" w:pos="0"/>
          <w:tab w:val="left" w:pos="851"/>
          <w:tab w:val="left" w:pos="1134"/>
        </w:tabs>
        <w:ind w:left="0" w:right="-1" w:firstLine="567"/>
        <w:jc w:val="both"/>
        <w:rPr>
          <w:sz w:val="24"/>
          <w:szCs w:val="24"/>
        </w:rPr>
      </w:pPr>
      <w:r w:rsidRPr="00D622D4">
        <w:rPr>
          <w:sz w:val="24"/>
          <w:szCs w:val="24"/>
        </w:rPr>
        <w:t>Абзац 2 пункта 15 изложить в следующей редакции:</w:t>
      </w:r>
    </w:p>
    <w:p w:rsidR="005869DD" w:rsidRPr="00D622D4" w:rsidRDefault="005869DD" w:rsidP="005869DD">
      <w:pPr>
        <w:tabs>
          <w:tab w:val="left" w:pos="0"/>
          <w:tab w:val="left" w:pos="851"/>
          <w:tab w:val="left" w:pos="1134"/>
        </w:tabs>
        <w:ind w:right="-1" w:firstLine="567"/>
        <w:jc w:val="both"/>
        <w:rPr>
          <w:sz w:val="24"/>
          <w:szCs w:val="24"/>
        </w:rPr>
      </w:pPr>
      <w:r w:rsidRPr="00D622D4">
        <w:rPr>
          <w:sz w:val="24"/>
          <w:szCs w:val="24"/>
        </w:rPr>
        <w:t xml:space="preserve">«на 2018 год в сумме </w:t>
      </w:r>
      <w:r w:rsidRPr="00D622D4">
        <w:rPr>
          <w:color w:val="000000"/>
          <w:sz w:val="24"/>
          <w:szCs w:val="24"/>
        </w:rPr>
        <w:t xml:space="preserve">494 378,4 </w:t>
      </w:r>
      <w:r w:rsidRPr="00D622D4">
        <w:rPr>
          <w:sz w:val="24"/>
          <w:szCs w:val="24"/>
        </w:rPr>
        <w:t>тыс. рублей</w:t>
      </w:r>
      <w:proofErr w:type="gramStart"/>
      <w:r w:rsidRPr="00D622D4">
        <w:rPr>
          <w:sz w:val="24"/>
          <w:szCs w:val="24"/>
        </w:rPr>
        <w:t>;»</w:t>
      </w:r>
      <w:proofErr w:type="gramEnd"/>
      <w:r w:rsidRPr="00D622D4">
        <w:rPr>
          <w:sz w:val="24"/>
          <w:szCs w:val="24"/>
        </w:rPr>
        <w:t>.</w:t>
      </w:r>
    </w:p>
    <w:p w:rsidR="005869DD" w:rsidRPr="00D622D4" w:rsidRDefault="005869DD" w:rsidP="005869DD">
      <w:pPr>
        <w:numPr>
          <w:ilvl w:val="1"/>
          <w:numId w:val="19"/>
        </w:numPr>
        <w:tabs>
          <w:tab w:val="left" w:pos="0"/>
          <w:tab w:val="left" w:pos="851"/>
          <w:tab w:val="left" w:pos="1134"/>
        </w:tabs>
        <w:ind w:left="0" w:right="-1" w:firstLine="567"/>
        <w:jc w:val="both"/>
        <w:rPr>
          <w:sz w:val="24"/>
          <w:szCs w:val="24"/>
        </w:rPr>
      </w:pPr>
      <w:r w:rsidRPr="00D622D4">
        <w:rPr>
          <w:sz w:val="24"/>
          <w:szCs w:val="24"/>
        </w:rPr>
        <w:t>Абзац 2 пункта 16 изложить в следующей редакции:</w:t>
      </w:r>
    </w:p>
    <w:p w:rsidR="005869DD" w:rsidRPr="00D622D4" w:rsidRDefault="005869DD" w:rsidP="005869DD">
      <w:pPr>
        <w:tabs>
          <w:tab w:val="left" w:pos="0"/>
          <w:tab w:val="left" w:pos="851"/>
          <w:tab w:val="left" w:pos="1134"/>
        </w:tabs>
        <w:ind w:right="-1" w:firstLine="567"/>
        <w:jc w:val="both"/>
        <w:rPr>
          <w:sz w:val="24"/>
          <w:szCs w:val="24"/>
        </w:rPr>
      </w:pPr>
      <w:r w:rsidRPr="00D622D4">
        <w:rPr>
          <w:sz w:val="24"/>
          <w:szCs w:val="24"/>
        </w:rPr>
        <w:t xml:space="preserve">«на 2018 год в сумме </w:t>
      </w:r>
      <w:r w:rsidR="00DC4665" w:rsidRPr="00D622D4">
        <w:rPr>
          <w:color w:val="000000"/>
          <w:sz w:val="24"/>
          <w:szCs w:val="24"/>
        </w:rPr>
        <w:t>153 995,3</w:t>
      </w:r>
      <w:r w:rsidRPr="00D622D4">
        <w:rPr>
          <w:color w:val="000000"/>
          <w:sz w:val="24"/>
          <w:szCs w:val="24"/>
        </w:rPr>
        <w:t xml:space="preserve"> </w:t>
      </w:r>
      <w:r w:rsidRPr="00D622D4">
        <w:rPr>
          <w:sz w:val="24"/>
          <w:szCs w:val="24"/>
        </w:rPr>
        <w:t>тыс. рублей</w:t>
      </w:r>
      <w:proofErr w:type="gramStart"/>
      <w:r w:rsidRPr="00D622D4">
        <w:rPr>
          <w:sz w:val="24"/>
          <w:szCs w:val="24"/>
        </w:rPr>
        <w:t>;»</w:t>
      </w:r>
      <w:proofErr w:type="gramEnd"/>
      <w:r w:rsidRPr="00D622D4">
        <w:rPr>
          <w:sz w:val="24"/>
          <w:szCs w:val="24"/>
        </w:rPr>
        <w:t>.</w:t>
      </w:r>
    </w:p>
    <w:p w:rsidR="00A47AB0" w:rsidRPr="00B94ED4" w:rsidRDefault="00A47AB0" w:rsidP="00270745">
      <w:pPr>
        <w:pStyle w:val="a5"/>
        <w:numPr>
          <w:ilvl w:val="1"/>
          <w:numId w:val="19"/>
        </w:numPr>
        <w:tabs>
          <w:tab w:val="left" w:pos="0"/>
          <w:tab w:val="left" w:pos="993"/>
          <w:tab w:val="left" w:pos="1418"/>
          <w:tab w:val="left" w:pos="1843"/>
        </w:tabs>
        <w:spacing w:line="276" w:lineRule="auto"/>
        <w:ind w:left="0" w:firstLine="567"/>
        <w:jc w:val="both"/>
        <w:rPr>
          <w:sz w:val="24"/>
          <w:szCs w:val="24"/>
        </w:rPr>
      </w:pPr>
      <w:r w:rsidRPr="00D622D4">
        <w:rPr>
          <w:sz w:val="24"/>
          <w:szCs w:val="24"/>
        </w:rPr>
        <w:t>Приложение 1 «Доходы бюджета муниципального</w:t>
      </w:r>
      <w:r w:rsidRPr="00B94ED4">
        <w:rPr>
          <w:sz w:val="24"/>
          <w:szCs w:val="24"/>
        </w:rPr>
        <w:t xml:space="preserve"> образования город Энгельс Энгельсского муниципального района Саратовской области на 201</w:t>
      </w:r>
      <w:r w:rsidR="00F100D8" w:rsidRPr="00B94ED4">
        <w:rPr>
          <w:sz w:val="24"/>
          <w:szCs w:val="24"/>
        </w:rPr>
        <w:t>8</w:t>
      </w:r>
      <w:r w:rsidRPr="00B94ED4">
        <w:rPr>
          <w:sz w:val="24"/>
          <w:szCs w:val="24"/>
        </w:rPr>
        <w:t xml:space="preserve"> год</w:t>
      </w:r>
      <w:r w:rsidR="00843482" w:rsidRPr="00B94ED4">
        <w:rPr>
          <w:sz w:val="24"/>
          <w:szCs w:val="24"/>
        </w:rPr>
        <w:t xml:space="preserve"> и на плановый период 2019 и 2020 годов</w:t>
      </w:r>
      <w:r w:rsidRPr="00B94ED4">
        <w:rPr>
          <w:sz w:val="24"/>
          <w:szCs w:val="24"/>
        </w:rPr>
        <w:t>» изложить в новой редакции согласно Приложению 1 к настоящему решению.</w:t>
      </w:r>
    </w:p>
    <w:p w:rsidR="001A1E1C" w:rsidRPr="00B94ED4" w:rsidRDefault="001A1E1C" w:rsidP="001A1E1C">
      <w:pPr>
        <w:pStyle w:val="a5"/>
        <w:numPr>
          <w:ilvl w:val="1"/>
          <w:numId w:val="19"/>
        </w:numPr>
        <w:tabs>
          <w:tab w:val="left" w:pos="0"/>
          <w:tab w:val="left" w:pos="993"/>
          <w:tab w:val="left" w:pos="1418"/>
          <w:tab w:val="left" w:pos="1843"/>
        </w:tabs>
        <w:spacing w:line="276" w:lineRule="auto"/>
        <w:ind w:left="0" w:firstLine="567"/>
        <w:jc w:val="both"/>
        <w:rPr>
          <w:sz w:val="24"/>
          <w:szCs w:val="24"/>
        </w:rPr>
      </w:pPr>
      <w:r w:rsidRPr="00B94ED4">
        <w:rPr>
          <w:sz w:val="24"/>
          <w:szCs w:val="24"/>
        </w:rPr>
        <w:t>Приложение 2 «Перечень главных администраторов доходов бюджета муниципального образования город Энгельс</w:t>
      </w:r>
      <w:r w:rsidR="00162677" w:rsidRPr="00162677">
        <w:rPr>
          <w:sz w:val="24"/>
          <w:szCs w:val="24"/>
        </w:rPr>
        <w:t xml:space="preserve"> </w:t>
      </w:r>
      <w:r w:rsidR="00162677" w:rsidRPr="00B94ED4">
        <w:rPr>
          <w:sz w:val="24"/>
          <w:szCs w:val="24"/>
        </w:rPr>
        <w:t>Энгельсского муниципального района Саратовской области</w:t>
      </w:r>
      <w:r w:rsidRPr="00B94ED4">
        <w:rPr>
          <w:sz w:val="24"/>
          <w:szCs w:val="24"/>
        </w:rPr>
        <w:t xml:space="preserve"> на 2018 год и на плановый период 2019 и 2020 годов» изложить в новой редакции согласно Приложению 2 к настоящему решению.</w:t>
      </w:r>
    </w:p>
    <w:p w:rsidR="00255B41" w:rsidRPr="00B94ED4" w:rsidRDefault="0050288F" w:rsidP="007B7A0D">
      <w:pPr>
        <w:pStyle w:val="a5"/>
        <w:numPr>
          <w:ilvl w:val="1"/>
          <w:numId w:val="19"/>
        </w:numPr>
        <w:tabs>
          <w:tab w:val="left" w:pos="0"/>
          <w:tab w:val="left" w:pos="993"/>
          <w:tab w:val="left" w:pos="1418"/>
          <w:tab w:val="left" w:pos="1843"/>
        </w:tabs>
        <w:spacing w:line="276" w:lineRule="auto"/>
        <w:ind w:left="0" w:firstLine="567"/>
        <w:jc w:val="both"/>
        <w:rPr>
          <w:sz w:val="24"/>
          <w:szCs w:val="24"/>
        </w:rPr>
      </w:pPr>
      <w:r w:rsidRPr="00B94ED4">
        <w:rPr>
          <w:sz w:val="24"/>
          <w:szCs w:val="24"/>
        </w:rPr>
        <w:t>Приложение 5 «Ведомственная структура расходов бюджета муниципального образования город Энгельс Энгельсского муниципального района Саратовской области на 201</w:t>
      </w:r>
      <w:r w:rsidR="00704E11" w:rsidRPr="00B94ED4">
        <w:rPr>
          <w:sz w:val="24"/>
          <w:szCs w:val="24"/>
        </w:rPr>
        <w:t>8</w:t>
      </w:r>
      <w:r w:rsidRPr="00B94ED4">
        <w:rPr>
          <w:sz w:val="24"/>
          <w:szCs w:val="24"/>
        </w:rPr>
        <w:t xml:space="preserve"> год</w:t>
      </w:r>
      <w:r w:rsidR="00704E11" w:rsidRPr="00B94ED4">
        <w:rPr>
          <w:sz w:val="24"/>
          <w:szCs w:val="24"/>
        </w:rPr>
        <w:t xml:space="preserve"> и на плановый период 2019 и 2020 годов</w:t>
      </w:r>
      <w:r w:rsidRPr="00B94ED4">
        <w:rPr>
          <w:sz w:val="24"/>
          <w:szCs w:val="24"/>
        </w:rPr>
        <w:t xml:space="preserve">» изложить в новой редакции согласно Приложению </w:t>
      </w:r>
      <w:r w:rsidR="00C27A20" w:rsidRPr="00B94ED4">
        <w:rPr>
          <w:sz w:val="24"/>
          <w:szCs w:val="24"/>
        </w:rPr>
        <w:t>3</w:t>
      </w:r>
      <w:r w:rsidRPr="00B94ED4">
        <w:rPr>
          <w:sz w:val="24"/>
          <w:szCs w:val="24"/>
        </w:rPr>
        <w:t xml:space="preserve"> к настоящему решению.</w:t>
      </w:r>
    </w:p>
    <w:p w:rsidR="00255B41" w:rsidRPr="00B94ED4" w:rsidRDefault="0050288F" w:rsidP="007B7A0D">
      <w:pPr>
        <w:pStyle w:val="a5"/>
        <w:numPr>
          <w:ilvl w:val="1"/>
          <w:numId w:val="19"/>
        </w:numPr>
        <w:tabs>
          <w:tab w:val="left" w:pos="0"/>
          <w:tab w:val="left" w:pos="993"/>
          <w:tab w:val="left" w:pos="1418"/>
          <w:tab w:val="left" w:pos="1843"/>
        </w:tabs>
        <w:spacing w:line="276" w:lineRule="auto"/>
        <w:ind w:left="0" w:firstLine="567"/>
        <w:jc w:val="both"/>
        <w:rPr>
          <w:sz w:val="24"/>
          <w:szCs w:val="24"/>
        </w:rPr>
      </w:pPr>
      <w:proofErr w:type="gramStart"/>
      <w:r w:rsidRPr="00B94ED4">
        <w:rPr>
          <w:sz w:val="24"/>
          <w:szCs w:val="24"/>
        </w:rPr>
        <w:t>Приложение 6 «Распределение  бюджетных ассигнований на 201</w:t>
      </w:r>
      <w:r w:rsidR="00704E11" w:rsidRPr="00B94ED4">
        <w:rPr>
          <w:sz w:val="24"/>
          <w:szCs w:val="24"/>
        </w:rPr>
        <w:t>8</w:t>
      </w:r>
      <w:r w:rsidRPr="00B94ED4">
        <w:rPr>
          <w:sz w:val="24"/>
          <w:szCs w:val="24"/>
        </w:rPr>
        <w:t xml:space="preserve"> год</w:t>
      </w:r>
      <w:r w:rsidR="00704E11" w:rsidRPr="00B94ED4">
        <w:rPr>
          <w:sz w:val="24"/>
          <w:szCs w:val="24"/>
        </w:rPr>
        <w:t xml:space="preserve"> и на плановый период 2019 и 2020 годов</w:t>
      </w:r>
      <w:r w:rsidRPr="00B94ED4">
        <w:rPr>
          <w:sz w:val="24"/>
          <w:szCs w:val="24"/>
        </w:rPr>
        <w:t xml:space="preserve">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муниципального образования город Энгельс Энгельсского муниципального района Саратовской области» изложить в новой редакции согласно Приложению </w:t>
      </w:r>
      <w:r w:rsidR="00C27A20" w:rsidRPr="00B94ED4">
        <w:rPr>
          <w:sz w:val="24"/>
          <w:szCs w:val="24"/>
        </w:rPr>
        <w:t>4</w:t>
      </w:r>
      <w:r w:rsidRPr="00B94ED4">
        <w:rPr>
          <w:sz w:val="24"/>
          <w:szCs w:val="24"/>
        </w:rPr>
        <w:t xml:space="preserve"> к настоящему решению.</w:t>
      </w:r>
      <w:proofErr w:type="gramEnd"/>
    </w:p>
    <w:p w:rsidR="00255B41" w:rsidRPr="00B94ED4" w:rsidRDefault="0050288F" w:rsidP="007B7A0D">
      <w:pPr>
        <w:pStyle w:val="a5"/>
        <w:numPr>
          <w:ilvl w:val="1"/>
          <w:numId w:val="19"/>
        </w:numPr>
        <w:tabs>
          <w:tab w:val="left" w:pos="0"/>
          <w:tab w:val="left" w:pos="993"/>
          <w:tab w:val="left" w:pos="1418"/>
          <w:tab w:val="left" w:pos="1843"/>
        </w:tabs>
        <w:spacing w:line="276" w:lineRule="auto"/>
        <w:ind w:left="0" w:firstLine="567"/>
        <w:jc w:val="both"/>
        <w:rPr>
          <w:sz w:val="24"/>
          <w:szCs w:val="24"/>
        </w:rPr>
      </w:pPr>
      <w:proofErr w:type="gramStart"/>
      <w:r w:rsidRPr="00B94ED4">
        <w:rPr>
          <w:sz w:val="24"/>
          <w:szCs w:val="24"/>
        </w:rPr>
        <w:t>Приложение 7 «Распределение  бюджетных ассигнований на 201</w:t>
      </w:r>
      <w:r w:rsidR="00704E11" w:rsidRPr="00B94ED4">
        <w:rPr>
          <w:sz w:val="24"/>
          <w:szCs w:val="24"/>
        </w:rPr>
        <w:t>8</w:t>
      </w:r>
      <w:r w:rsidRPr="00B94ED4">
        <w:rPr>
          <w:sz w:val="24"/>
          <w:szCs w:val="24"/>
        </w:rPr>
        <w:t xml:space="preserve"> год </w:t>
      </w:r>
      <w:r w:rsidR="00704E11" w:rsidRPr="00B94ED4">
        <w:rPr>
          <w:sz w:val="24"/>
          <w:szCs w:val="24"/>
        </w:rPr>
        <w:t xml:space="preserve">и на плановый период 2019 и 2020 годов </w:t>
      </w:r>
      <w:r w:rsidRPr="00B94ED4">
        <w:rPr>
          <w:sz w:val="24"/>
          <w:szCs w:val="24"/>
        </w:rPr>
        <w:t xml:space="preserve">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муниципального образования город Энгельс Энгельсского муниципального района Саратовской области» изложить в новой редакции согласно Приложению </w:t>
      </w:r>
      <w:r w:rsidR="00C27A20" w:rsidRPr="00B94ED4">
        <w:rPr>
          <w:sz w:val="24"/>
          <w:szCs w:val="24"/>
        </w:rPr>
        <w:t>5</w:t>
      </w:r>
      <w:r w:rsidRPr="00B94ED4">
        <w:rPr>
          <w:sz w:val="24"/>
          <w:szCs w:val="24"/>
        </w:rPr>
        <w:t xml:space="preserve"> к настоящему решению.</w:t>
      </w:r>
      <w:proofErr w:type="gramEnd"/>
    </w:p>
    <w:p w:rsidR="00AB6FAB" w:rsidRPr="00162677" w:rsidRDefault="00F8191E" w:rsidP="00AB6FAB">
      <w:pPr>
        <w:pStyle w:val="a5"/>
        <w:numPr>
          <w:ilvl w:val="1"/>
          <w:numId w:val="19"/>
        </w:numPr>
        <w:tabs>
          <w:tab w:val="left" w:pos="0"/>
          <w:tab w:val="left" w:pos="993"/>
          <w:tab w:val="left" w:pos="1418"/>
          <w:tab w:val="left" w:pos="1843"/>
        </w:tabs>
        <w:spacing w:line="276" w:lineRule="auto"/>
        <w:ind w:left="0" w:firstLine="567"/>
        <w:jc w:val="both"/>
        <w:rPr>
          <w:sz w:val="24"/>
          <w:szCs w:val="24"/>
        </w:rPr>
      </w:pPr>
      <w:r w:rsidRPr="00B94ED4">
        <w:rPr>
          <w:sz w:val="24"/>
          <w:szCs w:val="24"/>
        </w:rPr>
        <w:t xml:space="preserve">Приложение 8  «Перечень  муниципальных программ и ведомственных целевых программ и объемы бюджетных ассигнований на их реализацию на 2018 год и на плановый </w:t>
      </w:r>
      <w:r w:rsidRPr="00B94ED4">
        <w:rPr>
          <w:sz w:val="24"/>
          <w:szCs w:val="24"/>
        </w:rPr>
        <w:lastRenderedPageBreak/>
        <w:t xml:space="preserve">период 2019 и 2020 годов» изложить в новой редакции согласно Приложению </w:t>
      </w:r>
      <w:r w:rsidR="00C27A20" w:rsidRPr="00B94ED4">
        <w:rPr>
          <w:sz w:val="24"/>
          <w:szCs w:val="24"/>
        </w:rPr>
        <w:t>6</w:t>
      </w:r>
      <w:r w:rsidRPr="00B94ED4">
        <w:rPr>
          <w:sz w:val="24"/>
          <w:szCs w:val="24"/>
        </w:rPr>
        <w:t xml:space="preserve"> к настоящему решению.</w:t>
      </w:r>
    </w:p>
    <w:p w:rsidR="00162677" w:rsidRPr="00162677" w:rsidRDefault="00162677" w:rsidP="00162677">
      <w:pPr>
        <w:pStyle w:val="a5"/>
        <w:numPr>
          <w:ilvl w:val="1"/>
          <w:numId w:val="19"/>
        </w:numPr>
        <w:tabs>
          <w:tab w:val="left" w:pos="0"/>
          <w:tab w:val="left" w:pos="993"/>
          <w:tab w:val="left" w:pos="1418"/>
          <w:tab w:val="left" w:pos="1843"/>
        </w:tabs>
        <w:spacing w:line="276" w:lineRule="auto"/>
        <w:ind w:left="0" w:firstLine="567"/>
        <w:jc w:val="both"/>
        <w:rPr>
          <w:sz w:val="24"/>
          <w:szCs w:val="24"/>
        </w:rPr>
      </w:pPr>
      <w:proofErr w:type="gramStart"/>
      <w:r w:rsidRPr="00E4165C">
        <w:rPr>
          <w:sz w:val="24"/>
          <w:szCs w:val="24"/>
        </w:rPr>
        <w:t>Приложение 9</w:t>
      </w:r>
      <w:r w:rsidRPr="00E4165C">
        <w:rPr>
          <w:b/>
          <w:sz w:val="24"/>
          <w:szCs w:val="24"/>
        </w:rPr>
        <w:t xml:space="preserve"> «</w:t>
      </w:r>
      <w:r w:rsidRPr="00E4165C">
        <w:rPr>
          <w:sz w:val="24"/>
          <w:szCs w:val="24"/>
        </w:rPr>
        <w:t>Случаи предоставления субсидий юридическим лицам, а также иным некоммерческим организациям, не являющиеся муниципальными учреждениями (за исключением субсидий государственным (муниципальным) учреждениям, а также субсидий, указанных в пункте 6 – 8 статьи 78 Бюджетного кодекса Российской Федерации), индивидуальным предпринимателям, физическим лицам – производителям товаров, работ, услуг в</w:t>
      </w:r>
      <w:r w:rsidRPr="00E4165C">
        <w:rPr>
          <w:bCs/>
          <w:color w:val="000000"/>
          <w:sz w:val="24"/>
          <w:szCs w:val="24"/>
        </w:rPr>
        <w:t xml:space="preserve"> 2018 году и плановом периоде 2019 и 2020 годов</w:t>
      </w:r>
      <w:r w:rsidRPr="00E4165C">
        <w:rPr>
          <w:sz w:val="24"/>
          <w:szCs w:val="24"/>
        </w:rPr>
        <w:t xml:space="preserve"> из </w:t>
      </w:r>
      <w:r w:rsidRPr="00E4165C">
        <w:rPr>
          <w:bCs/>
          <w:color w:val="000000"/>
          <w:sz w:val="24"/>
          <w:szCs w:val="24"/>
        </w:rPr>
        <w:t>бюджета муниципального образования город Энгельс</w:t>
      </w:r>
      <w:proofErr w:type="gramEnd"/>
      <w:r w:rsidRPr="00E4165C">
        <w:rPr>
          <w:bCs/>
          <w:color w:val="000000"/>
          <w:sz w:val="24"/>
          <w:szCs w:val="24"/>
        </w:rPr>
        <w:t xml:space="preserve"> Энгельсского муниципального района Саратовской области»</w:t>
      </w:r>
      <w:r w:rsidRPr="00E4165C">
        <w:rPr>
          <w:sz w:val="24"/>
          <w:szCs w:val="24"/>
        </w:rPr>
        <w:t xml:space="preserve"> изложить в новой редакции согласно Приложению </w:t>
      </w:r>
      <w:r>
        <w:rPr>
          <w:sz w:val="24"/>
          <w:szCs w:val="24"/>
          <w:lang w:val="en-US"/>
        </w:rPr>
        <w:t>7</w:t>
      </w:r>
      <w:r w:rsidRPr="00E4165C">
        <w:rPr>
          <w:sz w:val="24"/>
          <w:szCs w:val="24"/>
        </w:rPr>
        <w:t xml:space="preserve"> к настоящему решению.</w:t>
      </w:r>
    </w:p>
    <w:p w:rsidR="00B94ED4" w:rsidRPr="0050641E" w:rsidRDefault="00B94ED4" w:rsidP="0050641E">
      <w:pPr>
        <w:pStyle w:val="a5"/>
        <w:numPr>
          <w:ilvl w:val="1"/>
          <w:numId w:val="19"/>
        </w:numPr>
        <w:tabs>
          <w:tab w:val="left" w:pos="0"/>
          <w:tab w:val="left" w:pos="993"/>
          <w:tab w:val="left" w:pos="1418"/>
          <w:tab w:val="left" w:pos="1843"/>
        </w:tabs>
        <w:spacing w:line="276" w:lineRule="auto"/>
        <w:ind w:left="0" w:firstLine="567"/>
        <w:jc w:val="both"/>
        <w:rPr>
          <w:sz w:val="24"/>
          <w:szCs w:val="24"/>
        </w:rPr>
      </w:pPr>
      <w:r w:rsidRPr="0050641E">
        <w:rPr>
          <w:sz w:val="24"/>
          <w:szCs w:val="24"/>
        </w:rPr>
        <w:t xml:space="preserve">Приложение 10 «Иные межбюджетные трансферты, передаваемые бюджету Энгельсского муниципального района из бюджета муниципального образования город Энгельс на 2018 год и на плановый период 2019 и 2020 годов» изложить в новой редакции согласно Приложению </w:t>
      </w:r>
      <w:r w:rsidR="00162677">
        <w:rPr>
          <w:sz w:val="24"/>
          <w:szCs w:val="24"/>
          <w:lang w:val="en-US"/>
        </w:rPr>
        <w:t>8</w:t>
      </w:r>
      <w:r w:rsidRPr="0050641E">
        <w:rPr>
          <w:sz w:val="24"/>
          <w:szCs w:val="24"/>
        </w:rPr>
        <w:t xml:space="preserve"> к настоящему решению.</w:t>
      </w:r>
    </w:p>
    <w:p w:rsidR="0050288F" w:rsidRPr="00A12D97" w:rsidRDefault="00B94ED4" w:rsidP="00B94ED4">
      <w:pPr>
        <w:tabs>
          <w:tab w:val="left" w:pos="0"/>
          <w:tab w:val="left" w:pos="851"/>
        </w:tabs>
        <w:spacing w:line="276" w:lineRule="auto"/>
        <w:ind w:right="-1" w:firstLine="567"/>
        <w:jc w:val="both"/>
        <w:rPr>
          <w:sz w:val="24"/>
          <w:szCs w:val="24"/>
        </w:rPr>
      </w:pPr>
      <w:r>
        <w:rPr>
          <w:sz w:val="24"/>
          <w:szCs w:val="24"/>
        </w:rPr>
        <w:t>4.</w:t>
      </w:r>
      <w:r w:rsidR="0050288F" w:rsidRPr="00A12D97">
        <w:rPr>
          <w:sz w:val="24"/>
          <w:szCs w:val="24"/>
        </w:rPr>
        <w:t>Настоящее решение вступает в силу со дня принятия и подлежит официальному опубликованию.</w:t>
      </w:r>
    </w:p>
    <w:p w:rsidR="0050288F" w:rsidRPr="00A12D97" w:rsidRDefault="00B94ED4" w:rsidP="00B94ED4">
      <w:pPr>
        <w:tabs>
          <w:tab w:val="left" w:pos="0"/>
          <w:tab w:val="left" w:pos="851"/>
        </w:tabs>
        <w:spacing w:line="276" w:lineRule="auto"/>
        <w:ind w:right="-1" w:firstLine="567"/>
        <w:jc w:val="both"/>
        <w:rPr>
          <w:sz w:val="24"/>
          <w:szCs w:val="24"/>
        </w:rPr>
      </w:pPr>
      <w:r>
        <w:rPr>
          <w:sz w:val="24"/>
          <w:szCs w:val="24"/>
        </w:rPr>
        <w:t>5.</w:t>
      </w:r>
      <w:r w:rsidR="0050288F" w:rsidRPr="00A12D97">
        <w:rPr>
          <w:sz w:val="24"/>
          <w:szCs w:val="24"/>
        </w:rPr>
        <w:t xml:space="preserve">Контроль исполнения настоящего решения возложить на комиссию по бюджетно-финансовым и экономическим вопросам, налогам, собственности и предпринимательству. </w:t>
      </w:r>
    </w:p>
    <w:p w:rsidR="0050288F" w:rsidRDefault="0050288F" w:rsidP="0050288F">
      <w:pPr>
        <w:tabs>
          <w:tab w:val="left" w:pos="6943"/>
        </w:tabs>
        <w:spacing w:line="276" w:lineRule="auto"/>
        <w:outlineLvl w:val="0"/>
        <w:rPr>
          <w:b/>
          <w:sz w:val="24"/>
          <w:szCs w:val="24"/>
        </w:rPr>
      </w:pPr>
    </w:p>
    <w:p w:rsidR="00B94ED4" w:rsidRPr="00270745" w:rsidRDefault="00B94ED4" w:rsidP="0050288F">
      <w:pPr>
        <w:tabs>
          <w:tab w:val="left" w:pos="6943"/>
        </w:tabs>
        <w:spacing w:line="276" w:lineRule="auto"/>
        <w:outlineLvl w:val="0"/>
        <w:rPr>
          <w:b/>
          <w:sz w:val="24"/>
          <w:szCs w:val="24"/>
        </w:rPr>
      </w:pPr>
    </w:p>
    <w:p w:rsidR="00C817C4" w:rsidRPr="00270745" w:rsidRDefault="00C817C4" w:rsidP="0050288F">
      <w:pPr>
        <w:tabs>
          <w:tab w:val="left" w:pos="6943"/>
        </w:tabs>
        <w:spacing w:line="276" w:lineRule="auto"/>
        <w:outlineLvl w:val="0"/>
        <w:rPr>
          <w:b/>
          <w:sz w:val="24"/>
          <w:szCs w:val="24"/>
        </w:rPr>
      </w:pPr>
    </w:p>
    <w:p w:rsidR="0050288F" w:rsidRPr="00270745" w:rsidRDefault="0050288F" w:rsidP="0050288F">
      <w:pPr>
        <w:tabs>
          <w:tab w:val="left" w:pos="6943"/>
        </w:tabs>
        <w:spacing w:line="276" w:lineRule="auto"/>
        <w:outlineLvl w:val="0"/>
        <w:rPr>
          <w:b/>
          <w:sz w:val="24"/>
          <w:szCs w:val="24"/>
        </w:rPr>
      </w:pPr>
      <w:r w:rsidRPr="00270745">
        <w:rPr>
          <w:b/>
          <w:sz w:val="24"/>
          <w:szCs w:val="24"/>
        </w:rPr>
        <w:t xml:space="preserve">Глава </w:t>
      </w:r>
      <w:proofErr w:type="gramStart"/>
      <w:r w:rsidRPr="00270745">
        <w:rPr>
          <w:b/>
          <w:sz w:val="24"/>
          <w:szCs w:val="24"/>
        </w:rPr>
        <w:t>муниципального</w:t>
      </w:r>
      <w:proofErr w:type="gramEnd"/>
      <w:r w:rsidRPr="00270745">
        <w:rPr>
          <w:b/>
          <w:sz w:val="24"/>
          <w:szCs w:val="24"/>
        </w:rPr>
        <w:t xml:space="preserve"> </w:t>
      </w:r>
    </w:p>
    <w:p w:rsidR="0050288F" w:rsidRPr="00270745" w:rsidRDefault="0050288F" w:rsidP="0050288F">
      <w:pPr>
        <w:tabs>
          <w:tab w:val="left" w:pos="6943"/>
        </w:tabs>
        <w:spacing w:line="276" w:lineRule="auto"/>
        <w:rPr>
          <w:sz w:val="24"/>
          <w:szCs w:val="24"/>
        </w:rPr>
      </w:pPr>
      <w:r w:rsidRPr="00270745">
        <w:rPr>
          <w:b/>
          <w:sz w:val="24"/>
          <w:szCs w:val="24"/>
        </w:rPr>
        <w:t xml:space="preserve">образования город Энгельс                                                  </w:t>
      </w:r>
      <w:r w:rsidRPr="00270745">
        <w:rPr>
          <w:b/>
          <w:sz w:val="24"/>
          <w:szCs w:val="24"/>
        </w:rPr>
        <w:tab/>
      </w:r>
      <w:r w:rsidRPr="00270745">
        <w:rPr>
          <w:b/>
          <w:sz w:val="24"/>
          <w:szCs w:val="24"/>
        </w:rPr>
        <w:tab/>
        <w:t xml:space="preserve">         </w:t>
      </w:r>
      <w:r w:rsidR="005B12E3" w:rsidRPr="00270745">
        <w:rPr>
          <w:b/>
          <w:sz w:val="24"/>
          <w:szCs w:val="24"/>
        </w:rPr>
        <w:t xml:space="preserve">     </w:t>
      </w:r>
      <w:r w:rsidRPr="00270745">
        <w:rPr>
          <w:b/>
          <w:sz w:val="24"/>
          <w:szCs w:val="24"/>
        </w:rPr>
        <w:t xml:space="preserve">С.Е. </w:t>
      </w:r>
      <w:proofErr w:type="spellStart"/>
      <w:r w:rsidRPr="00270745">
        <w:rPr>
          <w:b/>
          <w:sz w:val="24"/>
          <w:szCs w:val="24"/>
        </w:rPr>
        <w:t>Горевский</w:t>
      </w:r>
      <w:proofErr w:type="spellEnd"/>
    </w:p>
    <w:p w:rsidR="00B647D7" w:rsidRDefault="00B647D7" w:rsidP="0050288F">
      <w:pPr>
        <w:tabs>
          <w:tab w:val="left" w:pos="6943"/>
        </w:tabs>
        <w:ind w:left="6816"/>
        <w:jc w:val="right"/>
        <w:rPr>
          <w:sz w:val="16"/>
          <w:szCs w:val="16"/>
        </w:rPr>
      </w:pPr>
    </w:p>
    <w:p w:rsidR="00D622D4" w:rsidRDefault="00D622D4" w:rsidP="009F691F">
      <w:pPr>
        <w:tabs>
          <w:tab w:val="left" w:pos="6943"/>
        </w:tabs>
        <w:ind w:left="6816"/>
        <w:jc w:val="right"/>
        <w:rPr>
          <w:sz w:val="16"/>
          <w:szCs w:val="16"/>
        </w:rPr>
      </w:pPr>
    </w:p>
    <w:p w:rsidR="00B94ED4" w:rsidRDefault="00B94ED4" w:rsidP="009F691F">
      <w:pPr>
        <w:tabs>
          <w:tab w:val="left" w:pos="6943"/>
        </w:tabs>
        <w:ind w:left="6816"/>
        <w:jc w:val="right"/>
        <w:rPr>
          <w:sz w:val="16"/>
          <w:szCs w:val="16"/>
        </w:rPr>
      </w:pPr>
    </w:p>
    <w:p w:rsidR="00BD610D" w:rsidRPr="0078658B" w:rsidRDefault="0050288F" w:rsidP="009F691F">
      <w:pPr>
        <w:tabs>
          <w:tab w:val="left" w:pos="6943"/>
        </w:tabs>
        <w:ind w:left="6816"/>
        <w:jc w:val="right"/>
        <w:rPr>
          <w:sz w:val="16"/>
          <w:szCs w:val="16"/>
        </w:rPr>
      </w:pPr>
      <w:r w:rsidRPr="0078658B">
        <w:rPr>
          <w:sz w:val="16"/>
          <w:szCs w:val="16"/>
        </w:rPr>
        <w:br w:type="page"/>
      </w:r>
    </w:p>
    <w:tbl>
      <w:tblPr>
        <w:tblW w:w="5916" w:type="dxa"/>
        <w:tblInd w:w="4219" w:type="dxa"/>
        <w:tblLook w:val="04A0" w:firstRow="1" w:lastRow="0" w:firstColumn="1" w:lastColumn="0" w:noHBand="0" w:noVBand="1"/>
      </w:tblPr>
      <w:tblGrid>
        <w:gridCol w:w="5916"/>
      </w:tblGrid>
      <w:tr w:rsidR="000319B3" w:rsidRPr="00D42BFC" w:rsidTr="00D42BFC">
        <w:trPr>
          <w:trHeight w:val="927"/>
        </w:trPr>
        <w:tc>
          <w:tcPr>
            <w:tcW w:w="5916" w:type="dxa"/>
          </w:tcPr>
          <w:p w:rsidR="00D42BFC" w:rsidRPr="0092029A" w:rsidRDefault="000319B3" w:rsidP="00365389">
            <w:pPr>
              <w:jc w:val="right"/>
              <w:rPr>
                <w:b/>
                <w:bCs/>
                <w:sz w:val="22"/>
                <w:szCs w:val="22"/>
              </w:rPr>
            </w:pPr>
            <w:r w:rsidRPr="0092029A">
              <w:rPr>
                <w:b/>
                <w:bCs/>
                <w:sz w:val="22"/>
                <w:szCs w:val="22"/>
              </w:rPr>
              <w:lastRenderedPageBreak/>
              <w:t xml:space="preserve">Приложение </w:t>
            </w:r>
            <w:r w:rsidR="00466CC8" w:rsidRPr="0092029A">
              <w:rPr>
                <w:b/>
                <w:bCs/>
                <w:sz w:val="22"/>
                <w:szCs w:val="22"/>
              </w:rPr>
              <w:t>1</w:t>
            </w:r>
          </w:p>
          <w:p w:rsidR="0092029A" w:rsidRPr="0092029A" w:rsidRDefault="0092029A" w:rsidP="0092029A">
            <w:pPr>
              <w:ind w:left="-391" w:firstLine="391"/>
              <w:jc w:val="right"/>
              <w:rPr>
                <w:b/>
                <w:bCs/>
                <w:sz w:val="22"/>
                <w:szCs w:val="22"/>
              </w:rPr>
            </w:pPr>
            <w:r>
              <w:rPr>
                <w:b/>
                <w:bCs/>
                <w:sz w:val="22"/>
                <w:szCs w:val="22"/>
              </w:rPr>
              <w:t xml:space="preserve">   </w:t>
            </w:r>
            <w:r w:rsidR="000319B3" w:rsidRPr="0092029A">
              <w:rPr>
                <w:b/>
                <w:bCs/>
                <w:sz w:val="22"/>
                <w:szCs w:val="22"/>
              </w:rPr>
              <w:t xml:space="preserve">к решению Энгельсского городского Совета депутатов от </w:t>
            </w:r>
            <w:r w:rsidRPr="0092029A">
              <w:rPr>
                <w:b/>
                <w:bCs/>
                <w:sz w:val="22"/>
                <w:szCs w:val="22"/>
              </w:rPr>
              <w:t xml:space="preserve">28 марта </w:t>
            </w:r>
            <w:r w:rsidR="00E4165C" w:rsidRPr="0092029A">
              <w:rPr>
                <w:b/>
                <w:bCs/>
                <w:sz w:val="22"/>
                <w:szCs w:val="22"/>
              </w:rPr>
              <w:t xml:space="preserve">2018 года № </w:t>
            </w:r>
            <w:r w:rsidRPr="0092029A">
              <w:rPr>
                <w:b/>
                <w:bCs/>
                <w:sz w:val="22"/>
                <w:szCs w:val="22"/>
              </w:rPr>
              <w:t>511</w:t>
            </w:r>
            <w:r w:rsidR="00E4165C" w:rsidRPr="0092029A">
              <w:rPr>
                <w:b/>
                <w:bCs/>
                <w:sz w:val="22"/>
                <w:szCs w:val="22"/>
              </w:rPr>
              <w:t>/01</w:t>
            </w:r>
          </w:p>
        </w:tc>
      </w:tr>
      <w:tr w:rsidR="000319B3" w:rsidRPr="00D42BFC" w:rsidTr="00D42BFC">
        <w:trPr>
          <w:trHeight w:val="927"/>
        </w:trPr>
        <w:tc>
          <w:tcPr>
            <w:tcW w:w="5916" w:type="dxa"/>
          </w:tcPr>
          <w:p w:rsidR="000319B3" w:rsidRPr="0092029A" w:rsidRDefault="000319B3" w:rsidP="00365389">
            <w:pPr>
              <w:jc w:val="right"/>
              <w:rPr>
                <w:b/>
                <w:bCs/>
                <w:sz w:val="22"/>
                <w:szCs w:val="22"/>
              </w:rPr>
            </w:pPr>
            <w:r w:rsidRPr="0092029A">
              <w:rPr>
                <w:b/>
                <w:bCs/>
                <w:sz w:val="22"/>
                <w:szCs w:val="22"/>
              </w:rPr>
              <w:t xml:space="preserve">Приложение </w:t>
            </w:r>
            <w:r w:rsidR="00F100D8" w:rsidRPr="0092029A">
              <w:rPr>
                <w:b/>
                <w:bCs/>
                <w:sz w:val="22"/>
                <w:szCs w:val="22"/>
              </w:rPr>
              <w:t>1</w:t>
            </w:r>
          </w:p>
          <w:p w:rsidR="000319B3" w:rsidRPr="0092029A" w:rsidRDefault="000319B3" w:rsidP="00365389">
            <w:pPr>
              <w:tabs>
                <w:tab w:val="left" w:pos="6943"/>
              </w:tabs>
              <w:jc w:val="right"/>
              <w:rPr>
                <w:b/>
                <w:sz w:val="22"/>
                <w:szCs w:val="22"/>
              </w:rPr>
            </w:pPr>
            <w:r w:rsidRPr="0092029A">
              <w:rPr>
                <w:b/>
                <w:bCs/>
                <w:sz w:val="22"/>
                <w:szCs w:val="22"/>
              </w:rPr>
              <w:t xml:space="preserve">к решению Энгельсского городского Совета депутатов от </w:t>
            </w:r>
            <w:r w:rsidR="00704E11" w:rsidRPr="0092029A">
              <w:rPr>
                <w:b/>
                <w:bCs/>
                <w:sz w:val="22"/>
                <w:szCs w:val="22"/>
              </w:rPr>
              <w:t>27</w:t>
            </w:r>
            <w:r w:rsidRPr="0092029A">
              <w:rPr>
                <w:b/>
                <w:bCs/>
                <w:sz w:val="22"/>
                <w:szCs w:val="22"/>
              </w:rPr>
              <w:t xml:space="preserve"> декабря 201</w:t>
            </w:r>
            <w:r w:rsidR="00704E11" w:rsidRPr="0092029A">
              <w:rPr>
                <w:b/>
                <w:bCs/>
                <w:sz w:val="22"/>
                <w:szCs w:val="22"/>
              </w:rPr>
              <w:t>7</w:t>
            </w:r>
            <w:r w:rsidRPr="0092029A">
              <w:rPr>
                <w:b/>
                <w:bCs/>
                <w:sz w:val="22"/>
                <w:szCs w:val="22"/>
              </w:rPr>
              <w:t xml:space="preserve"> года № </w:t>
            </w:r>
            <w:r w:rsidR="00704E11" w:rsidRPr="0092029A">
              <w:rPr>
                <w:b/>
                <w:bCs/>
                <w:sz w:val="22"/>
                <w:szCs w:val="22"/>
              </w:rPr>
              <w:t>488</w:t>
            </w:r>
            <w:r w:rsidRPr="0092029A">
              <w:rPr>
                <w:b/>
                <w:bCs/>
                <w:sz w:val="22"/>
                <w:szCs w:val="22"/>
              </w:rPr>
              <w:t>/01</w:t>
            </w:r>
          </w:p>
        </w:tc>
      </w:tr>
    </w:tbl>
    <w:p w:rsidR="000319B3" w:rsidRPr="00D42BFC" w:rsidRDefault="000319B3" w:rsidP="0050288F">
      <w:pPr>
        <w:jc w:val="center"/>
        <w:rPr>
          <w:b/>
          <w:bCs/>
          <w:sz w:val="22"/>
          <w:szCs w:val="22"/>
        </w:rPr>
      </w:pPr>
    </w:p>
    <w:p w:rsidR="00F100D8" w:rsidRPr="00524196" w:rsidRDefault="00F100D8" w:rsidP="00F100D8">
      <w:pPr>
        <w:framePr w:hSpace="180" w:wrap="around" w:vAnchor="text" w:hAnchor="margin" w:xAlign="center" w:y="152"/>
        <w:ind w:right="176"/>
        <w:jc w:val="center"/>
        <w:rPr>
          <w:b/>
          <w:bCs/>
          <w:color w:val="000000"/>
          <w:sz w:val="22"/>
          <w:szCs w:val="22"/>
        </w:rPr>
      </w:pPr>
      <w:r w:rsidRPr="00524196">
        <w:rPr>
          <w:b/>
          <w:bCs/>
          <w:color w:val="000000"/>
          <w:sz w:val="22"/>
          <w:szCs w:val="22"/>
        </w:rPr>
        <w:t>Доходы бюджета муниципального образования город Энгельс Энгельсского муниципального района Саратовской области</w:t>
      </w:r>
    </w:p>
    <w:p w:rsidR="00F100D8" w:rsidRPr="00524196" w:rsidRDefault="00F100D8" w:rsidP="00F100D8">
      <w:pPr>
        <w:jc w:val="center"/>
        <w:rPr>
          <w:b/>
          <w:bCs/>
          <w:sz w:val="22"/>
          <w:szCs w:val="22"/>
        </w:rPr>
      </w:pPr>
      <w:r w:rsidRPr="00524196">
        <w:rPr>
          <w:b/>
          <w:bCs/>
          <w:color w:val="000000"/>
          <w:sz w:val="22"/>
          <w:szCs w:val="22"/>
        </w:rPr>
        <w:t>на 2018 год и на плановый период 2019 и 2020 годов</w:t>
      </w:r>
    </w:p>
    <w:p w:rsidR="00F100D8" w:rsidRPr="00524196" w:rsidRDefault="00F100D8" w:rsidP="00F100D8">
      <w:pPr>
        <w:jc w:val="right"/>
        <w:rPr>
          <w:b/>
          <w:bCs/>
          <w:sz w:val="22"/>
          <w:szCs w:val="22"/>
        </w:rPr>
      </w:pPr>
      <w:r w:rsidRPr="00524196">
        <w:rPr>
          <w:sz w:val="22"/>
          <w:szCs w:val="22"/>
        </w:rPr>
        <w:t>(тыс. руб.)</w:t>
      </w:r>
    </w:p>
    <w:tbl>
      <w:tblPr>
        <w:tblW w:w="10065" w:type="dxa"/>
        <w:tblInd w:w="-176" w:type="dxa"/>
        <w:tblLook w:val="04A0" w:firstRow="1" w:lastRow="0" w:firstColumn="1" w:lastColumn="0" w:noHBand="0" w:noVBand="1"/>
      </w:tblPr>
      <w:tblGrid>
        <w:gridCol w:w="2269"/>
        <w:gridCol w:w="4252"/>
        <w:gridCol w:w="1276"/>
        <w:gridCol w:w="1134"/>
        <w:gridCol w:w="1134"/>
      </w:tblGrid>
      <w:tr w:rsidR="0004703D" w:rsidRPr="0004703D" w:rsidTr="0092029A">
        <w:trPr>
          <w:trHeight w:val="420"/>
          <w:tblHeader/>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703D" w:rsidRPr="0004703D" w:rsidRDefault="0004703D" w:rsidP="0004703D">
            <w:pPr>
              <w:jc w:val="center"/>
              <w:rPr>
                <w:b/>
                <w:bCs/>
                <w:color w:val="000000"/>
                <w:sz w:val="20"/>
              </w:rPr>
            </w:pPr>
            <w:r w:rsidRPr="0004703D">
              <w:rPr>
                <w:b/>
                <w:bCs/>
                <w:color w:val="000000"/>
                <w:sz w:val="20"/>
              </w:rPr>
              <w:t>Код дохода</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rsidR="0004703D" w:rsidRPr="0004703D" w:rsidRDefault="0004703D" w:rsidP="0004703D">
            <w:pPr>
              <w:jc w:val="center"/>
              <w:rPr>
                <w:b/>
                <w:bCs/>
                <w:color w:val="000000"/>
                <w:sz w:val="20"/>
              </w:rPr>
            </w:pPr>
            <w:r w:rsidRPr="0004703D">
              <w:rPr>
                <w:b/>
                <w:bCs/>
                <w:color w:val="000000"/>
                <w:sz w:val="20"/>
              </w:rPr>
              <w:t>Наименование доходов</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04703D" w:rsidRPr="0004703D" w:rsidRDefault="0004703D" w:rsidP="0004703D">
            <w:pPr>
              <w:jc w:val="center"/>
              <w:rPr>
                <w:b/>
                <w:bCs/>
                <w:color w:val="000000"/>
                <w:sz w:val="20"/>
              </w:rPr>
            </w:pPr>
            <w:r w:rsidRPr="0004703D">
              <w:rPr>
                <w:b/>
                <w:bCs/>
                <w:color w:val="000000"/>
                <w:sz w:val="20"/>
              </w:rPr>
              <w:t>2018 год</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04703D" w:rsidRPr="0004703D" w:rsidRDefault="0004703D" w:rsidP="0004703D">
            <w:pPr>
              <w:jc w:val="center"/>
              <w:rPr>
                <w:b/>
                <w:bCs/>
                <w:color w:val="000000"/>
                <w:sz w:val="20"/>
              </w:rPr>
            </w:pPr>
            <w:r w:rsidRPr="0004703D">
              <w:rPr>
                <w:b/>
                <w:bCs/>
                <w:color w:val="000000"/>
                <w:sz w:val="20"/>
              </w:rPr>
              <w:t>2019 год</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04703D" w:rsidRPr="0004703D" w:rsidRDefault="0004703D" w:rsidP="0004703D">
            <w:pPr>
              <w:jc w:val="center"/>
              <w:rPr>
                <w:b/>
                <w:bCs/>
                <w:color w:val="000000"/>
                <w:sz w:val="20"/>
              </w:rPr>
            </w:pPr>
            <w:r w:rsidRPr="0004703D">
              <w:rPr>
                <w:b/>
                <w:bCs/>
                <w:color w:val="000000"/>
                <w:sz w:val="20"/>
              </w:rPr>
              <w:t>2020 год</w:t>
            </w:r>
          </w:p>
        </w:tc>
      </w:tr>
      <w:tr w:rsidR="0004703D" w:rsidRPr="0004703D" w:rsidTr="0092029A">
        <w:trPr>
          <w:trHeight w:val="31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04703D" w:rsidRPr="0004703D" w:rsidRDefault="0004703D" w:rsidP="0004703D">
            <w:pPr>
              <w:rPr>
                <w:b/>
                <w:bCs/>
                <w:color w:val="000000"/>
                <w:sz w:val="20"/>
              </w:rPr>
            </w:pPr>
            <w:r w:rsidRPr="0004703D">
              <w:rPr>
                <w:b/>
                <w:bCs/>
                <w:color w:val="000000"/>
                <w:sz w:val="20"/>
              </w:rPr>
              <w:t>1 00 00000 00 0000 000</w:t>
            </w:r>
          </w:p>
        </w:tc>
        <w:tc>
          <w:tcPr>
            <w:tcW w:w="4252" w:type="dxa"/>
            <w:tcBorders>
              <w:top w:val="nil"/>
              <w:left w:val="nil"/>
              <w:bottom w:val="single" w:sz="4" w:space="0" w:color="auto"/>
              <w:right w:val="single" w:sz="4" w:space="0" w:color="auto"/>
            </w:tcBorders>
            <w:shd w:val="clear" w:color="auto" w:fill="auto"/>
            <w:vAlign w:val="bottom"/>
            <w:hideMark/>
          </w:tcPr>
          <w:p w:rsidR="0004703D" w:rsidRPr="0004703D" w:rsidRDefault="0004703D" w:rsidP="0004703D">
            <w:pPr>
              <w:rPr>
                <w:b/>
                <w:bCs/>
                <w:color w:val="000000"/>
                <w:sz w:val="20"/>
              </w:rPr>
            </w:pPr>
            <w:r w:rsidRPr="0004703D">
              <w:rPr>
                <w:b/>
                <w:bCs/>
                <w:color w:val="000000"/>
                <w:sz w:val="20"/>
              </w:rPr>
              <w:t>НАЛОГОВЫЕ И НЕНАЛОГОВЫЕ ДОХОДЫ</w:t>
            </w:r>
          </w:p>
        </w:tc>
        <w:tc>
          <w:tcPr>
            <w:tcW w:w="1276" w:type="dxa"/>
            <w:tcBorders>
              <w:top w:val="nil"/>
              <w:left w:val="nil"/>
              <w:bottom w:val="single" w:sz="4" w:space="0" w:color="auto"/>
              <w:right w:val="single" w:sz="4" w:space="0" w:color="auto"/>
            </w:tcBorders>
            <w:shd w:val="clear" w:color="000000" w:fill="FFFFFF"/>
            <w:noWrap/>
            <w:vAlign w:val="bottom"/>
            <w:hideMark/>
          </w:tcPr>
          <w:p w:rsidR="0004703D" w:rsidRPr="0004703D" w:rsidRDefault="00FE62F7" w:rsidP="00FE62F7">
            <w:pPr>
              <w:jc w:val="right"/>
              <w:rPr>
                <w:b/>
                <w:bCs/>
                <w:color w:val="000000"/>
                <w:sz w:val="20"/>
              </w:rPr>
            </w:pPr>
            <w:r>
              <w:rPr>
                <w:b/>
                <w:bCs/>
                <w:color w:val="000000"/>
                <w:sz w:val="20"/>
              </w:rPr>
              <w:t>680 124,1</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04703D" w:rsidRDefault="0004703D" w:rsidP="0004703D">
            <w:pPr>
              <w:jc w:val="right"/>
              <w:rPr>
                <w:b/>
                <w:bCs/>
                <w:color w:val="000000"/>
                <w:sz w:val="20"/>
              </w:rPr>
            </w:pPr>
            <w:r w:rsidRPr="0004703D">
              <w:rPr>
                <w:b/>
                <w:bCs/>
                <w:color w:val="000000"/>
                <w:sz w:val="20"/>
              </w:rPr>
              <w:t>673 235,3</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04703D" w:rsidRDefault="0004703D" w:rsidP="0004703D">
            <w:pPr>
              <w:jc w:val="right"/>
              <w:rPr>
                <w:b/>
                <w:bCs/>
                <w:color w:val="000000"/>
                <w:sz w:val="20"/>
              </w:rPr>
            </w:pPr>
            <w:r w:rsidRPr="0004703D">
              <w:rPr>
                <w:b/>
                <w:bCs/>
                <w:color w:val="000000"/>
                <w:sz w:val="20"/>
              </w:rPr>
              <w:t>698 683,3</w:t>
            </w:r>
          </w:p>
        </w:tc>
      </w:tr>
      <w:tr w:rsidR="0004703D" w:rsidRPr="0004703D" w:rsidTr="0092029A">
        <w:trPr>
          <w:trHeight w:val="31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04703D" w:rsidRPr="0004703D" w:rsidRDefault="0004703D" w:rsidP="0004703D">
            <w:pPr>
              <w:rPr>
                <w:b/>
                <w:bCs/>
                <w:color w:val="000000"/>
                <w:sz w:val="20"/>
              </w:rPr>
            </w:pPr>
            <w:r w:rsidRPr="0004703D">
              <w:rPr>
                <w:b/>
                <w:bCs/>
                <w:color w:val="000000"/>
                <w:sz w:val="20"/>
              </w:rPr>
              <w:t>1 01 00000 00 0000 000</w:t>
            </w:r>
          </w:p>
        </w:tc>
        <w:tc>
          <w:tcPr>
            <w:tcW w:w="4252" w:type="dxa"/>
            <w:tcBorders>
              <w:top w:val="nil"/>
              <w:left w:val="nil"/>
              <w:bottom w:val="single" w:sz="4" w:space="0" w:color="auto"/>
              <w:right w:val="single" w:sz="4" w:space="0" w:color="auto"/>
            </w:tcBorders>
            <w:shd w:val="clear" w:color="auto" w:fill="auto"/>
            <w:vAlign w:val="bottom"/>
            <w:hideMark/>
          </w:tcPr>
          <w:p w:rsidR="0004703D" w:rsidRPr="0004703D" w:rsidRDefault="0004703D" w:rsidP="0004703D">
            <w:pPr>
              <w:rPr>
                <w:b/>
                <w:bCs/>
                <w:color w:val="000000"/>
                <w:sz w:val="20"/>
              </w:rPr>
            </w:pPr>
            <w:r w:rsidRPr="0004703D">
              <w:rPr>
                <w:b/>
                <w:bCs/>
                <w:color w:val="000000"/>
                <w:sz w:val="20"/>
              </w:rPr>
              <w:t>НАЛОГИ НА ПРИБЫЛЬ, ДОХОДЫ</w:t>
            </w:r>
          </w:p>
        </w:tc>
        <w:tc>
          <w:tcPr>
            <w:tcW w:w="1276" w:type="dxa"/>
            <w:tcBorders>
              <w:top w:val="nil"/>
              <w:left w:val="nil"/>
              <w:bottom w:val="single" w:sz="4" w:space="0" w:color="auto"/>
              <w:right w:val="single" w:sz="4" w:space="0" w:color="auto"/>
            </w:tcBorders>
            <w:shd w:val="clear" w:color="000000" w:fill="FFFFFF"/>
            <w:noWrap/>
            <w:vAlign w:val="bottom"/>
            <w:hideMark/>
          </w:tcPr>
          <w:p w:rsidR="0004703D" w:rsidRPr="0004703D" w:rsidRDefault="0004703D" w:rsidP="0004703D">
            <w:pPr>
              <w:jc w:val="right"/>
              <w:rPr>
                <w:b/>
                <w:bCs/>
                <w:color w:val="000000"/>
                <w:sz w:val="20"/>
              </w:rPr>
            </w:pPr>
            <w:r w:rsidRPr="0004703D">
              <w:rPr>
                <w:b/>
                <w:bCs/>
                <w:color w:val="000000"/>
                <w:sz w:val="20"/>
              </w:rPr>
              <w:t>274 477,7</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04703D" w:rsidRDefault="0004703D" w:rsidP="0004703D">
            <w:pPr>
              <w:jc w:val="right"/>
              <w:rPr>
                <w:b/>
                <w:bCs/>
                <w:color w:val="000000"/>
                <w:sz w:val="20"/>
              </w:rPr>
            </w:pPr>
            <w:r w:rsidRPr="0004703D">
              <w:rPr>
                <w:b/>
                <w:bCs/>
                <w:color w:val="000000"/>
                <w:sz w:val="20"/>
              </w:rPr>
              <w:t>284 570,9</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04703D" w:rsidRDefault="0004703D" w:rsidP="0004703D">
            <w:pPr>
              <w:jc w:val="right"/>
              <w:rPr>
                <w:b/>
                <w:bCs/>
                <w:color w:val="000000"/>
                <w:sz w:val="20"/>
              </w:rPr>
            </w:pPr>
            <w:r w:rsidRPr="0004703D">
              <w:rPr>
                <w:b/>
                <w:bCs/>
                <w:color w:val="000000"/>
                <w:sz w:val="20"/>
              </w:rPr>
              <w:t>295 026,9</w:t>
            </w:r>
          </w:p>
        </w:tc>
      </w:tr>
      <w:tr w:rsidR="0004703D" w:rsidRPr="0004703D" w:rsidTr="0092029A">
        <w:trPr>
          <w:trHeight w:val="31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04703D" w:rsidRPr="0004703D" w:rsidRDefault="0004703D" w:rsidP="0004703D">
            <w:pPr>
              <w:rPr>
                <w:color w:val="000000"/>
                <w:sz w:val="20"/>
              </w:rPr>
            </w:pPr>
            <w:r w:rsidRPr="0004703D">
              <w:rPr>
                <w:color w:val="000000"/>
                <w:sz w:val="20"/>
              </w:rPr>
              <w:t>1 01 02000 01 0000 110</w:t>
            </w:r>
          </w:p>
        </w:tc>
        <w:tc>
          <w:tcPr>
            <w:tcW w:w="4252" w:type="dxa"/>
            <w:tcBorders>
              <w:top w:val="nil"/>
              <w:left w:val="nil"/>
              <w:bottom w:val="single" w:sz="4" w:space="0" w:color="auto"/>
              <w:right w:val="single" w:sz="4" w:space="0" w:color="auto"/>
            </w:tcBorders>
            <w:shd w:val="clear" w:color="auto" w:fill="auto"/>
            <w:vAlign w:val="bottom"/>
            <w:hideMark/>
          </w:tcPr>
          <w:p w:rsidR="0004703D" w:rsidRPr="0004703D" w:rsidRDefault="0004703D" w:rsidP="0004703D">
            <w:pPr>
              <w:rPr>
                <w:color w:val="000000"/>
                <w:sz w:val="20"/>
              </w:rPr>
            </w:pPr>
            <w:r w:rsidRPr="0004703D">
              <w:rPr>
                <w:color w:val="000000"/>
                <w:sz w:val="20"/>
              </w:rPr>
              <w:t>Налог на доходы физических лиц</w:t>
            </w:r>
          </w:p>
        </w:tc>
        <w:tc>
          <w:tcPr>
            <w:tcW w:w="1276" w:type="dxa"/>
            <w:tcBorders>
              <w:top w:val="nil"/>
              <w:left w:val="nil"/>
              <w:bottom w:val="single" w:sz="4" w:space="0" w:color="auto"/>
              <w:right w:val="single" w:sz="4" w:space="0" w:color="auto"/>
            </w:tcBorders>
            <w:shd w:val="clear" w:color="000000" w:fill="FFFFFF"/>
            <w:noWrap/>
            <w:vAlign w:val="bottom"/>
            <w:hideMark/>
          </w:tcPr>
          <w:p w:rsidR="0004703D" w:rsidRPr="0004703D" w:rsidRDefault="0004703D" w:rsidP="0004703D">
            <w:pPr>
              <w:jc w:val="right"/>
              <w:rPr>
                <w:color w:val="000000"/>
                <w:sz w:val="20"/>
              </w:rPr>
            </w:pPr>
            <w:r w:rsidRPr="0004703D">
              <w:rPr>
                <w:color w:val="000000"/>
                <w:sz w:val="20"/>
              </w:rPr>
              <w:t>274 477,7</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04703D" w:rsidRDefault="0004703D" w:rsidP="0004703D">
            <w:pPr>
              <w:jc w:val="right"/>
              <w:rPr>
                <w:color w:val="000000"/>
                <w:sz w:val="20"/>
              </w:rPr>
            </w:pPr>
            <w:r w:rsidRPr="0004703D">
              <w:rPr>
                <w:color w:val="000000"/>
                <w:sz w:val="20"/>
              </w:rPr>
              <w:t>284 570,9</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04703D" w:rsidRDefault="0004703D" w:rsidP="0004703D">
            <w:pPr>
              <w:jc w:val="right"/>
              <w:rPr>
                <w:color w:val="000000"/>
                <w:sz w:val="20"/>
              </w:rPr>
            </w:pPr>
            <w:r w:rsidRPr="0004703D">
              <w:rPr>
                <w:color w:val="000000"/>
                <w:sz w:val="20"/>
              </w:rPr>
              <w:t>295 026,9</w:t>
            </w:r>
          </w:p>
        </w:tc>
      </w:tr>
      <w:tr w:rsidR="0004703D" w:rsidRPr="0004703D" w:rsidTr="0092029A">
        <w:trPr>
          <w:trHeight w:val="525"/>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04703D" w:rsidRPr="0004703D" w:rsidRDefault="0004703D" w:rsidP="0004703D">
            <w:pPr>
              <w:rPr>
                <w:b/>
                <w:bCs/>
                <w:color w:val="000000"/>
                <w:sz w:val="20"/>
              </w:rPr>
            </w:pPr>
            <w:r w:rsidRPr="0004703D">
              <w:rPr>
                <w:b/>
                <w:bCs/>
                <w:color w:val="000000"/>
                <w:sz w:val="20"/>
              </w:rPr>
              <w:t>1 03 00000 00 0000 000</w:t>
            </w:r>
          </w:p>
        </w:tc>
        <w:tc>
          <w:tcPr>
            <w:tcW w:w="4252" w:type="dxa"/>
            <w:tcBorders>
              <w:top w:val="nil"/>
              <w:left w:val="nil"/>
              <w:bottom w:val="single" w:sz="4" w:space="0" w:color="auto"/>
              <w:right w:val="single" w:sz="4" w:space="0" w:color="auto"/>
            </w:tcBorders>
            <w:shd w:val="clear" w:color="auto" w:fill="auto"/>
            <w:vAlign w:val="bottom"/>
            <w:hideMark/>
          </w:tcPr>
          <w:p w:rsidR="0004703D" w:rsidRPr="0004703D" w:rsidRDefault="0004703D" w:rsidP="0004703D">
            <w:pPr>
              <w:rPr>
                <w:b/>
                <w:bCs/>
                <w:color w:val="000000"/>
                <w:sz w:val="20"/>
              </w:rPr>
            </w:pPr>
            <w:r w:rsidRPr="0004703D">
              <w:rPr>
                <w:b/>
                <w:bCs/>
                <w:color w:val="000000"/>
                <w:sz w:val="20"/>
              </w:rPr>
              <w:t>Налоги на товары (работы, услуги), реализуемые на территории Российской Федерации</w:t>
            </w:r>
          </w:p>
        </w:tc>
        <w:tc>
          <w:tcPr>
            <w:tcW w:w="1276" w:type="dxa"/>
            <w:tcBorders>
              <w:top w:val="nil"/>
              <w:left w:val="nil"/>
              <w:bottom w:val="single" w:sz="4" w:space="0" w:color="auto"/>
              <w:right w:val="single" w:sz="4" w:space="0" w:color="auto"/>
            </w:tcBorders>
            <w:shd w:val="clear" w:color="000000" w:fill="FFFFFF"/>
            <w:noWrap/>
            <w:vAlign w:val="bottom"/>
            <w:hideMark/>
          </w:tcPr>
          <w:p w:rsidR="0004703D" w:rsidRPr="0004703D" w:rsidRDefault="0004703D" w:rsidP="0004703D">
            <w:pPr>
              <w:jc w:val="right"/>
              <w:rPr>
                <w:b/>
                <w:bCs/>
                <w:color w:val="000000"/>
                <w:sz w:val="20"/>
              </w:rPr>
            </w:pPr>
            <w:r w:rsidRPr="0004703D">
              <w:rPr>
                <w:b/>
                <w:bCs/>
                <w:color w:val="000000"/>
                <w:sz w:val="20"/>
              </w:rPr>
              <w:t>18 692,7</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04703D" w:rsidRDefault="0004703D" w:rsidP="0004703D">
            <w:pPr>
              <w:jc w:val="right"/>
              <w:rPr>
                <w:b/>
                <w:bCs/>
                <w:color w:val="000000"/>
                <w:sz w:val="20"/>
              </w:rPr>
            </w:pPr>
            <w:r w:rsidRPr="0004703D">
              <w:rPr>
                <w:b/>
                <w:bCs/>
                <w:color w:val="000000"/>
                <w:sz w:val="20"/>
              </w:rPr>
              <w:t>21 087,6</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04703D" w:rsidRDefault="0004703D" w:rsidP="0004703D">
            <w:pPr>
              <w:jc w:val="right"/>
              <w:rPr>
                <w:b/>
                <w:bCs/>
                <w:color w:val="000000"/>
                <w:sz w:val="20"/>
              </w:rPr>
            </w:pPr>
            <w:r w:rsidRPr="0004703D">
              <w:rPr>
                <w:b/>
                <w:bCs/>
                <w:color w:val="000000"/>
                <w:sz w:val="20"/>
              </w:rPr>
              <w:t>21 493,2</w:t>
            </w:r>
          </w:p>
        </w:tc>
      </w:tr>
      <w:tr w:rsidR="0004703D" w:rsidRPr="0004703D" w:rsidTr="0092029A">
        <w:trPr>
          <w:trHeight w:val="780"/>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04703D" w:rsidRPr="0004703D" w:rsidRDefault="0004703D" w:rsidP="0004703D">
            <w:pPr>
              <w:rPr>
                <w:color w:val="000000"/>
                <w:sz w:val="20"/>
              </w:rPr>
            </w:pPr>
            <w:r w:rsidRPr="0004703D">
              <w:rPr>
                <w:color w:val="000000"/>
                <w:sz w:val="20"/>
              </w:rPr>
              <w:t>1 03 02000 01 0000 110</w:t>
            </w:r>
          </w:p>
        </w:tc>
        <w:tc>
          <w:tcPr>
            <w:tcW w:w="4252" w:type="dxa"/>
            <w:tcBorders>
              <w:top w:val="nil"/>
              <w:left w:val="nil"/>
              <w:bottom w:val="single" w:sz="4" w:space="0" w:color="auto"/>
              <w:right w:val="single" w:sz="4" w:space="0" w:color="auto"/>
            </w:tcBorders>
            <w:shd w:val="clear" w:color="auto" w:fill="auto"/>
            <w:vAlign w:val="bottom"/>
            <w:hideMark/>
          </w:tcPr>
          <w:p w:rsidR="0004703D" w:rsidRPr="0004703D" w:rsidRDefault="0004703D" w:rsidP="0004703D">
            <w:pPr>
              <w:rPr>
                <w:color w:val="000000"/>
                <w:sz w:val="20"/>
              </w:rPr>
            </w:pPr>
            <w:r w:rsidRPr="0004703D">
              <w:rPr>
                <w:color w:val="000000"/>
                <w:sz w:val="20"/>
              </w:rPr>
              <w:t>Акцизы по подакцизным товарам (продукции), производимым на территории Российской Федерации</w:t>
            </w:r>
          </w:p>
        </w:tc>
        <w:tc>
          <w:tcPr>
            <w:tcW w:w="1276" w:type="dxa"/>
            <w:tcBorders>
              <w:top w:val="nil"/>
              <w:left w:val="nil"/>
              <w:bottom w:val="single" w:sz="4" w:space="0" w:color="auto"/>
              <w:right w:val="single" w:sz="4" w:space="0" w:color="auto"/>
            </w:tcBorders>
            <w:shd w:val="clear" w:color="000000" w:fill="FFFFFF"/>
            <w:noWrap/>
            <w:vAlign w:val="bottom"/>
            <w:hideMark/>
          </w:tcPr>
          <w:p w:rsidR="0004703D" w:rsidRPr="0004703D" w:rsidRDefault="0004703D" w:rsidP="0004703D">
            <w:pPr>
              <w:jc w:val="right"/>
              <w:rPr>
                <w:color w:val="000000"/>
                <w:sz w:val="20"/>
              </w:rPr>
            </w:pPr>
            <w:r w:rsidRPr="0004703D">
              <w:rPr>
                <w:color w:val="000000"/>
                <w:sz w:val="20"/>
              </w:rPr>
              <w:t>18 692,7</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04703D" w:rsidRDefault="0004703D" w:rsidP="0004703D">
            <w:pPr>
              <w:jc w:val="right"/>
              <w:rPr>
                <w:color w:val="000000"/>
                <w:sz w:val="20"/>
              </w:rPr>
            </w:pPr>
            <w:r w:rsidRPr="0004703D">
              <w:rPr>
                <w:color w:val="000000"/>
                <w:sz w:val="20"/>
              </w:rPr>
              <w:t>21 087,6</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04703D" w:rsidRDefault="0004703D" w:rsidP="0004703D">
            <w:pPr>
              <w:jc w:val="right"/>
              <w:rPr>
                <w:color w:val="000000"/>
                <w:sz w:val="20"/>
              </w:rPr>
            </w:pPr>
            <w:r w:rsidRPr="0004703D">
              <w:rPr>
                <w:color w:val="000000"/>
                <w:sz w:val="20"/>
              </w:rPr>
              <w:t>21 493,2</w:t>
            </w:r>
          </w:p>
        </w:tc>
      </w:tr>
      <w:tr w:rsidR="0004703D" w:rsidRPr="0004703D" w:rsidTr="0092029A">
        <w:trPr>
          <w:trHeight w:val="31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04703D" w:rsidRPr="0004703D" w:rsidRDefault="0004703D" w:rsidP="0004703D">
            <w:pPr>
              <w:rPr>
                <w:b/>
                <w:bCs/>
                <w:color w:val="000000"/>
                <w:sz w:val="20"/>
              </w:rPr>
            </w:pPr>
            <w:r w:rsidRPr="0004703D">
              <w:rPr>
                <w:b/>
                <w:bCs/>
                <w:color w:val="000000"/>
                <w:sz w:val="20"/>
              </w:rPr>
              <w:t>1 05 00000 00 0000 000</w:t>
            </w:r>
          </w:p>
        </w:tc>
        <w:tc>
          <w:tcPr>
            <w:tcW w:w="4252" w:type="dxa"/>
            <w:tcBorders>
              <w:top w:val="nil"/>
              <w:left w:val="nil"/>
              <w:bottom w:val="single" w:sz="4" w:space="0" w:color="auto"/>
              <w:right w:val="single" w:sz="4" w:space="0" w:color="auto"/>
            </w:tcBorders>
            <w:shd w:val="clear" w:color="auto" w:fill="auto"/>
            <w:vAlign w:val="bottom"/>
            <w:hideMark/>
          </w:tcPr>
          <w:p w:rsidR="0004703D" w:rsidRPr="0004703D" w:rsidRDefault="0004703D" w:rsidP="0004703D">
            <w:pPr>
              <w:rPr>
                <w:b/>
                <w:bCs/>
                <w:color w:val="000000"/>
                <w:sz w:val="20"/>
              </w:rPr>
            </w:pPr>
            <w:r w:rsidRPr="0004703D">
              <w:rPr>
                <w:b/>
                <w:bCs/>
                <w:color w:val="000000"/>
                <w:sz w:val="20"/>
              </w:rPr>
              <w:t>НАЛОГИ НА СОВОКУПНЫЙ ДОХОД</w:t>
            </w:r>
          </w:p>
        </w:tc>
        <w:tc>
          <w:tcPr>
            <w:tcW w:w="1276" w:type="dxa"/>
            <w:tcBorders>
              <w:top w:val="nil"/>
              <w:left w:val="nil"/>
              <w:bottom w:val="single" w:sz="4" w:space="0" w:color="auto"/>
              <w:right w:val="single" w:sz="4" w:space="0" w:color="auto"/>
            </w:tcBorders>
            <w:shd w:val="clear" w:color="000000" w:fill="FFFFFF"/>
            <w:noWrap/>
            <w:vAlign w:val="bottom"/>
            <w:hideMark/>
          </w:tcPr>
          <w:p w:rsidR="0004703D" w:rsidRPr="0004703D" w:rsidRDefault="0004703D" w:rsidP="0004703D">
            <w:pPr>
              <w:jc w:val="right"/>
              <w:rPr>
                <w:b/>
                <w:bCs/>
                <w:color w:val="000000"/>
                <w:sz w:val="20"/>
              </w:rPr>
            </w:pPr>
            <w:r w:rsidRPr="0004703D">
              <w:rPr>
                <w:b/>
                <w:bCs/>
                <w:color w:val="000000"/>
                <w:sz w:val="20"/>
              </w:rPr>
              <w:t>5 665,2</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04703D" w:rsidRDefault="0004703D" w:rsidP="0004703D">
            <w:pPr>
              <w:jc w:val="right"/>
              <w:rPr>
                <w:b/>
                <w:bCs/>
                <w:color w:val="000000"/>
                <w:sz w:val="20"/>
              </w:rPr>
            </w:pPr>
            <w:r w:rsidRPr="0004703D">
              <w:rPr>
                <w:b/>
                <w:bCs/>
                <w:color w:val="000000"/>
                <w:sz w:val="20"/>
              </w:rPr>
              <w:t>5 976,9</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04703D" w:rsidRDefault="0004703D" w:rsidP="0004703D">
            <w:pPr>
              <w:jc w:val="right"/>
              <w:rPr>
                <w:b/>
                <w:bCs/>
                <w:color w:val="000000"/>
                <w:sz w:val="20"/>
              </w:rPr>
            </w:pPr>
            <w:r w:rsidRPr="0004703D">
              <w:rPr>
                <w:b/>
                <w:bCs/>
                <w:color w:val="000000"/>
                <w:sz w:val="20"/>
              </w:rPr>
              <w:t>6 275,7</w:t>
            </w:r>
          </w:p>
        </w:tc>
      </w:tr>
      <w:tr w:rsidR="0004703D" w:rsidRPr="0004703D" w:rsidTr="0092029A">
        <w:trPr>
          <w:trHeight w:val="31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04703D" w:rsidRPr="0004703D" w:rsidRDefault="0004703D" w:rsidP="0004703D">
            <w:pPr>
              <w:rPr>
                <w:color w:val="000000"/>
                <w:sz w:val="20"/>
              </w:rPr>
            </w:pPr>
            <w:r w:rsidRPr="0004703D">
              <w:rPr>
                <w:color w:val="000000"/>
                <w:sz w:val="20"/>
              </w:rPr>
              <w:t>1 05 03000 01 0000 110</w:t>
            </w:r>
          </w:p>
        </w:tc>
        <w:tc>
          <w:tcPr>
            <w:tcW w:w="4252" w:type="dxa"/>
            <w:tcBorders>
              <w:top w:val="nil"/>
              <w:left w:val="nil"/>
              <w:bottom w:val="single" w:sz="4" w:space="0" w:color="auto"/>
              <w:right w:val="single" w:sz="4" w:space="0" w:color="auto"/>
            </w:tcBorders>
            <w:shd w:val="clear" w:color="auto" w:fill="auto"/>
            <w:vAlign w:val="bottom"/>
            <w:hideMark/>
          </w:tcPr>
          <w:p w:rsidR="0004703D" w:rsidRPr="0004703D" w:rsidRDefault="0004703D" w:rsidP="0004703D">
            <w:pPr>
              <w:rPr>
                <w:color w:val="000000"/>
                <w:sz w:val="20"/>
              </w:rPr>
            </w:pPr>
            <w:r w:rsidRPr="0004703D">
              <w:rPr>
                <w:color w:val="000000"/>
                <w:sz w:val="20"/>
              </w:rPr>
              <w:t>Единый сельскохозяйственный налог</w:t>
            </w:r>
          </w:p>
        </w:tc>
        <w:tc>
          <w:tcPr>
            <w:tcW w:w="1276" w:type="dxa"/>
            <w:tcBorders>
              <w:top w:val="nil"/>
              <w:left w:val="nil"/>
              <w:bottom w:val="single" w:sz="4" w:space="0" w:color="auto"/>
              <w:right w:val="single" w:sz="4" w:space="0" w:color="auto"/>
            </w:tcBorders>
            <w:shd w:val="clear" w:color="000000" w:fill="FFFFFF"/>
            <w:noWrap/>
            <w:vAlign w:val="bottom"/>
            <w:hideMark/>
          </w:tcPr>
          <w:p w:rsidR="0004703D" w:rsidRPr="0004703D" w:rsidRDefault="0004703D" w:rsidP="0004703D">
            <w:pPr>
              <w:jc w:val="right"/>
              <w:rPr>
                <w:color w:val="000000"/>
                <w:sz w:val="20"/>
              </w:rPr>
            </w:pPr>
            <w:r w:rsidRPr="0004703D">
              <w:rPr>
                <w:color w:val="000000"/>
                <w:sz w:val="20"/>
              </w:rPr>
              <w:t>5 665,2</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04703D" w:rsidRDefault="0004703D" w:rsidP="0004703D">
            <w:pPr>
              <w:jc w:val="right"/>
              <w:rPr>
                <w:color w:val="000000"/>
                <w:sz w:val="20"/>
              </w:rPr>
            </w:pPr>
            <w:r w:rsidRPr="0004703D">
              <w:rPr>
                <w:color w:val="000000"/>
                <w:sz w:val="20"/>
              </w:rPr>
              <w:t>5 976,9</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04703D" w:rsidRDefault="0004703D" w:rsidP="0004703D">
            <w:pPr>
              <w:jc w:val="right"/>
              <w:rPr>
                <w:color w:val="000000"/>
                <w:sz w:val="20"/>
              </w:rPr>
            </w:pPr>
            <w:r w:rsidRPr="0004703D">
              <w:rPr>
                <w:color w:val="000000"/>
                <w:sz w:val="20"/>
              </w:rPr>
              <w:t>6 275,7</w:t>
            </w:r>
          </w:p>
        </w:tc>
      </w:tr>
      <w:tr w:rsidR="0004703D" w:rsidRPr="0004703D" w:rsidTr="0092029A">
        <w:trPr>
          <w:trHeight w:val="31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04703D" w:rsidRPr="0004703D" w:rsidRDefault="0004703D" w:rsidP="0004703D">
            <w:pPr>
              <w:rPr>
                <w:b/>
                <w:bCs/>
                <w:color w:val="000000"/>
                <w:sz w:val="20"/>
              </w:rPr>
            </w:pPr>
            <w:r w:rsidRPr="0004703D">
              <w:rPr>
                <w:b/>
                <w:bCs/>
                <w:color w:val="000000"/>
                <w:sz w:val="20"/>
              </w:rPr>
              <w:t>1 06 00000 00 0000 000</w:t>
            </w:r>
          </w:p>
        </w:tc>
        <w:tc>
          <w:tcPr>
            <w:tcW w:w="4252" w:type="dxa"/>
            <w:tcBorders>
              <w:top w:val="nil"/>
              <w:left w:val="nil"/>
              <w:bottom w:val="single" w:sz="4" w:space="0" w:color="auto"/>
              <w:right w:val="single" w:sz="4" w:space="0" w:color="auto"/>
            </w:tcBorders>
            <w:shd w:val="clear" w:color="auto" w:fill="auto"/>
            <w:vAlign w:val="bottom"/>
            <w:hideMark/>
          </w:tcPr>
          <w:p w:rsidR="0004703D" w:rsidRPr="0004703D" w:rsidRDefault="0004703D" w:rsidP="0004703D">
            <w:pPr>
              <w:rPr>
                <w:b/>
                <w:bCs/>
                <w:color w:val="000000"/>
                <w:sz w:val="20"/>
              </w:rPr>
            </w:pPr>
            <w:r w:rsidRPr="0004703D">
              <w:rPr>
                <w:b/>
                <w:bCs/>
                <w:color w:val="000000"/>
                <w:sz w:val="20"/>
              </w:rPr>
              <w:t>НАЛОГИ НА ИМУЩЕСТВО</w:t>
            </w:r>
          </w:p>
        </w:tc>
        <w:tc>
          <w:tcPr>
            <w:tcW w:w="1276" w:type="dxa"/>
            <w:tcBorders>
              <w:top w:val="nil"/>
              <w:left w:val="nil"/>
              <w:bottom w:val="single" w:sz="4" w:space="0" w:color="auto"/>
              <w:right w:val="single" w:sz="4" w:space="0" w:color="auto"/>
            </w:tcBorders>
            <w:shd w:val="clear" w:color="000000" w:fill="FFFFFF"/>
            <w:noWrap/>
            <w:vAlign w:val="bottom"/>
            <w:hideMark/>
          </w:tcPr>
          <w:p w:rsidR="0004703D" w:rsidRPr="0004703D" w:rsidRDefault="0004703D" w:rsidP="0004703D">
            <w:pPr>
              <w:jc w:val="right"/>
              <w:rPr>
                <w:b/>
                <w:bCs/>
                <w:color w:val="000000"/>
                <w:sz w:val="20"/>
              </w:rPr>
            </w:pPr>
            <w:r w:rsidRPr="0004703D">
              <w:rPr>
                <w:b/>
                <w:bCs/>
                <w:color w:val="000000"/>
                <w:sz w:val="20"/>
              </w:rPr>
              <w:t>279 739,2</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04703D" w:rsidRDefault="0004703D" w:rsidP="0004703D">
            <w:pPr>
              <w:jc w:val="right"/>
              <w:rPr>
                <w:b/>
                <w:bCs/>
                <w:color w:val="000000"/>
                <w:sz w:val="20"/>
              </w:rPr>
            </w:pPr>
            <w:r w:rsidRPr="0004703D">
              <w:rPr>
                <w:b/>
                <w:bCs/>
                <w:color w:val="000000"/>
                <w:sz w:val="20"/>
              </w:rPr>
              <w:t>292 739,9</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04703D" w:rsidRDefault="0004703D" w:rsidP="0004703D">
            <w:pPr>
              <w:jc w:val="right"/>
              <w:rPr>
                <w:b/>
                <w:bCs/>
                <w:color w:val="000000"/>
                <w:sz w:val="20"/>
              </w:rPr>
            </w:pPr>
            <w:r w:rsidRPr="0004703D">
              <w:rPr>
                <w:b/>
                <w:bCs/>
                <w:color w:val="000000"/>
                <w:sz w:val="20"/>
              </w:rPr>
              <w:t>307 027,5</w:t>
            </w:r>
          </w:p>
        </w:tc>
      </w:tr>
      <w:tr w:rsidR="0004703D" w:rsidRPr="0004703D" w:rsidTr="0092029A">
        <w:trPr>
          <w:trHeight w:val="31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04703D" w:rsidRPr="0004703D" w:rsidRDefault="0004703D" w:rsidP="0004703D">
            <w:pPr>
              <w:rPr>
                <w:color w:val="000000"/>
                <w:sz w:val="20"/>
              </w:rPr>
            </w:pPr>
            <w:r w:rsidRPr="0004703D">
              <w:rPr>
                <w:color w:val="000000"/>
                <w:sz w:val="20"/>
              </w:rPr>
              <w:t>1 06 01000 00 0000 110</w:t>
            </w:r>
          </w:p>
        </w:tc>
        <w:tc>
          <w:tcPr>
            <w:tcW w:w="4252" w:type="dxa"/>
            <w:tcBorders>
              <w:top w:val="nil"/>
              <w:left w:val="nil"/>
              <w:bottom w:val="single" w:sz="4" w:space="0" w:color="auto"/>
              <w:right w:val="single" w:sz="4" w:space="0" w:color="auto"/>
            </w:tcBorders>
            <w:shd w:val="clear" w:color="auto" w:fill="auto"/>
            <w:vAlign w:val="bottom"/>
            <w:hideMark/>
          </w:tcPr>
          <w:p w:rsidR="0004703D" w:rsidRPr="0004703D" w:rsidRDefault="0004703D" w:rsidP="0004703D">
            <w:pPr>
              <w:rPr>
                <w:color w:val="000000"/>
                <w:sz w:val="20"/>
              </w:rPr>
            </w:pPr>
            <w:r w:rsidRPr="0004703D">
              <w:rPr>
                <w:color w:val="000000"/>
                <w:sz w:val="20"/>
              </w:rPr>
              <w:t>Налог на имущество физических лиц</w:t>
            </w:r>
          </w:p>
        </w:tc>
        <w:tc>
          <w:tcPr>
            <w:tcW w:w="1276" w:type="dxa"/>
            <w:tcBorders>
              <w:top w:val="nil"/>
              <w:left w:val="nil"/>
              <w:bottom w:val="single" w:sz="4" w:space="0" w:color="auto"/>
              <w:right w:val="single" w:sz="4" w:space="0" w:color="auto"/>
            </w:tcBorders>
            <w:shd w:val="clear" w:color="000000" w:fill="FFFFFF"/>
            <w:noWrap/>
            <w:vAlign w:val="bottom"/>
            <w:hideMark/>
          </w:tcPr>
          <w:p w:rsidR="0004703D" w:rsidRPr="0004703D" w:rsidRDefault="0004703D" w:rsidP="0004703D">
            <w:pPr>
              <w:jc w:val="right"/>
              <w:rPr>
                <w:color w:val="000000"/>
                <w:sz w:val="20"/>
              </w:rPr>
            </w:pPr>
            <w:r w:rsidRPr="0004703D">
              <w:rPr>
                <w:color w:val="000000"/>
                <w:sz w:val="20"/>
              </w:rPr>
              <w:t>131 319,2</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04703D" w:rsidRDefault="0004703D" w:rsidP="0004703D">
            <w:pPr>
              <w:jc w:val="right"/>
              <w:rPr>
                <w:color w:val="000000"/>
                <w:sz w:val="20"/>
              </w:rPr>
            </w:pPr>
            <w:r w:rsidRPr="0004703D">
              <w:rPr>
                <w:color w:val="000000"/>
                <w:sz w:val="20"/>
              </w:rPr>
              <w:t>144 319,9</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04703D" w:rsidRDefault="0004703D" w:rsidP="0004703D">
            <w:pPr>
              <w:jc w:val="right"/>
              <w:rPr>
                <w:color w:val="000000"/>
                <w:sz w:val="20"/>
              </w:rPr>
            </w:pPr>
            <w:r w:rsidRPr="0004703D">
              <w:rPr>
                <w:color w:val="000000"/>
                <w:sz w:val="20"/>
              </w:rPr>
              <w:t>158 607,5</w:t>
            </w:r>
          </w:p>
        </w:tc>
      </w:tr>
      <w:tr w:rsidR="0004703D" w:rsidRPr="0004703D" w:rsidTr="0092029A">
        <w:trPr>
          <w:trHeight w:val="31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04703D" w:rsidRPr="0004703D" w:rsidRDefault="0004703D" w:rsidP="0004703D">
            <w:pPr>
              <w:rPr>
                <w:color w:val="000000"/>
                <w:sz w:val="20"/>
              </w:rPr>
            </w:pPr>
            <w:r w:rsidRPr="0004703D">
              <w:rPr>
                <w:color w:val="000000"/>
                <w:sz w:val="20"/>
              </w:rPr>
              <w:t>1 06 06000 00 0000 110</w:t>
            </w:r>
          </w:p>
        </w:tc>
        <w:tc>
          <w:tcPr>
            <w:tcW w:w="4252" w:type="dxa"/>
            <w:tcBorders>
              <w:top w:val="nil"/>
              <w:left w:val="nil"/>
              <w:bottom w:val="single" w:sz="4" w:space="0" w:color="auto"/>
              <w:right w:val="single" w:sz="4" w:space="0" w:color="auto"/>
            </w:tcBorders>
            <w:shd w:val="clear" w:color="auto" w:fill="auto"/>
            <w:vAlign w:val="bottom"/>
            <w:hideMark/>
          </w:tcPr>
          <w:p w:rsidR="0004703D" w:rsidRPr="0004703D" w:rsidRDefault="0004703D" w:rsidP="0004703D">
            <w:pPr>
              <w:rPr>
                <w:color w:val="000000"/>
                <w:sz w:val="20"/>
              </w:rPr>
            </w:pPr>
            <w:r w:rsidRPr="0004703D">
              <w:rPr>
                <w:color w:val="000000"/>
                <w:sz w:val="20"/>
              </w:rPr>
              <w:t>Земельный налог</w:t>
            </w:r>
          </w:p>
        </w:tc>
        <w:tc>
          <w:tcPr>
            <w:tcW w:w="1276" w:type="dxa"/>
            <w:tcBorders>
              <w:top w:val="nil"/>
              <w:left w:val="nil"/>
              <w:bottom w:val="single" w:sz="4" w:space="0" w:color="auto"/>
              <w:right w:val="single" w:sz="4" w:space="0" w:color="auto"/>
            </w:tcBorders>
            <w:shd w:val="clear" w:color="000000" w:fill="FFFFFF"/>
            <w:noWrap/>
            <w:vAlign w:val="bottom"/>
            <w:hideMark/>
          </w:tcPr>
          <w:p w:rsidR="0004703D" w:rsidRPr="0004703D" w:rsidRDefault="0004703D" w:rsidP="0004703D">
            <w:pPr>
              <w:jc w:val="right"/>
              <w:rPr>
                <w:color w:val="000000"/>
                <w:sz w:val="20"/>
              </w:rPr>
            </w:pPr>
            <w:r w:rsidRPr="0004703D">
              <w:rPr>
                <w:color w:val="000000"/>
                <w:sz w:val="20"/>
              </w:rPr>
              <w:t>148 420,0</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04703D" w:rsidRDefault="0004703D" w:rsidP="0004703D">
            <w:pPr>
              <w:jc w:val="right"/>
              <w:rPr>
                <w:color w:val="000000"/>
                <w:sz w:val="20"/>
              </w:rPr>
            </w:pPr>
            <w:r w:rsidRPr="0004703D">
              <w:rPr>
                <w:color w:val="000000"/>
                <w:sz w:val="20"/>
              </w:rPr>
              <w:t>148 420,0</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04703D" w:rsidRDefault="0004703D" w:rsidP="0004703D">
            <w:pPr>
              <w:jc w:val="right"/>
              <w:rPr>
                <w:color w:val="000000"/>
                <w:sz w:val="20"/>
              </w:rPr>
            </w:pPr>
            <w:r w:rsidRPr="0004703D">
              <w:rPr>
                <w:color w:val="000000"/>
                <w:sz w:val="20"/>
              </w:rPr>
              <w:t>148 420,0</w:t>
            </w:r>
          </w:p>
        </w:tc>
      </w:tr>
      <w:tr w:rsidR="0004703D" w:rsidRPr="0004703D" w:rsidTr="0092029A">
        <w:trPr>
          <w:trHeight w:val="780"/>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04703D" w:rsidRPr="0004703D" w:rsidRDefault="0004703D" w:rsidP="0004703D">
            <w:pPr>
              <w:rPr>
                <w:b/>
                <w:bCs/>
                <w:color w:val="000000"/>
                <w:sz w:val="20"/>
              </w:rPr>
            </w:pPr>
            <w:r w:rsidRPr="0004703D">
              <w:rPr>
                <w:b/>
                <w:bCs/>
                <w:color w:val="000000"/>
                <w:sz w:val="20"/>
              </w:rPr>
              <w:t>1 11 00000 00 0000 000</w:t>
            </w:r>
          </w:p>
        </w:tc>
        <w:tc>
          <w:tcPr>
            <w:tcW w:w="4252" w:type="dxa"/>
            <w:tcBorders>
              <w:top w:val="nil"/>
              <w:left w:val="nil"/>
              <w:bottom w:val="single" w:sz="4" w:space="0" w:color="auto"/>
              <w:right w:val="single" w:sz="4" w:space="0" w:color="auto"/>
            </w:tcBorders>
            <w:shd w:val="clear" w:color="auto" w:fill="auto"/>
            <w:vAlign w:val="bottom"/>
            <w:hideMark/>
          </w:tcPr>
          <w:p w:rsidR="0004703D" w:rsidRPr="0004703D" w:rsidRDefault="0004703D" w:rsidP="0004703D">
            <w:pPr>
              <w:rPr>
                <w:b/>
                <w:bCs/>
                <w:color w:val="000000"/>
                <w:sz w:val="20"/>
              </w:rPr>
            </w:pPr>
            <w:r w:rsidRPr="0004703D">
              <w:rPr>
                <w:b/>
                <w:bCs/>
                <w:color w:val="000000"/>
                <w:sz w:val="20"/>
              </w:rPr>
              <w:t>ДОХОДЫ ОТ ИСПОЛЬЗОВАНИЯ ИМУЩЕСТВА, НАХОДЯЩЕГОСЯ В ГОСУДАРСТВЕННОЙ И МУНИЦИПАЛЬНОЙ СОБСТВЕННОСТИ</w:t>
            </w:r>
          </w:p>
        </w:tc>
        <w:tc>
          <w:tcPr>
            <w:tcW w:w="1276" w:type="dxa"/>
            <w:tcBorders>
              <w:top w:val="nil"/>
              <w:left w:val="nil"/>
              <w:bottom w:val="single" w:sz="4" w:space="0" w:color="auto"/>
              <w:right w:val="single" w:sz="4" w:space="0" w:color="auto"/>
            </w:tcBorders>
            <w:shd w:val="clear" w:color="000000" w:fill="FFFFFF"/>
            <w:noWrap/>
            <w:vAlign w:val="bottom"/>
            <w:hideMark/>
          </w:tcPr>
          <w:p w:rsidR="0004703D" w:rsidRPr="0004703D" w:rsidRDefault="00FE62F7" w:rsidP="0004703D">
            <w:pPr>
              <w:jc w:val="right"/>
              <w:rPr>
                <w:b/>
                <w:bCs/>
                <w:color w:val="000000"/>
                <w:sz w:val="20"/>
              </w:rPr>
            </w:pPr>
            <w:r>
              <w:rPr>
                <w:b/>
                <w:bCs/>
                <w:color w:val="000000"/>
                <w:sz w:val="20"/>
              </w:rPr>
              <w:t>82 453,4</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04703D" w:rsidRDefault="0004703D" w:rsidP="0004703D">
            <w:pPr>
              <w:jc w:val="right"/>
              <w:rPr>
                <w:b/>
                <w:bCs/>
                <w:color w:val="000000"/>
                <w:sz w:val="20"/>
              </w:rPr>
            </w:pPr>
            <w:r w:rsidRPr="0004703D">
              <w:rPr>
                <w:b/>
                <w:bCs/>
                <w:color w:val="000000"/>
                <w:sz w:val="20"/>
              </w:rPr>
              <w:t>60 710,0</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04703D" w:rsidRDefault="0004703D" w:rsidP="0004703D">
            <w:pPr>
              <w:jc w:val="right"/>
              <w:rPr>
                <w:b/>
                <w:bCs/>
                <w:color w:val="000000"/>
                <w:sz w:val="20"/>
              </w:rPr>
            </w:pPr>
            <w:r w:rsidRPr="0004703D">
              <w:rPr>
                <w:b/>
                <w:bCs/>
                <w:color w:val="000000"/>
                <w:sz w:val="20"/>
              </w:rPr>
              <w:t>60 710,0</w:t>
            </w:r>
          </w:p>
        </w:tc>
      </w:tr>
      <w:tr w:rsidR="0004703D" w:rsidRPr="0004703D" w:rsidTr="0092029A">
        <w:trPr>
          <w:trHeight w:val="1290"/>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04703D" w:rsidRPr="0004703D" w:rsidRDefault="0004703D" w:rsidP="0004703D">
            <w:pPr>
              <w:rPr>
                <w:color w:val="000000"/>
                <w:sz w:val="20"/>
              </w:rPr>
            </w:pPr>
            <w:r w:rsidRPr="0004703D">
              <w:rPr>
                <w:color w:val="000000"/>
                <w:sz w:val="20"/>
              </w:rPr>
              <w:t>1 11 05010 00 0000 120</w:t>
            </w:r>
          </w:p>
        </w:tc>
        <w:tc>
          <w:tcPr>
            <w:tcW w:w="4252" w:type="dxa"/>
            <w:tcBorders>
              <w:top w:val="nil"/>
              <w:left w:val="nil"/>
              <w:bottom w:val="single" w:sz="4" w:space="0" w:color="auto"/>
              <w:right w:val="single" w:sz="4" w:space="0" w:color="auto"/>
            </w:tcBorders>
            <w:shd w:val="clear" w:color="auto" w:fill="auto"/>
            <w:vAlign w:val="bottom"/>
            <w:hideMark/>
          </w:tcPr>
          <w:p w:rsidR="0004703D" w:rsidRPr="0004703D" w:rsidRDefault="0004703D" w:rsidP="0004703D">
            <w:pPr>
              <w:rPr>
                <w:color w:val="000000"/>
                <w:sz w:val="20"/>
              </w:rPr>
            </w:pPr>
            <w:r w:rsidRPr="0004703D">
              <w:rPr>
                <w:color w:val="000000"/>
                <w:sz w:val="2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276" w:type="dxa"/>
            <w:tcBorders>
              <w:top w:val="nil"/>
              <w:left w:val="nil"/>
              <w:bottom w:val="single" w:sz="4" w:space="0" w:color="auto"/>
              <w:right w:val="single" w:sz="4" w:space="0" w:color="auto"/>
            </w:tcBorders>
            <w:shd w:val="clear" w:color="000000" w:fill="FFFFFF"/>
            <w:noWrap/>
            <w:vAlign w:val="bottom"/>
            <w:hideMark/>
          </w:tcPr>
          <w:p w:rsidR="0004703D" w:rsidRPr="0004703D" w:rsidRDefault="00FE62F7" w:rsidP="0004703D">
            <w:pPr>
              <w:jc w:val="right"/>
              <w:rPr>
                <w:color w:val="000000"/>
                <w:sz w:val="20"/>
              </w:rPr>
            </w:pPr>
            <w:r>
              <w:rPr>
                <w:color w:val="000000"/>
                <w:sz w:val="20"/>
              </w:rPr>
              <w:t>69 993,4</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04703D" w:rsidRDefault="0004703D" w:rsidP="0004703D">
            <w:pPr>
              <w:jc w:val="right"/>
              <w:rPr>
                <w:color w:val="000000"/>
                <w:sz w:val="20"/>
              </w:rPr>
            </w:pPr>
            <w:r w:rsidRPr="0004703D">
              <w:rPr>
                <w:color w:val="000000"/>
                <w:sz w:val="20"/>
              </w:rPr>
              <w:t>48 250,0</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04703D" w:rsidRDefault="0004703D" w:rsidP="0004703D">
            <w:pPr>
              <w:jc w:val="right"/>
              <w:rPr>
                <w:color w:val="000000"/>
                <w:sz w:val="20"/>
              </w:rPr>
            </w:pPr>
            <w:r w:rsidRPr="0004703D">
              <w:rPr>
                <w:color w:val="000000"/>
                <w:sz w:val="20"/>
              </w:rPr>
              <w:t>48 250,0</w:t>
            </w:r>
          </w:p>
        </w:tc>
      </w:tr>
      <w:tr w:rsidR="0004703D" w:rsidRPr="0004703D" w:rsidTr="0092029A">
        <w:trPr>
          <w:trHeight w:val="780"/>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04703D" w:rsidRPr="0004703D" w:rsidRDefault="0004703D" w:rsidP="0004703D">
            <w:pPr>
              <w:rPr>
                <w:color w:val="000000"/>
                <w:sz w:val="20"/>
              </w:rPr>
            </w:pPr>
            <w:r w:rsidRPr="0004703D">
              <w:rPr>
                <w:color w:val="000000"/>
                <w:sz w:val="20"/>
              </w:rPr>
              <w:t>1 11 05070 00 0000 120</w:t>
            </w:r>
          </w:p>
        </w:tc>
        <w:tc>
          <w:tcPr>
            <w:tcW w:w="4252" w:type="dxa"/>
            <w:tcBorders>
              <w:top w:val="nil"/>
              <w:left w:val="nil"/>
              <w:bottom w:val="single" w:sz="4" w:space="0" w:color="auto"/>
              <w:right w:val="single" w:sz="4" w:space="0" w:color="auto"/>
            </w:tcBorders>
            <w:shd w:val="clear" w:color="auto" w:fill="auto"/>
            <w:vAlign w:val="bottom"/>
            <w:hideMark/>
          </w:tcPr>
          <w:p w:rsidR="0004703D" w:rsidRPr="0004703D" w:rsidRDefault="0004703D" w:rsidP="0004703D">
            <w:pPr>
              <w:rPr>
                <w:color w:val="000000"/>
                <w:sz w:val="20"/>
              </w:rPr>
            </w:pPr>
            <w:r w:rsidRPr="0004703D">
              <w:rPr>
                <w:color w:val="000000"/>
                <w:sz w:val="20"/>
              </w:rPr>
              <w:t>Доходы от сдачи в аренду имущества, составляющего государственную (муниципальную) казну (за исключением земельных участков)</w:t>
            </w:r>
          </w:p>
        </w:tc>
        <w:tc>
          <w:tcPr>
            <w:tcW w:w="1276" w:type="dxa"/>
            <w:tcBorders>
              <w:top w:val="nil"/>
              <w:left w:val="nil"/>
              <w:bottom w:val="single" w:sz="4" w:space="0" w:color="auto"/>
              <w:right w:val="single" w:sz="4" w:space="0" w:color="auto"/>
            </w:tcBorders>
            <w:shd w:val="clear" w:color="000000" w:fill="FFFFFF"/>
            <w:noWrap/>
            <w:vAlign w:val="bottom"/>
            <w:hideMark/>
          </w:tcPr>
          <w:p w:rsidR="0004703D" w:rsidRPr="0004703D" w:rsidRDefault="0004703D" w:rsidP="0004703D">
            <w:pPr>
              <w:jc w:val="right"/>
              <w:rPr>
                <w:color w:val="000000"/>
                <w:sz w:val="20"/>
              </w:rPr>
            </w:pPr>
            <w:r w:rsidRPr="0004703D">
              <w:rPr>
                <w:color w:val="000000"/>
                <w:sz w:val="20"/>
              </w:rPr>
              <w:t>2 040,0</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04703D" w:rsidRDefault="0004703D" w:rsidP="0004703D">
            <w:pPr>
              <w:jc w:val="right"/>
              <w:rPr>
                <w:color w:val="000000"/>
                <w:sz w:val="20"/>
              </w:rPr>
            </w:pPr>
            <w:r w:rsidRPr="0004703D">
              <w:rPr>
                <w:color w:val="000000"/>
                <w:sz w:val="20"/>
              </w:rPr>
              <w:t>2 040,0</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04703D" w:rsidRDefault="0004703D" w:rsidP="0004703D">
            <w:pPr>
              <w:jc w:val="right"/>
              <w:rPr>
                <w:color w:val="000000"/>
                <w:sz w:val="20"/>
              </w:rPr>
            </w:pPr>
            <w:r w:rsidRPr="0004703D">
              <w:rPr>
                <w:color w:val="000000"/>
                <w:sz w:val="20"/>
              </w:rPr>
              <w:t>2 040,0</w:t>
            </w:r>
          </w:p>
        </w:tc>
      </w:tr>
      <w:tr w:rsidR="0004703D" w:rsidRPr="0004703D" w:rsidTr="0092029A">
        <w:trPr>
          <w:trHeight w:val="1545"/>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04703D" w:rsidRPr="0004703D" w:rsidRDefault="0004703D" w:rsidP="0004703D">
            <w:pPr>
              <w:rPr>
                <w:color w:val="000000"/>
                <w:sz w:val="20"/>
              </w:rPr>
            </w:pPr>
            <w:r w:rsidRPr="0004703D">
              <w:rPr>
                <w:color w:val="000000"/>
                <w:sz w:val="20"/>
              </w:rPr>
              <w:t>1 11 09040 00 0000 120</w:t>
            </w:r>
          </w:p>
        </w:tc>
        <w:tc>
          <w:tcPr>
            <w:tcW w:w="4252" w:type="dxa"/>
            <w:tcBorders>
              <w:top w:val="nil"/>
              <w:left w:val="nil"/>
              <w:bottom w:val="single" w:sz="4" w:space="0" w:color="auto"/>
              <w:right w:val="single" w:sz="4" w:space="0" w:color="auto"/>
            </w:tcBorders>
            <w:shd w:val="clear" w:color="auto" w:fill="auto"/>
            <w:vAlign w:val="bottom"/>
            <w:hideMark/>
          </w:tcPr>
          <w:p w:rsidR="0004703D" w:rsidRPr="0004703D" w:rsidRDefault="0004703D" w:rsidP="0004703D">
            <w:pPr>
              <w:rPr>
                <w:color w:val="000000"/>
                <w:sz w:val="20"/>
              </w:rPr>
            </w:pPr>
            <w:r w:rsidRPr="0004703D">
              <w:rPr>
                <w:color w:val="000000"/>
                <w:sz w:val="2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76" w:type="dxa"/>
            <w:tcBorders>
              <w:top w:val="nil"/>
              <w:left w:val="nil"/>
              <w:bottom w:val="single" w:sz="4" w:space="0" w:color="auto"/>
              <w:right w:val="single" w:sz="4" w:space="0" w:color="auto"/>
            </w:tcBorders>
            <w:shd w:val="clear" w:color="000000" w:fill="FFFFFF"/>
            <w:noWrap/>
            <w:vAlign w:val="bottom"/>
            <w:hideMark/>
          </w:tcPr>
          <w:p w:rsidR="0004703D" w:rsidRPr="0004703D" w:rsidRDefault="0004703D" w:rsidP="0004703D">
            <w:pPr>
              <w:jc w:val="right"/>
              <w:rPr>
                <w:color w:val="000000"/>
                <w:sz w:val="20"/>
              </w:rPr>
            </w:pPr>
            <w:r w:rsidRPr="0004703D">
              <w:rPr>
                <w:color w:val="000000"/>
                <w:sz w:val="20"/>
              </w:rPr>
              <w:t>10 420,0</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04703D" w:rsidRDefault="0004703D" w:rsidP="0004703D">
            <w:pPr>
              <w:jc w:val="right"/>
              <w:rPr>
                <w:color w:val="000000"/>
                <w:sz w:val="20"/>
              </w:rPr>
            </w:pPr>
            <w:r w:rsidRPr="0004703D">
              <w:rPr>
                <w:color w:val="000000"/>
                <w:sz w:val="20"/>
              </w:rPr>
              <w:t>10 420,0</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04703D" w:rsidRDefault="0004703D" w:rsidP="0004703D">
            <w:pPr>
              <w:jc w:val="right"/>
              <w:rPr>
                <w:color w:val="000000"/>
                <w:sz w:val="20"/>
              </w:rPr>
            </w:pPr>
            <w:r w:rsidRPr="0004703D">
              <w:rPr>
                <w:color w:val="000000"/>
                <w:sz w:val="20"/>
              </w:rPr>
              <w:t>10 420,0</w:t>
            </w:r>
          </w:p>
        </w:tc>
      </w:tr>
      <w:tr w:rsidR="0004703D" w:rsidRPr="0004703D" w:rsidTr="0092029A">
        <w:trPr>
          <w:trHeight w:val="510"/>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04703D" w:rsidRPr="0004703D" w:rsidRDefault="0004703D" w:rsidP="0004703D">
            <w:pPr>
              <w:rPr>
                <w:b/>
                <w:bCs/>
                <w:color w:val="000000"/>
                <w:sz w:val="20"/>
              </w:rPr>
            </w:pPr>
            <w:r w:rsidRPr="0004703D">
              <w:rPr>
                <w:b/>
                <w:bCs/>
                <w:color w:val="000000"/>
                <w:sz w:val="20"/>
              </w:rPr>
              <w:t>1 14 00000 00 0000 000</w:t>
            </w:r>
          </w:p>
        </w:tc>
        <w:tc>
          <w:tcPr>
            <w:tcW w:w="4252" w:type="dxa"/>
            <w:tcBorders>
              <w:top w:val="nil"/>
              <w:left w:val="nil"/>
              <w:bottom w:val="single" w:sz="4" w:space="0" w:color="auto"/>
              <w:right w:val="single" w:sz="4" w:space="0" w:color="auto"/>
            </w:tcBorders>
            <w:shd w:val="clear" w:color="auto" w:fill="auto"/>
            <w:vAlign w:val="center"/>
            <w:hideMark/>
          </w:tcPr>
          <w:p w:rsidR="0004703D" w:rsidRPr="0004703D" w:rsidRDefault="0004703D" w:rsidP="0004703D">
            <w:pPr>
              <w:rPr>
                <w:b/>
                <w:bCs/>
                <w:color w:val="000000"/>
                <w:sz w:val="20"/>
              </w:rPr>
            </w:pPr>
            <w:r w:rsidRPr="0004703D">
              <w:rPr>
                <w:b/>
                <w:bCs/>
                <w:color w:val="000000"/>
                <w:sz w:val="20"/>
              </w:rPr>
              <w:t>ДОХОДЫ ОТ ПРОДАЖИ МАТЕРИАЛЬНЫХ И НЕМАТЕРИАЛЬНЫХ АКТИВОВ</w:t>
            </w:r>
          </w:p>
        </w:tc>
        <w:tc>
          <w:tcPr>
            <w:tcW w:w="1276" w:type="dxa"/>
            <w:tcBorders>
              <w:top w:val="nil"/>
              <w:left w:val="nil"/>
              <w:bottom w:val="single" w:sz="4" w:space="0" w:color="auto"/>
              <w:right w:val="single" w:sz="4" w:space="0" w:color="auto"/>
            </w:tcBorders>
            <w:shd w:val="clear" w:color="000000" w:fill="FFFFFF"/>
            <w:noWrap/>
            <w:vAlign w:val="center"/>
            <w:hideMark/>
          </w:tcPr>
          <w:p w:rsidR="0004703D" w:rsidRPr="0004703D" w:rsidRDefault="0004703D" w:rsidP="0004703D">
            <w:pPr>
              <w:jc w:val="right"/>
              <w:rPr>
                <w:b/>
                <w:bCs/>
                <w:color w:val="000000"/>
                <w:sz w:val="20"/>
              </w:rPr>
            </w:pPr>
            <w:r w:rsidRPr="0004703D">
              <w:rPr>
                <w:b/>
                <w:bCs/>
                <w:color w:val="000000"/>
                <w:sz w:val="20"/>
              </w:rPr>
              <w:t>19 095,9</w:t>
            </w:r>
          </w:p>
        </w:tc>
        <w:tc>
          <w:tcPr>
            <w:tcW w:w="1134" w:type="dxa"/>
            <w:tcBorders>
              <w:top w:val="nil"/>
              <w:left w:val="nil"/>
              <w:bottom w:val="single" w:sz="4" w:space="0" w:color="auto"/>
              <w:right w:val="single" w:sz="4" w:space="0" w:color="auto"/>
            </w:tcBorders>
            <w:shd w:val="clear" w:color="000000" w:fill="FFFFFF"/>
            <w:noWrap/>
            <w:vAlign w:val="center"/>
            <w:hideMark/>
          </w:tcPr>
          <w:p w:rsidR="0004703D" w:rsidRPr="0004703D" w:rsidRDefault="0004703D" w:rsidP="0004703D">
            <w:pPr>
              <w:jc w:val="right"/>
              <w:rPr>
                <w:b/>
                <w:bCs/>
                <w:color w:val="000000"/>
                <w:sz w:val="20"/>
              </w:rPr>
            </w:pPr>
            <w:r w:rsidRPr="0004703D">
              <w:rPr>
                <w:b/>
                <w:bCs/>
                <w:color w:val="000000"/>
                <w:sz w:val="20"/>
              </w:rPr>
              <w:t>8 150,0</w:t>
            </w:r>
          </w:p>
        </w:tc>
        <w:tc>
          <w:tcPr>
            <w:tcW w:w="1134" w:type="dxa"/>
            <w:tcBorders>
              <w:top w:val="nil"/>
              <w:left w:val="nil"/>
              <w:bottom w:val="single" w:sz="4" w:space="0" w:color="auto"/>
              <w:right w:val="single" w:sz="4" w:space="0" w:color="auto"/>
            </w:tcBorders>
            <w:shd w:val="clear" w:color="000000" w:fill="FFFFFF"/>
            <w:noWrap/>
            <w:vAlign w:val="center"/>
            <w:hideMark/>
          </w:tcPr>
          <w:p w:rsidR="0004703D" w:rsidRPr="0004703D" w:rsidRDefault="0004703D" w:rsidP="0004703D">
            <w:pPr>
              <w:jc w:val="right"/>
              <w:rPr>
                <w:b/>
                <w:bCs/>
                <w:color w:val="000000"/>
                <w:sz w:val="20"/>
              </w:rPr>
            </w:pPr>
            <w:r w:rsidRPr="0004703D">
              <w:rPr>
                <w:b/>
                <w:bCs/>
                <w:color w:val="000000"/>
                <w:sz w:val="20"/>
              </w:rPr>
              <w:t>8 150,0</w:t>
            </w:r>
          </w:p>
        </w:tc>
      </w:tr>
      <w:tr w:rsidR="0004703D" w:rsidRPr="0004703D" w:rsidTr="0092029A">
        <w:trPr>
          <w:trHeight w:val="1860"/>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04703D" w:rsidRPr="0004703D" w:rsidRDefault="0004703D" w:rsidP="0004703D">
            <w:pPr>
              <w:rPr>
                <w:color w:val="000000"/>
                <w:sz w:val="20"/>
              </w:rPr>
            </w:pPr>
            <w:r w:rsidRPr="0004703D">
              <w:rPr>
                <w:color w:val="000000"/>
                <w:sz w:val="20"/>
              </w:rPr>
              <w:t>1 14 02050 13 0000 410</w:t>
            </w:r>
          </w:p>
        </w:tc>
        <w:tc>
          <w:tcPr>
            <w:tcW w:w="4252" w:type="dxa"/>
            <w:tcBorders>
              <w:top w:val="nil"/>
              <w:left w:val="nil"/>
              <w:bottom w:val="single" w:sz="4" w:space="0" w:color="auto"/>
              <w:right w:val="single" w:sz="4" w:space="0" w:color="auto"/>
            </w:tcBorders>
            <w:shd w:val="clear" w:color="auto" w:fill="auto"/>
            <w:vAlign w:val="bottom"/>
            <w:hideMark/>
          </w:tcPr>
          <w:p w:rsidR="0004703D" w:rsidRPr="0004703D" w:rsidRDefault="0004703D" w:rsidP="0004703D">
            <w:pPr>
              <w:rPr>
                <w:color w:val="000000"/>
                <w:sz w:val="20"/>
              </w:rPr>
            </w:pPr>
            <w:r w:rsidRPr="0004703D">
              <w:rPr>
                <w:color w:val="000000"/>
                <w:sz w:val="20"/>
              </w:rPr>
              <w:t>Доходы от реализации имущества, находящегося в собственности городских поселений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276" w:type="dxa"/>
            <w:tcBorders>
              <w:top w:val="nil"/>
              <w:left w:val="nil"/>
              <w:bottom w:val="single" w:sz="4" w:space="0" w:color="auto"/>
              <w:right w:val="single" w:sz="4" w:space="0" w:color="auto"/>
            </w:tcBorders>
            <w:shd w:val="clear" w:color="000000" w:fill="FFFFFF"/>
            <w:noWrap/>
            <w:vAlign w:val="bottom"/>
            <w:hideMark/>
          </w:tcPr>
          <w:p w:rsidR="0004703D" w:rsidRPr="0004703D" w:rsidRDefault="0004703D" w:rsidP="0004703D">
            <w:pPr>
              <w:jc w:val="right"/>
              <w:rPr>
                <w:color w:val="000000"/>
                <w:sz w:val="20"/>
              </w:rPr>
            </w:pPr>
            <w:r w:rsidRPr="0004703D">
              <w:rPr>
                <w:color w:val="000000"/>
                <w:sz w:val="20"/>
              </w:rPr>
              <w:t>800,0</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04703D" w:rsidRDefault="0004703D" w:rsidP="0004703D">
            <w:pPr>
              <w:jc w:val="right"/>
              <w:rPr>
                <w:color w:val="000000"/>
                <w:sz w:val="20"/>
              </w:rPr>
            </w:pPr>
            <w:r w:rsidRPr="0004703D">
              <w:rPr>
                <w:color w:val="000000"/>
                <w:sz w:val="20"/>
              </w:rPr>
              <w:t>800,0</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04703D" w:rsidRDefault="0004703D" w:rsidP="0004703D">
            <w:pPr>
              <w:jc w:val="right"/>
              <w:rPr>
                <w:color w:val="000000"/>
                <w:sz w:val="20"/>
              </w:rPr>
            </w:pPr>
            <w:r w:rsidRPr="0004703D">
              <w:rPr>
                <w:color w:val="000000"/>
                <w:sz w:val="20"/>
              </w:rPr>
              <w:t>800,0</w:t>
            </w:r>
          </w:p>
        </w:tc>
      </w:tr>
      <w:tr w:rsidR="0004703D" w:rsidRPr="0004703D" w:rsidTr="0092029A">
        <w:trPr>
          <w:trHeight w:val="1035"/>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04703D" w:rsidRPr="0004703D" w:rsidRDefault="0004703D" w:rsidP="0004703D">
            <w:pPr>
              <w:rPr>
                <w:color w:val="000000"/>
                <w:sz w:val="20"/>
              </w:rPr>
            </w:pPr>
            <w:r w:rsidRPr="0004703D">
              <w:rPr>
                <w:color w:val="000000"/>
                <w:sz w:val="20"/>
              </w:rPr>
              <w:lastRenderedPageBreak/>
              <w:t>1 14 06013 13 0000 430</w:t>
            </w:r>
          </w:p>
        </w:tc>
        <w:tc>
          <w:tcPr>
            <w:tcW w:w="4252" w:type="dxa"/>
            <w:tcBorders>
              <w:top w:val="nil"/>
              <w:left w:val="nil"/>
              <w:bottom w:val="single" w:sz="4" w:space="0" w:color="auto"/>
              <w:right w:val="single" w:sz="4" w:space="0" w:color="auto"/>
            </w:tcBorders>
            <w:shd w:val="clear" w:color="auto" w:fill="auto"/>
            <w:vAlign w:val="bottom"/>
            <w:hideMark/>
          </w:tcPr>
          <w:p w:rsidR="0004703D" w:rsidRPr="0004703D" w:rsidRDefault="0004703D" w:rsidP="0004703D">
            <w:pPr>
              <w:rPr>
                <w:color w:val="000000"/>
                <w:sz w:val="20"/>
              </w:rPr>
            </w:pPr>
            <w:r w:rsidRPr="0004703D">
              <w:rPr>
                <w:color w:val="000000"/>
                <w:sz w:val="2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276" w:type="dxa"/>
            <w:tcBorders>
              <w:top w:val="nil"/>
              <w:left w:val="nil"/>
              <w:bottom w:val="single" w:sz="4" w:space="0" w:color="auto"/>
              <w:right w:val="single" w:sz="4" w:space="0" w:color="auto"/>
            </w:tcBorders>
            <w:shd w:val="clear" w:color="000000" w:fill="FFFFFF"/>
            <w:noWrap/>
            <w:vAlign w:val="bottom"/>
            <w:hideMark/>
          </w:tcPr>
          <w:p w:rsidR="0004703D" w:rsidRPr="0004703D" w:rsidRDefault="0004703D" w:rsidP="0004703D">
            <w:pPr>
              <w:jc w:val="right"/>
              <w:rPr>
                <w:color w:val="000000"/>
                <w:sz w:val="20"/>
              </w:rPr>
            </w:pPr>
            <w:r w:rsidRPr="0004703D">
              <w:rPr>
                <w:color w:val="000000"/>
                <w:sz w:val="20"/>
              </w:rPr>
              <w:t>18 295,9</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04703D" w:rsidRDefault="0004703D" w:rsidP="0004703D">
            <w:pPr>
              <w:jc w:val="right"/>
              <w:rPr>
                <w:color w:val="000000"/>
                <w:sz w:val="20"/>
              </w:rPr>
            </w:pPr>
            <w:r w:rsidRPr="0004703D">
              <w:rPr>
                <w:color w:val="000000"/>
                <w:sz w:val="20"/>
              </w:rPr>
              <w:t>7 350,0</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04703D" w:rsidRDefault="0004703D" w:rsidP="0004703D">
            <w:pPr>
              <w:jc w:val="right"/>
              <w:rPr>
                <w:color w:val="000000"/>
                <w:sz w:val="20"/>
              </w:rPr>
            </w:pPr>
            <w:r w:rsidRPr="0004703D">
              <w:rPr>
                <w:color w:val="000000"/>
                <w:sz w:val="20"/>
              </w:rPr>
              <w:t>7 350,0</w:t>
            </w:r>
          </w:p>
        </w:tc>
      </w:tr>
      <w:tr w:rsidR="0004703D" w:rsidRPr="0004703D" w:rsidTr="0092029A">
        <w:trPr>
          <w:trHeight w:val="315"/>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04703D" w:rsidRPr="0004703D" w:rsidRDefault="0004703D" w:rsidP="0004703D">
            <w:pPr>
              <w:rPr>
                <w:b/>
                <w:bCs/>
                <w:color w:val="000000"/>
                <w:sz w:val="20"/>
              </w:rPr>
            </w:pPr>
            <w:r w:rsidRPr="0004703D">
              <w:rPr>
                <w:b/>
                <w:bCs/>
                <w:color w:val="000000"/>
                <w:sz w:val="20"/>
              </w:rPr>
              <w:t>2 00 00000 00 0000 000</w:t>
            </w:r>
          </w:p>
        </w:tc>
        <w:tc>
          <w:tcPr>
            <w:tcW w:w="4252" w:type="dxa"/>
            <w:tcBorders>
              <w:top w:val="nil"/>
              <w:left w:val="nil"/>
              <w:bottom w:val="single" w:sz="4" w:space="0" w:color="auto"/>
              <w:right w:val="single" w:sz="4" w:space="0" w:color="auto"/>
            </w:tcBorders>
            <w:shd w:val="clear" w:color="auto" w:fill="auto"/>
            <w:vAlign w:val="bottom"/>
            <w:hideMark/>
          </w:tcPr>
          <w:p w:rsidR="0004703D" w:rsidRPr="0004703D" w:rsidRDefault="0004703D" w:rsidP="0004703D">
            <w:pPr>
              <w:rPr>
                <w:b/>
                <w:bCs/>
                <w:color w:val="000000"/>
                <w:sz w:val="20"/>
              </w:rPr>
            </w:pPr>
            <w:r w:rsidRPr="0004703D">
              <w:rPr>
                <w:b/>
                <w:bCs/>
                <w:color w:val="000000"/>
                <w:sz w:val="20"/>
              </w:rPr>
              <w:t>БЕЗВОЗМЕЗДНЫЕ ПОСТУПЛЕНИЯ</w:t>
            </w:r>
          </w:p>
        </w:tc>
        <w:tc>
          <w:tcPr>
            <w:tcW w:w="1276" w:type="dxa"/>
            <w:tcBorders>
              <w:top w:val="nil"/>
              <w:left w:val="nil"/>
              <w:bottom w:val="single" w:sz="4" w:space="0" w:color="auto"/>
              <w:right w:val="single" w:sz="4" w:space="0" w:color="auto"/>
            </w:tcBorders>
            <w:shd w:val="clear" w:color="000000" w:fill="FFFFFF"/>
            <w:noWrap/>
            <w:vAlign w:val="bottom"/>
            <w:hideMark/>
          </w:tcPr>
          <w:p w:rsidR="0004703D" w:rsidRPr="0004703D" w:rsidRDefault="0004703D" w:rsidP="0004703D">
            <w:pPr>
              <w:jc w:val="right"/>
              <w:rPr>
                <w:b/>
                <w:bCs/>
                <w:color w:val="000000"/>
                <w:sz w:val="20"/>
              </w:rPr>
            </w:pPr>
            <w:r w:rsidRPr="0004703D">
              <w:rPr>
                <w:b/>
                <w:bCs/>
                <w:color w:val="000000"/>
                <w:sz w:val="20"/>
              </w:rPr>
              <w:t>506 209,7</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04703D" w:rsidRDefault="0004703D" w:rsidP="0004703D">
            <w:pPr>
              <w:jc w:val="right"/>
              <w:rPr>
                <w:b/>
                <w:bCs/>
                <w:color w:val="000000"/>
                <w:sz w:val="20"/>
              </w:rPr>
            </w:pPr>
            <w:r w:rsidRPr="0004703D">
              <w:rPr>
                <w:b/>
                <w:bCs/>
                <w:color w:val="000000"/>
                <w:sz w:val="20"/>
              </w:rPr>
              <w:t>12 334,2</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04703D" w:rsidRDefault="0004703D" w:rsidP="0004703D">
            <w:pPr>
              <w:jc w:val="right"/>
              <w:rPr>
                <w:b/>
                <w:bCs/>
                <w:color w:val="000000"/>
                <w:sz w:val="20"/>
              </w:rPr>
            </w:pPr>
            <w:r w:rsidRPr="0004703D">
              <w:rPr>
                <w:b/>
                <w:bCs/>
                <w:color w:val="000000"/>
                <w:sz w:val="20"/>
              </w:rPr>
              <w:t>12 863,6</w:t>
            </w:r>
          </w:p>
        </w:tc>
      </w:tr>
      <w:tr w:rsidR="0004703D" w:rsidRPr="0004703D" w:rsidTr="0092029A">
        <w:trPr>
          <w:trHeight w:val="780"/>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04703D" w:rsidRPr="0004703D" w:rsidRDefault="0004703D" w:rsidP="0004703D">
            <w:pPr>
              <w:rPr>
                <w:b/>
                <w:bCs/>
                <w:color w:val="000000"/>
                <w:sz w:val="20"/>
              </w:rPr>
            </w:pPr>
            <w:r w:rsidRPr="0004703D">
              <w:rPr>
                <w:b/>
                <w:bCs/>
                <w:color w:val="000000"/>
                <w:sz w:val="20"/>
              </w:rPr>
              <w:t>2 02 00000 00 0000 000</w:t>
            </w:r>
          </w:p>
        </w:tc>
        <w:tc>
          <w:tcPr>
            <w:tcW w:w="4252" w:type="dxa"/>
            <w:tcBorders>
              <w:top w:val="nil"/>
              <w:left w:val="nil"/>
              <w:bottom w:val="single" w:sz="4" w:space="0" w:color="auto"/>
              <w:right w:val="single" w:sz="4" w:space="0" w:color="auto"/>
            </w:tcBorders>
            <w:shd w:val="clear" w:color="auto" w:fill="auto"/>
            <w:vAlign w:val="bottom"/>
            <w:hideMark/>
          </w:tcPr>
          <w:p w:rsidR="0004703D" w:rsidRPr="0004703D" w:rsidRDefault="0004703D" w:rsidP="0004703D">
            <w:pPr>
              <w:rPr>
                <w:b/>
                <w:bCs/>
                <w:color w:val="000000"/>
                <w:sz w:val="20"/>
              </w:rPr>
            </w:pPr>
            <w:r w:rsidRPr="0004703D">
              <w:rPr>
                <w:b/>
                <w:bCs/>
                <w:color w:val="000000"/>
                <w:sz w:val="20"/>
              </w:rPr>
              <w:t>БЕЗВОЗМЕЗДНЫЕ ПОСТУПЛЕНИЯ ОТ ДРУГИХ БЮДЖЕТОВ БЮДЖЕТНОЙ СИСТЕМЫ РОССИЙСКОЙ ФЕДЕРАЦИИ</w:t>
            </w:r>
          </w:p>
        </w:tc>
        <w:tc>
          <w:tcPr>
            <w:tcW w:w="1276" w:type="dxa"/>
            <w:tcBorders>
              <w:top w:val="nil"/>
              <w:left w:val="nil"/>
              <w:bottom w:val="single" w:sz="4" w:space="0" w:color="auto"/>
              <w:right w:val="single" w:sz="4" w:space="0" w:color="auto"/>
            </w:tcBorders>
            <w:shd w:val="clear" w:color="000000" w:fill="FFFFFF"/>
            <w:noWrap/>
            <w:vAlign w:val="bottom"/>
            <w:hideMark/>
          </w:tcPr>
          <w:p w:rsidR="0004703D" w:rsidRPr="0004703D" w:rsidRDefault="0004703D" w:rsidP="0004703D">
            <w:pPr>
              <w:jc w:val="right"/>
              <w:rPr>
                <w:b/>
                <w:bCs/>
                <w:color w:val="000000"/>
                <w:sz w:val="20"/>
              </w:rPr>
            </w:pPr>
            <w:r w:rsidRPr="0004703D">
              <w:rPr>
                <w:b/>
                <w:bCs/>
                <w:color w:val="000000"/>
                <w:sz w:val="20"/>
              </w:rPr>
              <w:t>506 209,7</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04703D" w:rsidRDefault="0004703D" w:rsidP="0004703D">
            <w:pPr>
              <w:jc w:val="right"/>
              <w:rPr>
                <w:b/>
                <w:bCs/>
                <w:color w:val="000000"/>
                <w:sz w:val="20"/>
              </w:rPr>
            </w:pPr>
            <w:r w:rsidRPr="0004703D">
              <w:rPr>
                <w:b/>
                <w:bCs/>
                <w:color w:val="000000"/>
                <w:sz w:val="20"/>
              </w:rPr>
              <w:t>12 334,2</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04703D" w:rsidRDefault="0004703D" w:rsidP="0004703D">
            <w:pPr>
              <w:jc w:val="right"/>
              <w:rPr>
                <w:b/>
                <w:bCs/>
                <w:color w:val="000000"/>
                <w:sz w:val="20"/>
              </w:rPr>
            </w:pPr>
            <w:r w:rsidRPr="0004703D">
              <w:rPr>
                <w:b/>
                <w:bCs/>
                <w:color w:val="000000"/>
                <w:sz w:val="20"/>
              </w:rPr>
              <w:t>12 863,6</w:t>
            </w:r>
          </w:p>
        </w:tc>
      </w:tr>
      <w:tr w:rsidR="0004703D" w:rsidRPr="0004703D" w:rsidTr="0092029A">
        <w:trPr>
          <w:trHeight w:val="510"/>
        </w:trPr>
        <w:tc>
          <w:tcPr>
            <w:tcW w:w="2269" w:type="dxa"/>
            <w:tcBorders>
              <w:top w:val="nil"/>
              <w:left w:val="single" w:sz="4" w:space="0" w:color="auto"/>
              <w:bottom w:val="single" w:sz="4" w:space="0" w:color="auto"/>
              <w:right w:val="single" w:sz="4" w:space="0" w:color="auto"/>
            </w:tcBorders>
            <w:shd w:val="clear" w:color="000000" w:fill="FFFFFF"/>
            <w:vAlign w:val="center"/>
            <w:hideMark/>
          </w:tcPr>
          <w:p w:rsidR="0004703D" w:rsidRPr="0004703D" w:rsidRDefault="0004703D" w:rsidP="0004703D">
            <w:pPr>
              <w:rPr>
                <w:b/>
                <w:bCs/>
                <w:color w:val="000000"/>
                <w:sz w:val="20"/>
              </w:rPr>
            </w:pPr>
            <w:r w:rsidRPr="0004703D">
              <w:rPr>
                <w:b/>
                <w:bCs/>
                <w:color w:val="000000"/>
                <w:sz w:val="20"/>
              </w:rPr>
              <w:t>2 02 10000 00 0000 151</w:t>
            </w:r>
          </w:p>
        </w:tc>
        <w:tc>
          <w:tcPr>
            <w:tcW w:w="4252" w:type="dxa"/>
            <w:tcBorders>
              <w:top w:val="nil"/>
              <w:left w:val="nil"/>
              <w:bottom w:val="single" w:sz="4" w:space="0" w:color="auto"/>
              <w:right w:val="single" w:sz="4" w:space="0" w:color="auto"/>
            </w:tcBorders>
            <w:shd w:val="clear" w:color="auto" w:fill="auto"/>
            <w:vAlign w:val="center"/>
            <w:hideMark/>
          </w:tcPr>
          <w:p w:rsidR="0004703D" w:rsidRPr="0004703D" w:rsidRDefault="0004703D" w:rsidP="0004703D">
            <w:pPr>
              <w:jc w:val="both"/>
              <w:rPr>
                <w:b/>
                <w:bCs/>
                <w:sz w:val="20"/>
              </w:rPr>
            </w:pPr>
            <w:r w:rsidRPr="0004703D">
              <w:rPr>
                <w:b/>
                <w:bCs/>
                <w:sz w:val="20"/>
              </w:rPr>
              <w:t>Дотации бюджетам бюджетной системы Российской Федерации</w:t>
            </w:r>
          </w:p>
        </w:tc>
        <w:tc>
          <w:tcPr>
            <w:tcW w:w="1276" w:type="dxa"/>
            <w:tcBorders>
              <w:top w:val="nil"/>
              <w:left w:val="nil"/>
              <w:bottom w:val="single" w:sz="4" w:space="0" w:color="auto"/>
              <w:right w:val="single" w:sz="4" w:space="0" w:color="auto"/>
            </w:tcBorders>
            <w:shd w:val="clear" w:color="000000" w:fill="FFFFFF"/>
            <w:noWrap/>
            <w:vAlign w:val="bottom"/>
            <w:hideMark/>
          </w:tcPr>
          <w:p w:rsidR="0004703D" w:rsidRPr="0004703D" w:rsidRDefault="0004703D" w:rsidP="0004703D">
            <w:pPr>
              <w:jc w:val="right"/>
              <w:rPr>
                <w:b/>
                <w:bCs/>
                <w:color w:val="000000"/>
                <w:sz w:val="20"/>
              </w:rPr>
            </w:pPr>
            <w:r w:rsidRPr="0004703D">
              <w:rPr>
                <w:b/>
                <w:bCs/>
                <w:color w:val="000000"/>
                <w:sz w:val="20"/>
              </w:rPr>
              <w:t>11 831,3</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04703D" w:rsidRDefault="0004703D" w:rsidP="0004703D">
            <w:pPr>
              <w:jc w:val="right"/>
              <w:rPr>
                <w:b/>
                <w:bCs/>
                <w:color w:val="000000"/>
                <w:sz w:val="20"/>
              </w:rPr>
            </w:pPr>
            <w:r w:rsidRPr="0004703D">
              <w:rPr>
                <w:b/>
                <w:bCs/>
                <w:color w:val="000000"/>
                <w:sz w:val="20"/>
              </w:rPr>
              <w:t>12 334,2</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04703D" w:rsidRDefault="0004703D" w:rsidP="0004703D">
            <w:pPr>
              <w:jc w:val="right"/>
              <w:rPr>
                <w:b/>
                <w:bCs/>
                <w:color w:val="000000"/>
                <w:sz w:val="20"/>
              </w:rPr>
            </w:pPr>
            <w:r w:rsidRPr="0004703D">
              <w:rPr>
                <w:b/>
                <w:bCs/>
                <w:color w:val="000000"/>
                <w:sz w:val="20"/>
              </w:rPr>
              <w:t>12 863,6</w:t>
            </w:r>
          </w:p>
        </w:tc>
      </w:tr>
      <w:tr w:rsidR="0004703D" w:rsidRPr="0004703D" w:rsidTr="0092029A">
        <w:trPr>
          <w:trHeight w:val="525"/>
        </w:trPr>
        <w:tc>
          <w:tcPr>
            <w:tcW w:w="2269" w:type="dxa"/>
            <w:tcBorders>
              <w:top w:val="nil"/>
              <w:left w:val="single" w:sz="4" w:space="0" w:color="auto"/>
              <w:bottom w:val="single" w:sz="4" w:space="0" w:color="auto"/>
              <w:right w:val="single" w:sz="4" w:space="0" w:color="auto"/>
            </w:tcBorders>
            <w:shd w:val="clear" w:color="000000" w:fill="FFFFFF"/>
            <w:vAlign w:val="center"/>
            <w:hideMark/>
          </w:tcPr>
          <w:p w:rsidR="0004703D" w:rsidRPr="0004703D" w:rsidRDefault="0004703D" w:rsidP="0004703D">
            <w:pPr>
              <w:rPr>
                <w:color w:val="000000"/>
                <w:sz w:val="20"/>
              </w:rPr>
            </w:pPr>
            <w:r w:rsidRPr="0004703D">
              <w:rPr>
                <w:color w:val="000000"/>
                <w:sz w:val="20"/>
              </w:rPr>
              <w:t>2 02 15001 13 0002 151</w:t>
            </w:r>
          </w:p>
        </w:tc>
        <w:tc>
          <w:tcPr>
            <w:tcW w:w="4252" w:type="dxa"/>
            <w:tcBorders>
              <w:top w:val="nil"/>
              <w:left w:val="nil"/>
              <w:bottom w:val="single" w:sz="4" w:space="0" w:color="auto"/>
              <w:right w:val="single" w:sz="4" w:space="0" w:color="auto"/>
            </w:tcBorders>
            <w:shd w:val="clear" w:color="auto" w:fill="auto"/>
            <w:vAlign w:val="bottom"/>
            <w:hideMark/>
          </w:tcPr>
          <w:p w:rsidR="0004703D" w:rsidRPr="0004703D" w:rsidRDefault="0004703D" w:rsidP="0004703D">
            <w:pPr>
              <w:jc w:val="both"/>
              <w:rPr>
                <w:color w:val="000000"/>
                <w:sz w:val="20"/>
              </w:rPr>
            </w:pPr>
            <w:r w:rsidRPr="0004703D">
              <w:rPr>
                <w:color w:val="000000"/>
                <w:sz w:val="20"/>
              </w:rPr>
              <w:t>Дотации бюджетам городских поселений на выравнивание бюджетной обеспеченности</w:t>
            </w:r>
          </w:p>
        </w:tc>
        <w:tc>
          <w:tcPr>
            <w:tcW w:w="1276" w:type="dxa"/>
            <w:tcBorders>
              <w:top w:val="nil"/>
              <w:left w:val="nil"/>
              <w:bottom w:val="single" w:sz="4" w:space="0" w:color="auto"/>
              <w:right w:val="single" w:sz="4" w:space="0" w:color="auto"/>
            </w:tcBorders>
            <w:shd w:val="clear" w:color="000000" w:fill="FFFFFF"/>
            <w:noWrap/>
            <w:vAlign w:val="bottom"/>
            <w:hideMark/>
          </w:tcPr>
          <w:p w:rsidR="0004703D" w:rsidRPr="0004703D" w:rsidRDefault="0004703D" w:rsidP="0004703D">
            <w:pPr>
              <w:jc w:val="right"/>
              <w:rPr>
                <w:color w:val="000000"/>
                <w:sz w:val="20"/>
              </w:rPr>
            </w:pPr>
            <w:r w:rsidRPr="0004703D">
              <w:rPr>
                <w:color w:val="000000"/>
                <w:sz w:val="20"/>
              </w:rPr>
              <w:t>11 831,3</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04703D" w:rsidRDefault="0004703D" w:rsidP="0004703D">
            <w:pPr>
              <w:jc w:val="right"/>
              <w:rPr>
                <w:color w:val="000000"/>
                <w:sz w:val="20"/>
              </w:rPr>
            </w:pPr>
            <w:r w:rsidRPr="0004703D">
              <w:rPr>
                <w:color w:val="000000"/>
                <w:sz w:val="20"/>
              </w:rPr>
              <w:t>12 334,2</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04703D" w:rsidRDefault="0004703D" w:rsidP="0004703D">
            <w:pPr>
              <w:jc w:val="right"/>
              <w:rPr>
                <w:color w:val="000000"/>
                <w:sz w:val="20"/>
              </w:rPr>
            </w:pPr>
            <w:r w:rsidRPr="0004703D">
              <w:rPr>
                <w:color w:val="000000"/>
                <w:sz w:val="20"/>
              </w:rPr>
              <w:t>12 863,6</w:t>
            </w:r>
          </w:p>
        </w:tc>
      </w:tr>
      <w:tr w:rsidR="0004703D" w:rsidRPr="0004703D" w:rsidTr="0092029A">
        <w:trPr>
          <w:trHeight w:val="1020"/>
        </w:trPr>
        <w:tc>
          <w:tcPr>
            <w:tcW w:w="2269" w:type="dxa"/>
            <w:tcBorders>
              <w:top w:val="nil"/>
              <w:left w:val="single" w:sz="4" w:space="0" w:color="auto"/>
              <w:bottom w:val="single" w:sz="4" w:space="0" w:color="auto"/>
              <w:right w:val="single" w:sz="4" w:space="0" w:color="auto"/>
            </w:tcBorders>
            <w:shd w:val="clear" w:color="000000" w:fill="FFFFFF"/>
            <w:vAlign w:val="center"/>
            <w:hideMark/>
          </w:tcPr>
          <w:p w:rsidR="0004703D" w:rsidRPr="0004703D" w:rsidRDefault="0004703D" w:rsidP="0004703D">
            <w:pPr>
              <w:rPr>
                <w:b/>
                <w:bCs/>
                <w:color w:val="000000"/>
                <w:sz w:val="20"/>
              </w:rPr>
            </w:pPr>
            <w:r w:rsidRPr="0004703D">
              <w:rPr>
                <w:b/>
                <w:bCs/>
                <w:color w:val="000000"/>
                <w:sz w:val="20"/>
              </w:rPr>
              <w:t>2 02 25555 00 0000 151</w:t>
            </w:r>
          </w:p>
        </w:tc>
        <w:tc>
          <w:tcPr>
            <w:tcW w:w="4252" w:type="dxa"/>
            <w:tcBorders>
              <w:top w:val="nil"/>
              <w:left w:val="nil"/>
              <w:bottom w:val="single" w:sz="4" w:space="0" w:color="auto"/>
              <w:right w:val="single" w:sz="4" w:space="0" w:color="auto"/>
            </w:tcBorders>
            <w:shd w:val="clear" w:color="000000" w:fill="FFFFFF"/>
            <w:vAlign w:val="center"/>
            <w:hideMark/>
          </w:tcPr>
          <w:p w:rsidR="0004703D" w:rsidRPr="0004703D" w:rsidRDefault="0004703D" w:rsidP="0004703D">
            <w:pPr>
              <w:rPr>
                <w:b/>
                <w:bCs/>
                <w:color w:val="000000"/>
                <w:sz w:val="20"/>
              </w:rPr>
            </w:pPr>
            <w:r w:rsidRPr="0004703D">
              <w:rPr>
                <w:b/>
                <w:bCs/>
                <w:color w:val="000000"/>
                <w:sz w:val="20"/>
              </w:rPr>
              <w:t>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1276" w:type="dxa"/>
            <w:tcBorders>
              <w:top w:val="nil"/>
              <w:left w:val="nil"/>
              <w:bottom w:val="single" w:sz="4" w:space="0" w:color="auto"/>
              <w:right w:val="single" w:sz="4" w:space="0" w:color="auto"/>
            </w:tcBorders>
            <w:shd w:val="clear" w:color="000000" w:fill="FFFFFF"/>
            <w:noWrap/>
            <w:vAlign w:val="bottom"/>
            <w:hideMark/>
          </w:tcPr>
          <w:p w:rsidR="0004703D" w:rsidRPr="0004703D" w:rsidRDefault="0004703D" w:rsidP="0004703D">
            <w:pPr>
              <w:jc w:val="right"/>
              <w:rPr>
                <w:b/>
                <w:bCs/>
                <w:color w:val="000000"/>
                <w:sz w:val="20"/>
              </w:rPr>
            </w:pPr>
            <w:r w:rsidRPr="0004703D">
              <w:rPr>
                <w:b/>
                <w:bCs/>
                <w:color w:val="000000"/>
                <w:sz w:val="20"/>
              </w:rPr>
              <w:t>67 927,9</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04703D" w:rsidRDefault="0004703D" w:rsidP="0004703D">
            <w:pPr>
              <w:jc w:val="right"/>
              <w:rPr>
                <w:b/>
                <w:bCs/>
                <w:color w:val="000000"/>
                <w:sz w:val="20"/>
              </w:rPr>
            </w:pPr>
            <w:r w:rsidRPr="0004703D">
              <w:rPr>
                <w:b/>
                <w:bCs/>
                <w:color w:val="000000"/>
                <w:sz w:val="20"/>
              </w:rPr>
              <w:t>0,0</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04703D" w:rsidRDefault="0004703D" w:rsidP="0004703D">
            <w:pPr>
              <w:jc w:val="right"/>
              <w:rPr>
                <w:b/>
                <w:bCs/>
                <w:color w:val="000000"/>
                <w:sz w:val="20"/>
              </w:rPr>
            </w:pPr>
            <w:r w:rsidRPr="0004703D">
              <w:rPr>
                <w:b/>
                <w:bCs/>
                <w:color w:val="000000"/>
                <w:sz w:val="20"/>
              </w:rPr>
              <w:t>0,0</w:t>
            </w:r>
          </w:p>
        </w:tc>
      </w:tr>
      <w:tr w:rsidR="0004703D" w:rsidRPr="0004703D" w:rsidTr="0092029A">
        <w:trPr>
          <w:trHeight w:val="1035"/>
        </w:trPr>
        <w:tc>
          <w:tcPr>
            <w:tcW w:w="2269" w:type="dxa"/>
            <w:tcBorders>
              <w:top w:val="nil"/>
              <w:left w:val="single" w:sz="4" w:space="0" w:color="auto"/>
              <w:bottom w:val="single" w:sz="4" w:space="0" w:color="auto"/>
              <w:right w:val="single" w:sz="4" w:space="0" w:color="auto"/>
            </w:tcBorders>
            <w:shd w:val="clear" w:color="000000" w:fill="FFFFFF"/>
            <w:vAlign w:val="center"/>
            <w:hideMark/>
          </w:tcPr>
          <w:p w:rsidR="0004703D" w:rsidRPr="0004703D" w:rsidRDefault="0004703D" w:rsidP="0004703D">
            <w:pPr>
              <w:rPr>
                <w:color w:val="000000"/>
                <w:sz w:val="20"/>
              </w:rPr>
            </w:pPr>
            <w:r w:rsidRPr="0004703D">
              <w:rPr>
                <w:color w:val="000000"/>
                <w:sz w:val="20"/>
              </w:rPr>
              <w:t>2 02 25555 13 0000 151</w:t>
            </w:r>
          </w:p>
        </w:tc>
        <w:tc>
          <w:tcPr>
            <w:tcW w:w="4252" w:type="dxa"/>
            <w:tcBorders>
              <w:top w:val="nil"/>
              <w:left w:val="nil"/>
              <w:bottom w:val="single" w:sz="4" w:space="0" w:color="auto"/>
              <w:right w:val="single" w:sz="4" w:space="0" w:color="auto"/>
            </w:tcBorders>
            <w:shd w:val="clear" w:color="auto" w:fill="auto"/>
            <w:vAlign w:val="bottom"/>
            <w:hideMark/>
          </w:tcPr>
          <w:p w:rsidR="0004703D" w:rsidRPr="0004703D" w:rsidRDefault="0004703D" w:rsidP="0004703D">
            <w:pPr>
              <w:jc w:val="both"/>
              <w:rPr>
                <w:color w:val="000000"/>
                <w:sz w:val="20"/>
              </w:rPr>
            </w:pPr>
            <w:r w:rsidRPr="0004703D">
              <w:rPr>
                <w:color w:val="000000"/>
                <w:sz w:val="20"/>
              </w:rPr>
              <w:t>Субсидии бюджетам городских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1276" w:type="dxa"/>
            <w:tcBorders>
              <w:top w:val="nil"/>
              <w:left w:val="nil"/>
              <w:bottom w:val="single" w:sz="4" w:space="0" w:color="auto"/>
              <w:right w:val="single" w:sz="4" w:space="0" w:color="auto"/>
            </w:tcBorders>
            <w:shd w:val="clear" w:color="000000" w:fill="FFFFFF"/>
            <w:noWrap/>
            <w:vAlign w:val="bottom"/>
            <w:hideMark/>
          </w:tcPr>
          <w:p w:rsidR="0004703D" w:rsidRPr="0004703D" w:rsidRDefault="0004703D" w:rsidP="0004703D">
            <w:pPr>
              <w:jc w:val="right"/>
              <w:rPr>
                <w:color w:val="000000"/>
                <w:sz w:val="20"/>
              </w:rPr>
            </w:pPr>
            <w:r w:rsidRPr="0004703D">
              <w:rPr>
                <w:color w:val="000000"/>
                <w:sz w:val="20"/>
              </w:rPr>
              <w:t>67 927,9</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04703D" w:rsidRDefault="0004703D" w:rsidP="0004703D">
            <w:pPr>
              <w:rPr>
                <w:color w:val="000000"/>
                <w:sz w:val="20"/>
              </w:rPr>
            </w:pPr>
            <w:r w:rsidRPr="0004703D">
              <w:rPr>
                <w:color w:val="000000"/>
                <w:sz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04703D" w:rsidRDefault="0004703D" w:rsidP="0004703D">
            <w:pPr>
              <w:rPr>
                <w:color w:val="000000"/>
                <w:sz w:val="20"/>
              </w:rPr>
            </w:pPr>
            <w:r w:rsidRPr="0004703D">
              <w:rPr>
                <w:color w:val="000000"/>
                <w:sz w:val="20"/>
              </w:rPr>
              <w:t> </w:t>
            </w:r>
          </w:p>
        </w:tc>
      </w:tr>
      <w:tr w:rsidR="0004703D" w:rsidRPr="0004703D" w:rsidTr="0092029A">
        <w:trPr>
          <w:trHeight w:val="315"/>
        </w:trPr>
        <w:tc>
          <w:tcPr>
            <w:tcW w:w="2269" w:type="dxa"/>
            <w:tcBorders>
              <w:top w:val="nil"/>
              <w:left w:val="single" w:sz="4" w:space="0" w:color="auto"/>
              <w:bottom w:val="single" w:sz="4" w:space="0" w:color="auto"/>
              <w:right w:val="single" w:sz="4" w:space="0" w:color="auto"/>
            </w:tcBorders>
            <w:shd w:val="clear" w:color="000000" w:fill="FFFFFF"/>
            <w:vAlign w:val="center"/>
            <w:hideMark/>
          </w:tcPr>
          <w:p w:rsidR="0004703D" w:rsidRPr="0004703D" w:rsidRDefault="0004703D" w:rsidP="0004703D">
            <w:pPr>
              <w:rPr>
                <w:b/>
                <w:bCs/>
                <w:color w:val="000000"/>
                <w:sz w:val="20"/>
              </w:rPr>
            </w:pPr>
            <w:r w:rsidRPr="0004703D">
              <w:rPr>
                <w:b/>
                <w:bCs/>
                <w:color w:val="000000"/>
                <w:sz w:val="20"/>
              </w:rPr>
              <w:t>2 02 29999 13 0000 151</w:t>
            </w:r>
          </w:p>
        </w:tc>
        <w:tc>
          <w:tcPr>
            <w:tcW w:w="4252" w:type="dxa"/>
            <w:tcBorders>
              <w:top w:val="nil"/>
              <w:left w:val="nil"/>
              <w:bottom w:val="single" w:sz="4" w:space="0" w:color="auto"/>
              <w:right w:val="single" w:sz="4" w:space="0" w:color="auto"/>
            </w:tcBorders>
            <w:shd w:val="clear" w:color="auto" w:fill="auto"/>
            <w:vAlign w:val="center"/>
            <w:hideMark/>
          </w:tcPr>
          <w:p w:rsidR="0004703D" w:rsidRPr="0004703D" w:rsidRDefault="0004703D" w:rsidP="0004703D">
            <w:pPr>
              <w:jc w:val="both"/>
              <w:rPr>
                <w:b/>
                <w:bCs/>
                <w:sz w:val="20"/>
              </w:rPr>
            </w:pPr>
            <w:r w:rsidRPr="0004703D">
              <w:rPr>
                <w:b/>
                <w:bCs/>
                <w:sz w:val="20"/>
              </w:rPr>
              <w:t>Прочие субсидии бюджетам городских поселений</w:t>
            </w:r>
          </w:p>
        </w:tc>
        <w:tc>
          <w:tcPr>
            <w:tcW w:w="1276" w:type="dxa"/>
            <w:tcBorders>
              <w:top w:val="nil"/>
              <w:left w:val="nil"/>
              <w:bottom w:val="single" w:sz="4" w:space="0" w:color="auto"/>
              <w:right w:val="single" w:sz="4" w:space="0" w:color="auto"/>
            </w:tcBorders>
            <w:shd w:val="clear" w:color="000000" w:fill="FFFFFF"/>
            <w:noWrap/>
            <w:vAlign w:val="bottom"/>
            <w:hideMark/>
          </w:tcPr>
          <w:p w:rsidR="0004703D" w:rsidRPr="0004703D" w:rsidRDefault="0004703D" w:rsidP="0004703D">
            <w:pPr>
              <w:jc w:val="right"/>
              <w:rPr>
                <w:b/>
                <w:bCs/>
                <w:color w:val="000000"/>
                <w:sz w:val="20"/>
              </w:rPr>
            </w:pPr>
            <w:r w:rsidRPr="0004703D">
              <w:rPr>
                <w:b/>
                <w:bCs/>
                <w:color w:val="000000"/>
                <w:sz w:val="20"/>
              </w:rPr>
              <w:t>149 630,0</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04703D" w:rsidRDefault="0004703D" w:rsidP="0004703D">
            <w:pPr>
              <w:jc w:val="right"/>
              <w:rPr>
                <w:b/>
                <w:bCs/>
                <w:color w:val="000000"/>
                <w:sz w:val="20"/>
              </w:rPr>
            </w:pPr>
            <w:r w:rsidRPr="0004703D">
              <w:rPr>
                <w:b/>
                <w:bCs/>
                <w:color w:val="000000"/>
                <w:sz w:val="20"/>
              </w:rPr>
              <w:t>0,0</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04703D" w:rsidRDefault="0004703D" w:rsidP="0004703D">
            <w:pPr>
              <w:jc w:val="right"/>
              <w:rPr>
                <w:b/>
                <w:bCs/>
                <w:color w:val="000000"/>
                <w:sz w:val="20"/>
              </w:rPr>
            </w:pPr>
            <w:r w:rsidRPr="0004703D">
              <w:rPr>
                <w:b/>
                <w:bCs/>
                <w:color w:val="000000"/>
                <w:sz w:val="20"/>
              </w:rPr>
              <w:t>0,0</w:t>
            </w:r>
          </w:p>
        </w:tc>
      </w:tr>
      <w:tr w:rsidR="0004703D" w:rsidRPr="0004703D" w:rsidTr="0092029A">
        <w:trPr>
          <w:trHeight w:val="1800"/>
        </w:trPr>
        <w:tc>
          <w:tcPr>
            <w:tcW w:w="2269" w:type="dxa"/>
            <w:tcBorders>
              <w:top w:val="nil"/>
              <w:left w:val="single" w:sz="4" w:space="0" w:color="auto"/>
              <w:bottom w:val="single" w:sz="4" w:space="0" w:color="auto"/>
              <w:right w:val="single" w:sz="4" w:space="0" w:color="auto"/>
            </w:tcBorders>
            <w:shd w:val="clear" w:color="000000" w:fill="FFFFFF"/>
            <w:vAlign w:val="center"/>
            <w:hideMark/>
          </w:tcPr>
          <w:p w:rsidR="0004703D" w:rsidRPr="0004703D" w:rsidRDefault="0004703D" w:rsidP="0004703D">
            <w:pPr>
              <w:rPr>
                <w:color w:val="000000"/>
                <w:sz w:val="20"/>
              </w:rPr>
            </w:pPr>
            <w:r w:rsidRPr="0004703D">
              <w:rPr>
                <w:color w:val="000000"/>
                <w:sz w:val="20"/>
              </w:rPr>
              <w:t>2 02 29999 13 0071 151</w:t>
            </w:r>
          </w:p>
        </w:tc>
        <w:tc>
          <w:tcPr>
            <w:tcW w:w="4252" w:type="dxa"/>
            <w:tcBorders>
              <w:top w:val="nil"/>
              <w:left w:val="nil"/>
              <w:bottom w:val="single" w:sz="4" w:space="0" w:color="auto"/>
              <w:right w:val="single" w:sz="4" w:space="0" w:color="auto"/>
            </w:tcBorders>
            <w:shd w:val="clear" w:color="auto" w:fill="auto"/>
            <w:vAlign w:val="bottom"/>
            <w:hideMark/>
          </w:tcPr>
          <w:p w:rsidR="0004703D" w:rsidRPr="0004703D" w:rsidRDefault="0004703D" w:rsidP="0004703D">
            <w:pPr>
              <w:jc w:val="both"/>
              <w:rPr>
                <w:color w:val="000000"/>
                <w:sz w:val="20"/>
              </w:rPr>
            </w:pPr>
            <w:r w:rsidRPr="0004703D">
              <w:rPr>
                <w:color w:val="000000"/>
                <w:sz w:val="20"/>
              </w:rPr>
              <w:t>Субсидии бюджетам городских поселений области на осуществление дорожной деятельности в отношении автомобильных дорог общего пользования местного значения Саратовской агломерации в границах городских поселений области за счет средств областного дорожного фонда</w:t>
            </w:r>
          </w:p>
        </w:tc>
        <w:tc>
          <w:tcPr>
            <w:tcW w:w="1276" w:type="dxa"/>
            <w:tcBorders>
              <w:top w:val="nil"/>
              <w:left w:val="nil"/>
              <w:bottom w:val="single" w:sz="4" w:space="0" w:color="auto"/>
              <w:right w:val="single" w:sz="4" w:space="0" w:color="auto"/>
            </w:tcBorders>
            <w:shd w:val="clear" w:color="000000" w:fill="FFFFFF"/>
            <w:noWrap/>
            <w:vAlign w:val="bottom"/>
            <w:hideMark/>
          </w:tcPr>
          <w:p w:rsidR="0004703D" w:rsidRPr="0004703D" w:rsidRDefault="0004703D" w:rsidP="0004703D">
            <w:pPr>
              <w:jc w:val="right"/>
              <w:rPr>
                <w:color w:val="000000"/>
                <w:sz w:val="20"/>
              </w:rPr>
            </w:pPr>
            <w:r w:rsidRPr="0004703D">
              <w:rPr>
                <w:color w:val="000000"/>
                <w:sz w:val="20"/>
              </w:rPr>
              <w:t>149 630,0</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04703D" w:rsidRDefault="0004703D" w:rsidP="0004703D">
            <w:pPr>
              <w:rPr>
                <w:color w:val="000000"/>
                <w:sz w:val="20"/>
              </w:rPr>
            </w:pPr>
            <w:r w:rsidRPr="0004703D">
              <w:rPr>
                <w:color w:val="000000"/>
                <w:sz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04703D" w:rsidRDefault="0004703D" w:rsidP="0004703D">
            <w:pPr>
              <w:rPr>
                <w:color w:val="000000"/>
                <w:sz w:val="20"/>
              </w:rPr>
            </w:pPr>
            <w:r w:rsidRPr="0004703D">
              <w:rPr>
                <w:color w:val="000000"/>
                <w:sz w:val="20"/>
              </w:rPr>
              <w:t> </w:t>
            </w:r>
          </w:p>
        </w:tc>
      </w:tr>
      <w:tr w:rsidR="0004703D" w:rsidRPr="0004703D" w:rsidTr="0092029A">
        <w:trPr>
          <w:trHeight w:val="315"/>
        </w:trPr>
        <w:tc>
          <w:tcPr>
            <w:tcW w:w="2269" w:type="dxa"/>
            <w:tcBorders>
              <w:top w:val="nil"/>
              <w:left w:val="single" w:sz="4" w:space="0" w:color="auto"/>
              <w:bottom w:val="single" w:sz="4" w:space="0" w:color="auto"/>
              <w:right w:val="single" w:sz="4" w:space="0" w:color="auto"/>
            </w:tcBorders>
            <w:shd w:val="clear" w:color="000000" w:fill="FFFFFF"/>
            <w:vAlign w:val="center"/>
            <w:hideMark/>
          </w:tcPr>
          <w:p w:rsidR="0004703D" w:rsidRPr="0004703D" w:rsidRDefault="0004703D" w:rsidP="0004703D">
            <w:pPr>
              <w:rPr>
                <w:b/>
                <w:bCs/>
                <w:color w:val="000000"/>
                <w:sz w:val="20"/>
              </w:rPr>
            </w:pPr>
            <w:r w:rsidRPr="0004703D">
              <w:rPr>
                <w:b/>
                <w:bCs/>
                <w:color w:val="000000"/>
                <w:sz w:val="20"/>
              </w:rPr>
              <w:t>2 02 40000 00 0000 151</w:t>
            </w:r>
          </w:p>
        </w:tc>
        <w:tc>
          <w:tcPr>
            <w:tcW w:w="4252" w:type="dxa"/>
            <w:tcBorders>
              <w:top w:val="nil"/>
              <w:left w:val="nil"/>
              <w:bottom w:val="single" w:sz="4" w:space="0" w:color="auto"/>
              <w:right w:val="single" w:sz="4" w:space="0" w:color="auto"/>
            </w:tcBorders>
            <w:shd w:val="clear" w:color="auto" w:fill="auto"/>
            <w:vAlign w:val="bottom"/>
            <w:hideMark/>
          </w:tcPr>
          <w:p w:rsidR="0004703D" w:rsidRPr="0004703D" w:rsidRDefault="0004703D" w:rsidP="0004703D">
            <w:pPr>
              <w:jc w:val="both"/>
              <w:rPr>
                <w:b/>
                <w:bCs/>
                <w:color w:val="000000"/>
                <w:sz w:val="20"/>
              </w:rPr>
            </w:pPr>
            <w:r w:rsidRPr="0004703D">
              <w:rPr>
                <w:b/>
                <w:bCs/>
                <w:color w:val="000000"/>
                <w:sz w:val="20"/>
              </w:rPr>
              <w:t>Иные межбюджетные трансферты</w:t>
            </w:r>
          </w:p>
        </w:tc>
        <w:tc>
          <w:tcPr>
            <w:tcW w:w="1276" w:type="dxa"/>
            <w:tcBorders>
              <w:top w:val="nil"/>
              <w:left w:val="nil"/>
              <w:bottom w:val="single" w:sz="4" w:space="0" w:color="auto"/>
              <w:right w:val="single" w:sz="4" w:space="0" w:color="auto"/>
            </w:tcBorders>
            <w:shd w:val="clear" w:color="000000" w:fill="FFFFFF"/>
            <w:noWrap/>
            <w:vAlign w:val="bottom"/>
            <w:hideMark/>
          </w:tcPr>
          <w:p w:rsidR="0004703D" w:rsidRPr="0004703D" w:rsidRDefault="0004703D" w:rsidP="0004703D">
            <w:pPr>
              <w:jc w:val="right"/>
              <w:rPr>
                <w:b/>
                <w:bCs/>
                <w:color w:val="000000"/>
                <w:sz w:val="20"/>
              </w:rPr>
            </w:pPr>
            <w:r w:rsidRPr="0004703D">
              <w:rPr>
                <w:b/>
                <w:bCs/>
                <w:color w:val="000000"/>
                <w:sz w:val="20"/>
              </w:rPr>
              <w:t>276 820,5</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04703D" w:rsidRDefault="0004703D" w:rsidP="0004703D">
            <w:pPr>
              <w:jc w:val="right"/>
              <w:rPr>
                <w:b/>
                <w:bCs/>
                <w:color w:val="000000"/>
                <w:sz w:val="20"/>
              </w:rPr>
            </w:pPr>
            <w:r w:rsidRPr="0004703D">
              <w:rPr>
                <w:b/>
                <w:bCs/>
                <w:color w:val="000000"/>
                <w:sz w:val="20"/>
              </w:rPr>
              <w:t>0,0</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04703D" w:rsidRDefault="0004703D" w:rsidP="0004703D">
            <w:pPr>
              <w:jc w:val="right"/>
              <w:rPr>
                <w:b/>
                <w:bCs/>
                <w:color w:val="000000"/>
                <w:sz w:val="20"/>
              </w:rPr>
            </w:pPr>
            <w:r w:rsidRPr="0004703D">
              <w:rPr>
                <w:b/>
                <w:bCs/>
                <w:color w:val="000000"/>
                <w:sz w:val="20"/>
              </w:rPr>
              <w:t>0,0</w:t>
            </w:r>
          </w:p>
        </w:tc>
      </w:tr>
      <w:tr w:rsidR="0004703D" w:rsidRPr="0004703D" w:rsidTr="0092029A">
        <w:trPr>
          <w:trHeight w:val="780"/>
        </w:trPr>
        <w:tc>
          <w:tcPr>
            <w:tcW w:w="2269" w:type="dxa"/>
            <w:tcBorders>
              <w:top w:val="nil"/>
              <w:left w:val="single" w:sz="4" w:space="0" w:color="auto"/>
              <w:bottom w:val="single" w:sz="4" w:space="0" w:color="auto"/>
              <w:right w:val="single" w:sz="4" w:space="0" w:color="auto"/>
            </w:tcBorders>
            <w:shd w:val="clear" w:color="000000" w:fill="FFFFFF"/>
            <w:vAlign w:val="center"/>
            <w:hideMark/>
          </w:tcPr>
          <w:p w:rsidR="0004703D" w:rsidRPr="0004703D" w:rsidRDefault="0004703D" w:rsidP="0004703D">
            <w:pPr>
              <w:rPr>
                <w:color w:val="000000"/>
                <w:sz w:val="20"/>
              </w:rPr>
            </w:pPr>
            <w:r w:rsidRPr="0004703D">
              <w:rPr>
                <w:color w:val="000000"/>
                <w:sz w:val="20"/>
              </w:rPr>
              <w:t>2 02 45390 13 0000 151</w:t>
            </w:r>
          </w:p>
        </w:tc>
        <w:tc>
          <w:tcPr>
            <w:tcW w:w="4252" w:type="dxa"/>
            <w:tcBorders>
              <w:top w:val="nil"/>
              <w:left w:val="nil"/>
              <w:bottom w:val="single" w:sz="4" w:space="0" w:color="auto"/>
              <w:right w:val="single" w:sz="4" w:space="0" w:color="auto"/>
            </w:tcBorders>
            <w:shd w:val="clear" w:color="auto" w:fill="auto"/>
            <w:vAlign w:val="bottom"/>
            <w:hideMark/>
          </w:tcPr>
          <w:p w:rsidR="0004703D" w:rsidRPr="0004703D" w:rsidRDefault="0004703D" w:rsidP="0004703D">
            <w:pPr>
              <w:jc w:val="both"/>
              <w:rPr>
                <w:color w:val="000000"/>
                <w:sz w:val="20"/>
              </w:rPr>
            </w:pPr>
            <w:r w:rsidRPr="0004703D">
              <w:rPr>
                <w:color w:val="000000"/>
                <w:sz w:val="20"/>
              </w:rPr>
              <w:t>Межбюджетные трансферты, передаваемые бюджетам городских поселений на финансовое обеспечение дорожной деятельности</w:t>
            </w:r>
          </w:p>
        </w:tc>
        <w:tc>
          <w:tcPr>
            <w:tcW w:w="1276" w:type="dxa"/>
            <w:tcBorders>
              <w:top w:val="nil"/>
              <w:left w:val="nil"/>
              <w:bottom w:val="single" w:sz="4" w:space="0" w:color="auto"/>
              <w:right w:val="single" w:sz="4" w:space="0" w:color="auto"/>
            </w:tcBorders>
            <w:shd w:val="clear" w:color="000000" w:fill="FFFFFF"/>
            <w:noWrap/>
            <w:vAlign w:val="bottom"/>
            <w:hideMark/>
          </w:tcPr>
          <w:p w:rsidR="0004703D" w:rsidRPr="0004703D" w:rsidRDefault="0004703D" w:rsidP="0004703D">
            <w:pPr>
              <w:jc w:val="right"/>
              <w:rPr>
                <w:color w:val="000000"/>
                <w:sz w:val="20"/>
              </w:rPr>
            </w:pPr>
            <w:r w:rsidRPr="0004703D">
              <w:rPr>
                <w:color w:val="000000"/>
                <w:sz w:val="20"/>
              </w:rPr>
              <w:t>270 000,0</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04703D" w:rsidRDefault="0004703D" w:rsidP="0004703D">
            <w:pPr>
              <w:jc w:val="right"/>
              <w:rPr>
                <w:color w:val="000000"/>
                <w:sz w:val="20"/>
              </w:rPr>
            </w:pPr>
            <w:r w:rsidRPr="0004703D">
              <w:rPr>
                <w:color w:val="000000"/>
                <w:sz w:val="20"/>
              </w:rPr>
              <w:t>0,0</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04703D" w:rsidRDefault="0004703D" w:rsidP="0004703D">
            <w:pPr>
              <w:jc w:val="right"/>
              <w:rPr>
                <w:color w:val="000000"/>
                <w:sz w:val="20"/>
              </w:rPr>
            </w:pPr>
            <w:r w:rsidRPr="0004703D">
              <w:rPr>
                <w:color w:val="000000"/>
                <w:sz w:val="20"/>
              </w:rPr>
              <w:t>0,0</w:t>
            </w:r>
          </w:p>
        </w:tc>
      </w:tr>
      <w:tr w:rsidR="0004703D" w:rsidRPr="0004703D" w:rsidTr="0092029A">
        <w:trPr>
          <w:trHeight w:val="4095"/>
        </w:trPr>
        <w:tc>
          <w:tcPr>
            <w:tcW w:w="2269" w:type="dxa"/>
            <w:tcBorders>
              <w:top w:val="nil"/>
              <w:left w:val="single" w:sz="4" w:space="0" w:color="auto"/>
              <w:bottom w:val="single" w:sz="4" w:space="0" w:color="auto"/>
              <w:right w:val="single" w:sz="4" w:space="0" w:color="auto"/>
            </w:tcBorders>
            <w:shd w:val="clear" w:color="000000" w:fill="FFFFFF"/>
            <w:vAlign w:val="center"/>
            <w:hideMark/>
          </w:tcPr>
          <w:p w:rsidR="0004703D" w:rsidRPr="0004703D" w:rsidRDefault="0004703D" w:rsidP="0004703D">
            <w:pPr>
              <w:rPr>
                <w:color w:val="000000"/>
                <w:sz w:val="20"/>
              </w:rPr>
            </w:pPr>
            <w:r w:rsidRPr="0004703D">
              <w:rPr>
                <w:color w:val="000000"/>
                <w:sz w:val="20"/>
              </w:rPr>
              <w:t>2 02 49999 13 0002 151</w:t>
            </w:r>
          </w:p>
        </w:tc>
        <w:tc>
          <w:tcPr>
            <w:tcW w:w="4252" w:type="dxa"/>
            <w:tcBorders>
              <w:top w:val="nil"/>
              <w:left w:val="nil"/>
              <w:bottom w:val="single" w:sz="4" w:space="0" w:color="auto"/>
              <w:right w:val="single" w:sz="4" w:space="0" w:color="auto"/>
            </w:tcBorders>
            <w:shd w:val="clear" w:color="auto" w:fill="auto"/>
            <w:vAlign w:val="bottom"/>
            <w:hideMark/>
          </w:tcPr>
          <w:p w:rsidR="0004703D" w:rsidRPr="0004703D" w:rsidRDefault="0004703D" w:rsidP="0004703D">
            <w:pPr>
              <w:jc w:val="both"/>
              <w:rPr>
                <w:color w:val="000000"/>
                <w:sz w:val="20"/>
              </w:rPr>
            </w:pPr>
            <w:proofErr w:type="gramStart"/>
            <w:r w:rsidRPr="0004703D">
              <w:rPr>
                <w:color w:val="000000"/>
                <w:sz w:val="20"/>
              </w:rPr>
              <w:t>Межбюджетные трансферты, передаваемые бюджетам городских поселений из бюджета Энгельсского муниципального района, за счет средств субсидии из областного бюджета бюджетам муниципальных районов и городских округов области на обеспечение расходных обязательств, связанных с повышением оплаты труда отдельным категориям работников бюджетной сферы в целях реализации Указа Президента Российской Федерации от 7 мая 2012 года № 597 «О мероприятиях по реализации государственной социальной политики» в</w:t>
            </w:r>
            <w:proofErr w:type="gramEnd"/>
            <w:r w:rsidRPr="0004703D">
              <w:rPr>
                <w:color w:val="000000"/>
                <w:sz w:val="20"/>
              </w:rPr>
              <w:t xml:space="preserve"> </w:t>
            </w:r>
            <w:proofErr w:type="gramStart"/>
            <w:r w:rsidRPr="0004703D">
              <w:rPr>
                <w:color w:val="000000"/>
                <w:sz w:val="20"/>
              </w:rPr>
              <w:t>рамках</w:t>
            </w:r>
            <w:proofErr w:type="gramEnd"/>
            <w:r w:rsidRPr="0004703D">
              <w:rPr>
                <w:color w:val="000000"/>
                <w:sz w:val="20"/>
              </w:rPr>
              <w:t xml:space="preserve"> реализации государственной программы Саратовской области «Развитие государственного и муниципального управления до 2020 года» и условиях ее расходования </w:t>
            </w:r>
          </w:p>
        </w:tc>
        <w:tc>
          <w:tcPr>
            <w:tcW w:w="1276" w:type="dxa"/>
            <w:tcBorders>
              <w:top w:val="nil"/>
              <w:left w:val="nil"/>
              <w:bottom w:val="single" w:sz="4" w:space="0" w:color="auto"/>
              <w:right w:val="single" w:sz="4" w:space="0" w:color="auto"/>
            </w:tcBorders>
            <w:shd w:val="clear" w:color="000000" w:fill="FFFFFF"/>
            <w:noWrap/>
            <w:vAlign w:val="bottom"/>
            <w:hideMark/>
          </w:tcPr>
          <w:p w:rsidR="0004703D" w:rsidRPr="0004703D" w:rsidRDefault="0004703D" w:rsidP="0004703D">
            <w:pPr>
              <w:jc w:val="right"/>
              <w:rPr>
                <w:color w:val="000000"/>
                <w:sz w:val="20"/>
              </w:rPr>
            </w:pPr>
            <w:r w:rsidRPr="0004703D">
              <w:rPr>
                <w:color w:val="000000"/>
                <w:sz w:val="20"/>
              </w:rPr>
              <w:t>6 820,5</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04703D" w:rsidRDefault="0004703D" w:rsidP="0004703D">
            <w:pPr>
              <w:jc w:val="right"/>
              <w:rPr>
                <w:color w:val="000000"/>
                <w:sz w:val="20"/>
              </w:rPr>
            </w:pPr>
            <w:r w:rsidRPr="0004703D">
              <w:rPr>
                <w:color w:val="000000"/>
                <w:sz w:val="20"/>
              </w:rPr>
              <w:t>0,0</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04703D" w:rsidRDefault="0004703D" w:rsidP="0004703D">
            <w:pPr>
              <w:jc w:val="right"/>
              <w:rPr>
                <w:color w:val="000000"/>
                <w:sz w:val="20"/>
              </w:rPr>
            </w:pPr>
            <w:r w:rsidRPr="0004703D">
              <w:rPr>
                <w:color w:val="000000"/>
                <w:sz w:val="20"/>
              </w:rPr>
              <w:t>0,0</w:t>
            </w:r>
          </w:p>
        </w:tc>
      </w:tr>
      <w:tr w:rsidR="0004703D" w:rsidRPr="0004703D" w:rsidTr="0092029A">
        <w:trPr>
          <w:trHeight w:val="31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04703D" w:rsidRPr="0004703D" w:rsidRDefault="0004703D" w:rsidP="0004703D">
            <w:pPr>
              <w:rPr>
                <w:b/>
                <w:bCs/>
                <w:color w:val="000000"/>
                <w:sz w:val="20"/>
              </w:rPr>
            </w:pPr>
            <w:r w:rsidRPr="0004703D">
              <w:rPr>
                <w:b/>
                <w:bCs/>
                <w:color w:val="000000"/>
                <w:sz w:val="20"/>
              </w:rPr>
              <w:t> </w:t>
            </w:r>
          </w:p>
        </w:tc>
        <w:tc>
          <w:tcPr>
            <w:tcW w:w="4252" w:type="dxa"/>
            <w:tcBorders>
              <w:top w:val="single" w:sz="4" w:space="0" w:color="auto"/>
              <w:left w:val="nil"/>
              <w:bottom w:val="single" w:sz="4" w:space="0" w:color="auto"/>
              <w:right w:val="single" w:sz="4" w:space="0" w:color="auto"/>
            </w:tcBorders>
            <w:shd w:val="clear" w:color="auto" w:fill="auto"/>
            <w:vAlign w:val="bottom"/>
            <w:hideMark/>
          </w:tcPr>
          <w:p w:rsidR="0004703D" w:rsidRPr="0004703D" w:rsidRDefault="0004703D" w:rsidP="0004703D">
            <w:pPr>
              <w:rPr>
                <w:b/>
                <w:bCs/>
                <w:color w:val="000000"/>
                <w:sz w:val="20"/>
              </w:rPr>
            </w:pPr>
            <w:r w:rsidRPr="0004703D">
              <w:rPr>
                <w:b/>
                <w:bCs/>
                <w:color w:val="000000"/>
                <w:sz w:val="20"/>
              </w:rPr>
              <w:t>ИТОГО ДОХОДОВ</w:t>
            </w:r>
          </w:p>
        </w:tc>
        <w:tc>
          <w:tcPr>
            <w:tcW w:w="1276" w:type="dxa"/>
            <w:tcBorders>
              <w:top w:val="nil"/>
              <w:left w:val="nil"/>
              <w:bottom w:val="single" w:sz="4" w:space="0" w:color="auto"/>
              <w:right w:val="single" w:sz="4" w:space="0" w:color="auto"/>
            </w:tcBorders>
            <w:shd w:val="clear" w:color="000000" w:fill="FFFFFF"/>
            <w:noWrap/>
            <w:vAlign w:val="bottom"/>
            <w:hideMark/>
          </w:tcPr>
          <w:p w:rsidR="0004703D" w:rsidRPr="0004703D" w:rsidRDefault="0004703D" w:rsidP="00FE62F7">
            <w:pPr>
              <w:jc w:val="right"/>
              <w:rPr>
                <w:b/>
                <w:bCs/>
                <w:color w:val="000000"/>
                <w:sz w:val="20"/>
              </w:rPr>
            </w:pPr>
            <w:r w:rsidRPr="0004703D">
              <w:rPr>
                <w:b/>
                <w:bCs/>
                <w:color w:val="000000"/>
                <w:sz w:val="20"/>
              </w:rPr>
              <w:t>1</w:t>
            </w:r>
            <w:r w:rsidR="00FE62F7">
              <w:rPr>
                <w:b/>
                <w:bCs/>
                <w:color w:val="000000"/>
                <w:sz w:val="20"/>
              </w:rPr>
              <w:t> </w:t>
            </w:r>
            <w:r w:rsidRPr="0004703D">
              <w:rPr>
                <w:b/>
                <w:bCs/>
                <w:color w:val="000000"/>
                <w:sz w:val="20"/>
              </w:rPr>
              <w:t>18</w:t>
            </w:r>
            <w:r w:rsidR="00FE62F7">
              <w:rPr>
                <w:b/>
                <w:bCs/>
                <w:color w:val="000000"/>
                <w:sz w:val="20"/>
              </w:rPr>
              <w:t>6 333,8</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04703D" w:rsidRDefault="0004703D" w:rsidP="0004703D">
            <w:pPr>
              <w:jc w:val="right"/>
              <w:rPr>
                <w:b/>
                <w:bCs/>
                <w:color w:val="000000"/>
                <w:sz w:val="20"/>
              </w:rPr>
            </w:pPr>
            <w:r w:rsidRPr="0004703D">
              <w:rPr>
                <w:b/>
                <w:bCs/>
                <w:color w:val="000000"/>
                <w:sz w:val="20"/>
              </w:rPr>
              <w:t>685 569,5</w:t>
            </w:r>
          </w:p>
        </w:tc>
        <w:tc>
          <w:tcPr>
            <w:tcW w:w="1134" w:type="dxa"/>
            <w:tcBorders>
              <w:top w:val="nil"/>
              <w:left w:val="nil"/>
              <w:bottom w:val="single" w:sz="4" w:space="0" w:color="auto"/>
              <w:right w:val="single" w:sz="4" w:space="0" w:color="auto"/>
            </w:tcBorders>
            <w:shd w:val="clear" w:color="000000" w:fill="FFFFFF"/>
            <w:noWrap/>
            <w:vAlign w:val="bottom"/>
            <w:hideMark/>
          </w:tcPr>
          <w:p w:rsidR="0004703D" w:rsidRPr="0004703D" w:rsidRDefault="0004703D" w:rsidP="0004703D">
            <w:pPr>
              <w:jc w:val="right"/>
              <w:rPr>
                <w:b/>
                <w:bCs/>
                <w:color w:val="000000"/>
                <w:sz w:val="20"/>
              </w:rPr>
            </w:pPr>
            <w:r w:rsidRPr="0004703D">
              <w:rPr>
                <w:b/>
                <w:bCs/>
                <w:color w:val="000000"/>
                <w:sz w:val="20"/>
              </w:rPr>
              <w:t>711 546,9</w:t>
            </w:r>
          </w:p>
        </w:tc>
      </w:tr>
    </w:tbl>
    <w:p w:rsidR="004722B0" w:rsidRDefault="006A3E84">
      <w:pPr>
        <w:spacing w:after="200" w:line="276" w:lineRule="auto"/>
        <w:rPr>
          <w:b/>
          <w:bCs/>
          <w:sz w:val="22"/>
          <w:szCs w:val="22"/>
        </w:rPr>
      </w:pPr>
      <w:r>
        <w:rPr>
          <w:b/>
          <w:bCs/>
          <w:sz w:val="22"/>
          <w:szCs w:val="22"/>
        </w:rPr>
        <w:br w:type="page"/>
      </w:r>
    </w:p>
    <w:tbl>
      <w:tblPr>
        <w:tblW w:w="5916" w:type="dxa"/>
        <w:tblInd w:w="4219" w:type="dxa"/>
        <w:tblLook w:val="04A0" w:firstRow="1" w:lastRow="0" w:firstColumn="1" w:lastColumn="0" w:noHBand="0" w:noVBand="1"/>
      </w:tblPr>
      <w:tblGrid>
        <w:gridCol w:w="5916"/>
      </w:tblGrid>
      <w:tr w:rsidR="004722B0" w:rsidRPr="00365389" w:rsidTr="00EB682B">
        <w:trPr>
          <w:trHeight w:val="927"/>
        </w:trPr>
        <w:tc>
          <w:tcPr>
            <w:tcW w:w="5916" w:type="dxa"/>
          </w:tcPr>
          <w:p w:rsidR="004722B0" w:rsidRPr="0092029A" w:rsidRDefault="004722B0" w:rsidP="00EB682B">
            <w:pPr>
              <w:jc w:val="right"/>
              <w:rPr>
                <w:b/>
                <w:bCs/>
                <w:sz w:val="22"/>
                <w:szCs w:val="22"/>
              </w:rPr>
            </w:pPr>
            <w:r w:rsidRPr="0092029A">
              <w:rPr>
                <w:b/>
                <w:bCs/>
                <w:sz w:val="22"/>
                <w:szCs w:val="22"/>
              </w:rPr>
              <w:lastRenderedPageBreak/>
              <w:t>Приложение 2</w:t>
            </w:r>
          </w:p>
          <w:p w:rsidR="004722B0" w:rsidRPr="0092029A" w:rsidRDefault="0092029A" w:rsidP="0092029A">
            <w:pPr>
              <w:ind w:left="-391" w:firstLine="391"/>
              <w:jc w:val="right"/>
              <w:rPr>
                <w:b/>
                <w:bCs/>
                <w:sz w:val="22"/>
                <w:szCs w:val="22"/>
              </w:rPr>
            </w:pPr>
            <w:r w:rsidRPr="0092029A">
              <w:rPr>
                <w:b/>
                <w:bCs/>
                <w:sz w:val="22"/>
                <w:szCs w:val="22"/>
              </w:rPr>
              <w:t xml:space="preserve">      </w:t>
            </w:r>
            <w:r w:rsidR="004722B0" w:rsidRPr="0092029A">
              <w:rPr>
                <w:b/>
                <w:bCs/>
                <w:sz w:val="22"/>
                <w:szCs w:val="22"/>
              </w:rPr>
              <w:t xml:space="preserve">к решению Энгельсского городского Совета депутатов от </w:t>
            </w:r>
            <w:r w:rsidRPr="0092029A">
              <w:rPr>
                <w:b/>
                <w:bCs/>
                <w:sz w:val="22"/>
                <w:szCs w:val="22"/>
              </w:rPr>
              <w:t xml:space="preserve">28 марта </w:t>
            </w:r>
            <w:r w:rsidR="004722B0" w:rsidRPr="0092029A">
              <w:rPr>
                <w:b/>
                <w:bCs/>
                <w:sz w:val="22"/>
                <w:szCs w:val="22"/>
              </w:rPr>
              <w:t xml:space="preserve">2018 года № </w:t>
            </w:r>
            <w:r w:rsidRPr="0092029A">
              <w:rPr>
                <w:b/>
                <w:bCs/>
                <w:sz w:val="22"/>
                <w:szCs w:val="22"/>
              </w:rPr>
              <w:t>511</w:t>
            </w:r>
            <w:r w:rsidR="004722B0" w:rsidRPr="0092029A">
              <w:rPr>
                <w:b/>
                <w:bCs/>
                <w:sz w:val="22"/>
                <w:szCs w:val="22"/>
              </w:rPr>
              <w:t>/01</w:t>
            </w:r>
          </w:p>
        </w:tc>
      </w:tr>
      <w:tr w:rsidR="004722B0" w:rsidRPr="00365389" w:rsidTr="00EB682B">
        <w:trPr>
          <w:trHeight w:val="927"/>
        </w:trPr>
        <w:tc>
          <w:tcPr>
            <w:tcW w:w="5916" w:type="dxa"/>
          </w:tcPr>
          <w:p w:rsidR="004722B0" w:rsidRPr="0092029A" w:rsidRDefault="004722B0" w:rsidP="00EB682B">
            <w:pPr>
              <w:jc w:val="right"/>
              <w:rPr>
                <w:b/>
                <w:bCs/>
                <w:sz w:val="22"/>
                <w:szCs w:val="22"/>
              </w:rPr>
            </w:pPr>
            <w:r w:rsidRPr="0092029A">
              <w:rPr>
                <w:b/>
                <w:bCs/>
                <w:sz w:val="22"/>
                <w:szCs w:val="22"/>
              </w:rPr>
              <w:t>Приложение 2</w:t>
            </w:r>
          </w:p>
          <w:p w:rsidR="004722B0" w:rsidRPr="0092029A" w:rsidRDefault="0092029A" w:rsidP="00EB682B">
            <w:pPr>
              <w:tabs>
                <w:tab w:val="left" w:pos="6943"/>
              </w:tabs>
              <w:jc w:val="right"/>
              <w:rPr>
                <w:b/>
                <w:sz w:val="22"/>
                <w:szCs w:val="22"/>
              </w:rPr>
            </w:pPr>
            <w:r w:rsidRPr="0092029A">
              <w:rPr>
                <w:b/>
                <w:bCs/>
                <w:sz w:val="22"/>
                <w:szCs w:val="22"/>
              </w:rPr>
              <w:t xml:space="preserve">     </w:t>
            </w:r>
            <w:r w:rsidR="004722B0" w:rsidRPr="0092029A">
              <w:rPr>
                <w:b/>
                <w:bCs/>
                <w:sz w:val="22"/>
                <w:szCs w:val="22"/>
              </w:rPr>
              <w:t>к решению Энгельсского городского Совета депутатов от 27 декабря 2017 года № 488/01</w:t>
            </w:r>
          </w:p>
        </w:tc>
      </w:tr>
    </w:tbl>
    <w:p w:rsidR="004722B0" w:rsidRPr="005E416E" w:rsidRDefault="004722B0" w:rsidP="004722B0">
      <w:pPr>
        <w:framePr w:hSpace="180" w:wrap="around" w:vAnchor="text" w:hAnchor="margin" w:xAlign="center" w:y="152"/>
        <w:jc w:val="center"/>
        <w:rPr>
          <w:b/>
          <w:bCs/>
          <w:color w:val="000000"/>
          <w:sz w:val="22"/>
          <w:szCs w:val="22"/>
        </w:rPr>
      </w:pPr>
      <w:r w:rsidRPr="005E416E">
        <w:rPr>
          <w:b/>
          <w:sz w:val="22"/>
          <w:szCs w:val="22"/>
        </w:rPr>
        <w:t xml:space="preserve">Перечень главных администраторов доходов </w:t>
      </w:r>
      <w:r w:rsidRPr="005E416E">
        <w:rPr>
          <w:b/>
          <w:bCs/>
          <w:color w:val="000000"/>
          <w:sz w:val="22"/>
          <w:szCs w:val="22"/>
        </w:rPr>
        <w:t xml:space="preserve">бюджета муниципального образования город Энгельс Энгельсского муниципального района Саратовской области на 2018 год </w:t>
      </w:r>
    </w:p>
    <w:p w:rsidR="004722B0" w:rsidRPr="005E416E" w:rsidRDefault="004722B0" w:rsidP="004722B0">
      <w:pPr>
        <w:jc w:val="center"/>
        <w:rPr>
          <w:b/>
          <w:sz w:val="22"/>
          <w:szCs w:val="22"/>
        </w:rPr>
      </w:pPr>
      <w:r w:rsidRPr="005E416E">
        <w:rPr>
          <w:b/>
          <w:bCs/>
          <w:color w:val="000000"/>
          <w:sz w:val="22"/>
          <w:szCs w:val="22"/>
        </w:rPr>
        <w:t>и на плановый период 2019 и 2020 годов</w:t>
      </w:r>
    </w:p>
    <w:tbl>
      <w:tblPr>
        <w:tblW w:w="10490" w:type="dxa"/>
        <w:tblInd w:w="-601" w:type="dxa"/>
        <w:tblLayout w:type="fixed"/>
        <w:tblLook w:val="04A0" w:firstRow="1" w:lastRow="0" w:firstColumn="1" w:lastColumn="0" w:noHBand="0" w:noVBand="1"/>
      </w:tblPr>
      <w:tblGrid>
        <w:gridCol w:w="283"/>
        <w:gridCol w:w="1702"/>
        <w:gridCol w:w="555"/>
        <w:gridCol w:w="1713"/>
        <w:gridCol w:w="1683"/>
        <w:gridCol w:w="4554"/>
      </w:tblGrid>
      <w:tr w:rsidR="004722B0" w:rsidRPr="00635F33" w:rsidTr="0092029A">
        <w:trPr>
          <w:gridBefore w:val="1"/>
          <w:wBefore w:w="283" w:type="dxa"/>
          <w:trHeight w:val="57"/>
          <w:tblHeader/>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22B0" w:rsidRPr="00635F33" w:rsidRDefault="004722B0" w:rsidP="00EB682B">
            <w:pPr>
              <w:jc w:val="center"/>
              <w:rPr>
                <w:bCs/>
                <w:sz w:val="20"/>
              </w:rPr>
            </w:pPr>
            <w:r w:rsidRPr="00635F33">
              <w:rPr>
                <w:bCs/>
                <w:sz w:val="20"/>
              </w:rPr>
              <w:t>Код главного администратора</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4722B0" w:rsidRPr="00635F33" w:rsidRDefault="004722B0" w:rsidP="00EB682B">
            <w:pPr>
              <w:jc w:val="center"/>
              <w:rPr>
                <w:bCs/>
                <w:sz w:val="20"/>
              </w:rPr>
            </w:pPr>
            <w:r w:rsidRPr="00635F33">
              <w:rPr>
                <w:bCs/>
                <w:sz w:val="20"/>
              </w:rPr>
              <w:t>Код бюджетной классификации</w:t>
            </w:r>
          </w:p>
        </w:tc>
        <w:tc>
          <w:tcPr>
            <w:tcW w:w="6237" w:type="dxa"/>
            <w:gridSpan w:val="2"/>
            <w:tcBorders>
              <w:top w:val="single" w:sz="4" w:space="0" w:color="auto"/>
              <w:left w:val="nil"/>
              <w:bottom w:val="single" w:sz="4" w:space="0" w:color="auto"/>
              <w:right w:val="single" w:sz="4" w:space="0" w:color="auto"/>
            </w:tcBorders>
            <w:shd w:val="clear" w:color="auto" w:fill="auto"/>
            <w:vAlign w:val="center"/>
            <w:hideMark/>
          </w:tcPr>
          <w:p w:rsidR="004722B0" w:rsidRPr="00635F33" w:rsidRDefault="004722B0" w:rsidP="00EB682B">
            <w:pPr>
              <w:jc w:val="center"/>
              <w:rPr>
                <w:bCs/>
                <w:sz w:val="20"/>
              </w:rPr>
            </w:pPr>
            <w:r w:rsidRPr="00635F33">
              <w:rPr>
                <w:bCs/>
                <w:sz w:val="20"/>
              </w:rPr>
              <w:t>Наименование</w:t>
            </w:r>
          </w:p>
        </w:tc>
      </w:tr>
      <w:tr w:rsidR="004722B0" w:rsidRPr="00635F33" w:rsidTr="0092029A">
        <w:trPr>
          <w:gridBefore w:val="1"/>
          <w:wBefore w:w="283" w:type="dxa"/>
          <w:trHeight w:val="57"/>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4722B0" w:rsidRPr="00635F33" w:rsidRDefault="004722B0" w:rsidP="00EB682B">
            <w:pPr>
              <w:jc w:val="center"/>
              <w:rPr>
                <w:b/>
                <w:bCs/>
                <w:sz w:val="20"/>
              </w:rPr>
            </w:pPr>
            <w:r w:rsidRPr="00635F33">
              <w:rPr>
                <w:b/>
                <w:bCs/>
                <w:sz w:val="20"/>
              </w:rPr>
              <w:t>119</w:t>
            </w:r>
          </w:p>
        </w:tc>
        <w:tc>
          <w:tcPr>
            <w:tcW w:w="8505" w:type="dxa"/>
            <w:gridSpan w:val="4"/>
            <w:tcBorders>
              <w:top w:val="nil"/>
              <w:left w:val="nil"/>
              <w:bottom w:val="single" w:sz="4" w:space="0" w:color="auto"/>
              <w:right w:val="single" w:sz="4" w:space="0" w:color="auto"/>
            </w:tcBorders>
            <w:shd w:val="clear" w:color="auto" w:fill="auto"/>
            <w:vAlign w:val="center"/>
            <w:hideMark/>
          </w:tcPr>
          <w:p w:rsidR="004722B0" w:rsidRPr="00635F33" w:rsidRDefault="004722B0" w:rsidP="00EB682B">
            <w:pPr>
              <w:jc w:val="center"/>
              <w:rPr>
                <w:b/>
                <w:bCs/>
                <w:sz w:val="20"/>
              </w:rPr>
            </w:pPr>
            <w:r w:rsidRPr="00635F33">
              <w:rPr>
                <w:b/>
                <w:bCs/>
                <w:sz w:val="20"/>
              </w:rPr>
              <w:t>Комитет финансов администрации Энгельсского муниципального района</w:t>
            </w:r>
          </w:p>
        </w:tc>
      </w:tr>
      <w:tr w:rsidR="004722B0" w:rsidRPr="00635F33" w:rsidTr="0092029A">
        <w:trPr>
          <w:gridBefore w:val="1"/>
          <w:wBefore w:w="283" w:type="dxa"/>
          <w:trHeight w:val="57"/>
        </w:trPr>
        <w:tc>
          <w:tcPr>
            <w:tcW w:w="1702" w:type="dxa"/>
            <w:tcBorders>
              <w:top w:val="nil"/>
              <w:left w:val="single" w:sz="4" w:space="0" w:color="auto"/>
              <w:bottom w:val="nil"/>
              <w:right w:val="single" w:sz="4" w:space="0" w:color="auto"/>
            </w:tcBorders>
            <w:shd w:val="clear" w:color="auto" w:fill="auto"/>
            <w:vAlign w:val="center"/>
            <w:hideMark/>
          </w:tcPr>
          <w:p w:rsidR="004722B0" w:rsidRPr="00635F33" w:rsidRDefault="004722B0" w:rsidP="00EB682B">
            <w:pPr>
              <w:jc w:val="center"/>
              <w:rPr>
                <w:sz w:val="20"/>
              </w:rPr>
            </w:pPr>
            <w:r w:rsidRPr="00635F33">
              <w:rPr>
                <w:sz w:val="20"/>
              </w:rPr>
              <w:t>119</w:t>
            </w:r>
          </w:p>
        </w:tc>
        <w:tc>
          <w:tcPr>
            <w:tcW w:w="2268" w:type="dxa"/>
            <w:gridSpan w:val="2"/>
            <w:tcBorders>
              <w:top w:val="nil"/>
              <w:left w:val="nil"/>
              <w:bottom w:val="single" w:sz="4" w:space="0" w:color="auto"/>
              <w:right w:val="single" w:sz="4" w:space="0" w:color="auto"/>
            </w:tcBorders>
            <w:shd w:val="clear" w:color="auto" w:fill="auto"/>
            <w:vAlign w:val="center"/>
            <w:hideMark/>
          </w:tcPr>
          <w:p w:rsidR="004722B0" w:rsidRPr="00635F33" w:rsidRDefault="004722B0" w:rsidP="00EB682B">
            <w:pPr>
              <w:jc w:val="center"/>
              <w:rPr>
                <w:sz w:val="20"/>
              </w:rPr>
            </w:pPr>
            <w:r w:rsidRPr="00635F33">
              <w:rPr>
                <w:sz w:val="20"/>
              </w:rPr>
              <w:t>1 11 02033 13 0000 120</w:t>
            </w:r>
          </w:p>
        </w:tc>
        <w:tc>
          <w:tcPr>
            <w:tcW w:w="6237" w:type="dxa"/>
            <w:gridSpan w:val="2"/>
            <w:tcBorders>
              <w:top w:val="nil"/>
              <w:left w:val="nil"/>
              <w:bottom w:val="single" w:sz="4" w:space="0" w:color="auto"/>
              <w:right w:val="single" w:sz="4" w:space="0" w:color="auto"/>
            </w:tcBorders>
            <w:shd w:val="clear" w:color="auto" w:fill="auto"/>
            <w:vAlign w:val="center"/>
            <w:hideMark/>
          </w:tcPr>
          <w:p w:rsidR="004722B0" w:rsidRPr="00635F33" w:rsidRDefault="004722B0" w:rsidP="00EB682B">
            <w:pPr>
              <w:jc w:val="both"/>
              <w:rPr>
                <w:sz w:val="20"/>
              </w:rPr>
            </w:pPr>
            <w:r w:rsidRPr="00635F33">
              <w:rPr>
                <w:sz w:val="20"/>
              </w:rPr>
              <w:t>Доходы от размещения временно свободных средств бюджетов городских поселений</w:t>
            </w:r>
          </w:p>
        </w:tc>
      </w:tr>
      <w:tr w:rsidR="004722B0" w:rsidRPr="00635F33" w:rsidTr="0092029A">
        <w:trPr>
          <w:gridBefore w:val="1"/>
          <w:wBefore w:w="283" w:type="dxa"/>
          <w:trHeight w:val="57"/>
        </w:trPr>
        <w:tc>
          <w:tcPr>
            <w:tcW w:w="1702" w:type="dxa"/>
            <w:tcBorders>
              <w:top w:val="single" w:sz="4" w:space="0" w:color="auto"/>
              <w:left w:val="single" w:sz="4" w:space="0" w:color="auto"/>
              <w:bottom w:val="nil"/>
              <w:right w:val="single" w:sz="4" w:space="0" w:color="auto"/>
            </w:tcBorders>
            <w:shd w:val="clear" w:color="auto" w:fill="auto"/>
            <w:vAlign w:val="center"/>
            <w:hideMark/>
          </w:tcPr>
          <w:p w:rsidR="004722B0" w:rsidRPr="00635F33" w:rsidRDefault="004722B0" w:rsidP="00EB682B">
            <w:pPr>
              <w:jc w:val="center"/>
              <w:rPr>
                <w:sz w:val="20"/>
              </w:rPr>
            </w:pPr>
            <w:r w:rsidRPr="00635F33">
              <w:rPr>
                <w:sz w:val="20"/>
              </w:rPr>
              <w:t>119</w:t>
            </w:r>
          </w:p>
        </w:tc>
        <w:tc>
          <w:tcPr>
            <w:tcW w:w="2268" w:type="dxa"/>
            <w:gridSpan w:val="2"/>
            <w:tcBorders>
              <w:top w:val="nil"/>
              <w:left w:val="nil"/>
              <w:bottom w:val="single" w:sz="4" w:space="0" w:color="auto"/>
              <w:right w:val="single" w:sz="4" w:space="0" w:color="auto"/>
            </w:tcBorders>
            <w:shd w:val="clear" w:color="auto" w:fill="auto"/>
            <w:vAlign w:val="center"/>
            <w:hideMark/>
          </w:tcPr>
          <w:p w:rsidR="004722B0" w:rsidRPr="00635F33" w:rsidRDefault="004722B0" w:rsidP="00EB682B">
            <w:pPr>
              <w:jc w:val="center"/>
              <w:rPr>
                <w:sz w:val="20"/>
              </w:rPr>
            </w:pPr>
            <w:r w:rsidRPr="00635F33">
              <w:rPr>
                <w:sz w:val="20"/>
              </w:rPr>
              <w:t>1 11 03050 13 0000 120</w:t>
            </w:r>
          </w:p>
        </w:tc>
        <w:tc>
          <w:tcPr>
            <w:tcW w:w="6237" w:type="dxa"/>
            <w:gridSpan w:val="2"/>
            <w:tcBorders>
              <w:top w:val="nil"/>
              <w:left w:val="nil"/>
              <w:bottom w:val="single" w:sz="4" w:space="0" w:color="auto"/>
              <w:right w:val="single" w:sz="4" w:space="0" w:color="auto"/>
            </w:tcBorders>
            <w:shd w:val="clear" w:color="auto" w:fill="auto"/>
            <w:vAlign w:val="center"/>
            <w:hideMark/>
          </w:tcPr>
          <w:p w:rsidR="004722B0" w:rsidRPr="00635F33" w:rsidRDefault="004722B0" w:rsidP="00EB682B">
            <w:pPr>
              <w:jc w:val="both"/>
              <w:rPr>
                <w:sz w:val="20"/>
                <w:vertAlign w:val="superscript"/>
              </w:rPr>
            </w:pPr>
            <w:r w:rsidRPr="00635F33">
              <w:rPr>
                <w:sz w:val="20"/>
              </w:rPr>
              <w:t>Проценты, полученные от предоставления бюджетных кредитов внутри страны за счет средств бюджетов городских поселений</w:t>
            </w:r>
            <w:proofErr w:type="gramStart"/>
            <w:r w:rsidRPr="00635F33">
              <w:rPr>
                <w:sz w:val="20"/>
                <w:vertAlign w:val="superscript"/>
              </w:rPr>
              <w:t>1</w:t>
            </w:r>
            <w:proofErr w:type="gramEnd"/>
          </w:p>
        </w:tc>
      </w:tr>
      <w:tr w:rsidR="004722B0" w:rsidRPr="00635F33" w:rsidTr="0092029A">
        <w:trPr>
          <w:gridBefore w:val="1"/>
          <w:wBefore w:w="283" w:type="dxa"/>
          <w:trHeight w:val="57"/>
        </w:trPr>
        <w:tc>
          <w:tcPr>
            <w:tcW w:w="1702" w:type="dxa"/>
            <w:tcBorders>
              <w:top w:val="single" w:sz="4" w:space="0" w:color="auto"/>
              <w:left w:val="single" w:sz="4" w:space="0" w:color="auto"/>
              <w:bottom w:val="nil"/>
              <w:right w:val="single" w:sz="4" w:space="0" w:color="auto"/>
            </w:tcBorders>
            <w:shd w:val="clear" w:color="auto" w:fill="auto"/>
            <w:vAlign w:val="center"/>
            <w:hideMark/>
          </w:tcPr>
          <w:p w:rsidR="004722B0" w:rsidRPr="00635F33" w:rsidRDefault="004722B0" w:rsidP="00EB682B">
            <w:pPr>
              <w:jc w:val="center"/>
              <w:rPr>
                <w:sz w:val="20"/>
              </w:rPr>
            </w:pPr>
            <w:r w:rsidRPr="00635F33">
              <w:rPr>
                <w:sz w:val="20"/>
              </w:rPr>
              <w:t>119</w:t>
            </w:r>
          </w:p>
        </w:tc>
        <w:tc>
          <w:tcPr>
            <w:tcW w:w="2268" w:type="dxa"/>
            <w:gridSpan w:val="2"/>
            <w:tcBorders>
              <w:top w:val="nil"/>
              <w:left w:val="nil"/>
              <w:bottom w:val="single" w:sz="4" w:space="0" w:color="auto"/>
              <w:right w:val="single" w:sz="4" w:space="0" w:color="auto"/>
            </w:tcBorders>
            <w:shd w:val="clear" w:color="auto" w:fill="auto"/>
            <w:vAlign w:val="center"/>
            <w:hideMark/>
          </w:tcPr>
          <w:p w:rsidR="004722B0" w:rsidRPr="00635F33" w:rsidRDefault="004722B0" w:rsidP="00EB682B">
            <w:pPr>
              <w:jc w:val="center"/>
              <w:rPr>
                <w:sz w:val="20"/>
              </w:rPr>
            </w:pPr>
            <w:r w:rsidRPr="00635F33">
              <w:rPr>
                <w:sz w:val="20"/>
              </w:rPr>
              <w:t>1 13 02995 13 0000 130</w:t>
            </w:r>
          </w:p>
        </w:tc>
        <w:tc>
          <w:tcPr>
            <w:tcW w:w="6237" w:type="dxa"/>
            <w:gridSpan w:val="2"/>
            <w:tcBorders>
              <w:top w:val="nil"/>
              <w:left w:val="nil"/>
              <w:bottom w:val="single" w:sz="4" w:space="0" w:color="auto"/>
              <w:right w:val="single" w:sz="4" w:space="0" w:color="auto"/>
            </w:tcBorders>
            <w:shd w:val="clear" w:color="auto" w:fill="auto"/>
            <w:vAlign w:val="center"/>
            <w:hideMark/>
          </w:tcPr>
          <w:p w:rsidR="004722B0" w:rsidRPr="00635F33" w:rsidRDefault="004722B0" w:rsidP="00EB682B">
            <w:pPr>
              <w:jc w:val="both"/>
              <w:rPr>
                <w:sz w:val="20"/>
                <w:vertAlign w:val="superscript"/>
              </w:rPr>
            </w:pPr>
            <w:r w:rsidRPr="00635F33">
              <w:rPr>
                <w:sz w:val="20"/>
              </w:rPr>
              <w:t>Прочие доходы от компенсации затрат  бюджетов городских поселений</w:t>
            </w:r>
            <w:proofErr w:type="gramStart"/>
            <w:r w:rsidRPr="00635F33">
              <w:rPr>
                <w:sz w:val="20"/>
                <w:vertAlign w:val="superscript"/>
              </w:rPr>
              <w:t>1</w:t>
            </w:r>
            <w:proofErr w:type="gramEnd"/>
          </w:p>
        </w:tc>
      </w:tr>
      <w:tr w:rsidR="004722B0" w:rsidRPr="00635F33" w:rsidTr="0092029A">
        <w:trPr>
          <w:gridBefore w:val="1"/>
          <w:wBefore w:w="283" w:type="dxa"/>
          <w:trHeight w:val="57"/>
        </w:trPr>
        <w:tc>
          <w:tcPr>
            <w:tcW w:w="1702" w:type="dxa"/>
            <w:tcBorders>
              <w:top w:val="single" w:sz="4" w:space="0" w:color="auto"/>
              <w:left w:val="single" w:sz="4" w:space="0" w:color="auto"/>
              <w:bottom w:val="nil"/>
              <w:right w:val="single" w:sz="4" w:space="0" w:color="auto"/>
            </w:tcBorders>
            <w:shd w:val="clear" w:color="auto" w:fill="auto"/>
            <w:vAlign w:val="center"/>
            <w:hideMark/>
          </w:tcPr>
          <w:p w:rsidR="004722B0" w:rsidRPr="00635F33" w:rsidRDefault="004722B0" w:rsidP="00EB682B">
            <w:pPr>
              <w:jc w:val="center"/>
              <w:rPr>
                <w:sz w:val="20"/>
              </w:rPr>
            </w:pPr>
            <w:r w:rsidRPr="00635F33">
              <w:rPr>
                <w:sz w:val="20"/>
              </w:rPr>
              <w:t>119</w:t>
            </w:r>
          </w:p>
        </w:tc>
        <w:tc>
          <w:tcPr>
            <w:tcW w:w="2268" w:type="dxa"/>
            <w:gridSpan w:val="2"/>
            <w:tcBorders>
              <w:top w:val="nil"/>
              <w:left w:val="nil"/>
              <w:bottom w:val="single" w:sz="4" w:space="0" w:color="auto"/>
              <w:right w:val="single" w:sz="4" w:space="0" w:color="auto"/>
            </w:tcBorders>
            <w:shd w:val="clear" w:color="auto" w:fill="auto"/>
            <w:vAlign w:val="center"/>
            <w:hideMark/>
          </w:tcPr>
          <w:p w:rsidR="004722B0" w:rsidRPr="00635F33" w:rsidRDefault="004722B0" w:rsidP="00EB682B">
            <w:pPr>
              <w:jc w:val="center"/>
              <w:rPr>
                <w:sz w:val="20"/>
              </w:rPr>
            </w:pPr>
            <w:r w:rsidRPr="00635F33">
              <w:rPr>
                <w:sz w:val="20"/>
              </w:rPr>
              <w:t>1 15 02050 13 0000 140</w:t>
            </w:r>
          </w:p>
        </w:tc>
        <w:tc>
          <w:tcPr>
            <w:tcW w:w="6237" w:type="dxa"/>
            <w:gridSpan w:val="2"/>
            <w:tcBorders>
              <w:top w:val="nil"/>
              <w:left w:val="nil"/>
              <w:bottom w:val="single" w:sz="4" w:space="0" w:color="auto"/>
              <w:right w:val="single" w:sz="4" w:space="0" w:color="auto"/>
            </w:tcBorders>
            <w:shd w:val="clear" w:color="auto" w:fill="auto"/>
            <w:vAlign w:val="center"/>
            <w:hideMark/>
          </w:tcPr>
          <w:p w:rsidR="004722B0" w:rsidRPr="00635F33" w:rsidRDefault="004722B0" w:rsidP="00EB682B">
            <w:pPr>
              <w:jc w:val="both"/>
              <w:rPr>
                <w:sz w:val="20"/>
              </w:rPr>
            </w:pPr>
            <w:r w:rsidRPr="00635F33">
              <w:rPr>
                <w:sz w:val="20"/>
              </w:rPr>
              <w:t>Платежи, взимаемые органами местного самоуправления (организациями) городских поселений за выполнение определенных функций</w:t>
            </w:r>
          </w:p>
        </w:tc>
      </w:tr>
      <w:tr w:rsidR="004722B0" w:rsidRPr="00635F33" w:rsidTr="0092029A">
        <w:trPr>
          <w:gridBefore w:val="1"/>
          <w:wBefore w:w="283" w:type="dxa"/>
          <w:trHeight w:val="57"/>
        </w:trPr>
        <w:tc>
          <w:tcPr>
            <w:tcW w:w="1702" w:type="dxa"/>
            <w:tcBorders>
              <w:top w:val="single" w:sz="4" w:space="0" w:color="auto"/>
              <w:left w:val="single" w:sz="4" w:space="0" w:color="auto"/>
              <w:bottom w:val="nil"/>
              <w:right w:val="single" w:sz="4" w:space="0" w:color="auto"/>
            </w:tcBorders>
            <w:shd w:val="clear" w:color="auto" w:fill="auto"/>
            <w:vAlign w:val="center"/>
            <w:hideMark/>
          </w:tcPr>
          <w:p w:rsidR="004722B0" w:rsidRPr="00635F33" w:rsidRDefault="004722B0" w:rsidP="00EB682B">
            <w:pPr>
              <w:jc w:val="center"/>
              <w:rPr>
                <w:sz w:val="20"/>
              </w:rPr>
            </w:pPr>
            <w:r w:rsidRPr="00635F33">
              <w:rPr>
                <w:sz w:val="20"/>
              </w:rPr>
              <w:t>119</w:t>
            </w:r>
          </w:p>
        </w:tc>
        <w:tc>
          <w:tcPr>
            <w:tcW w:w="2268" w:type="dxa"/>
            <w:gridSpan w:val="2"/>
            <w:tcBorders>
              <w:top w:val="nil"/>
              <w:left w:val="nil"/>
              <w:bottom w:val="single" w:sz="4" w:space="0" w:color="auto"/>
              <w:right w:val="single" w:sz="4" w:space="0" w:color="auto"/>
            </w:tcBorders>
            <w:shd w:val="clear" w:color="auto" w:fill="auto"/>
            <w:vAlign w:val="center"/>
            <w:hideMark/>
          </w:tcPr>
          <w:p w:rsidR="004722B0" w:rsidRPr="00635F33" w:rsidRDefault="004722B0" w:rsidP="00EB682B">
            <w:pPr>
              <w:jc w:val="center"/>
              <w:rPr>
                <w:sz w:val="20"/>
              </w:rPr>
            </w:pPr>
            <w:r w:rsidRPr="00635F33">
              <w:rPr>
                <w:sz w:val="20"/>
              </w:rPr>
              <w:t>1 16 18050 13 0000 140</w:t>
            </w:r>
          </w:p>
        </w:tc>
        <w:tc>
          <w:tcPr>
            <w:tcW w:w="6237" w:type="dxa"/>
            <w:gridSpan w:val="2"/>
            <w:tcBorders>
              <w:top w:val="nil"/>
              <w:left w:val="nil"/>
              <w:bottom w:val="single" w:sz="4" w:space="0" w:color="auto"/>
              <w:right w:val="single" w:sz="4" w:space="0" w:color="auto"/>
            </w:tcBorders>
            <w:shd w:val="clear" w:color="auto" w:fill="auto"/>
            <w:vAlign w:val="center"/>
            <w:hideMark/>
          </w:tcPr>
          <w:p w:rsidR="004722B0" w:rsidRPr="00635F33" w:rsidRDefault="004722B0" w:rsidP="00EB682B">
            <w:pPr>
              <w:jc w:val="both"/>
              <w:rPr>
                <w:sz w:val="20"/>
              </w:rPr>
            </w:pPr>
            <w:r w:rsidRPr="00635F33">
              <w:rPr>
                <w:sz w:val="20"/>
              </w:rPr>
              <w:t>Денежные взыскания (штрафы) за нарушение бюджетного законодательства (в части бюджетов городских поселений)</w:t>
            </w:r>
          </w:p>
        </w:tc>
      </w:tr>
      <w:tr w:rsidR="004722B0" w:rsidRPr="00635F33" w:rsidTr="0092029A">
        <w:trPr>
          <w:gridBefore w:val="1"/>
          <w:wBefore w:w="283" w:type="dxa"/>
          <w:trHeight w:val="57"/>
        </w:trPr>
        <w:tc>
          <w:tcPr>
            <w:tcW w:w="1702" w:type="dxa"/>
            <w:tcBorders>
              <w:top w:val="single" w:sz="4" w:space="0" w:color="auto"/>
              <w:left w:val="single" w:sz="4" w:space="0" w:color="auto"/>
              <w:bottom w:val="nil"/>
              <w:right w:val="single" w:sz="4" w:space="0" w:color="auto"/>
            </w:tcBorders>
            <w:shd w:val="clear" w:color="auto" w:fill="auto"/>
            <w:vAlign w:val="center"/>
            <w:hideMark/>
          </w:tcPr>
          <w:p w:rsidR="004722B0" w:rsidRPr="00635F33" w:rsidRDefault="004722B0" w:rsidP="00EB682B">
            <w:pPr>
              <w:jc w:val="center"/>
              <w:rPr>
                <w:sz w:val="20"/>
              </w:rPr>
            </w:pPr>
            <w:r w:rsidRPr="00635F33">
              <w:rPr>
                <w:sz w:val="20"/>
              </w:rPr>
              <w:t>119</w:t>
            </w:r>
          </w:p>
        </w:tc>
        <w:tc>
          <w:tcPr>
            <w:tcW w:w="2268" w:type="dxa"/>
            <w:gridSpan w:val="2"/>
            <w:tcBorders>
              <w:top w:val="nil"/>
              <w:left w:val="nil"/>
              <w:bottom w:val="single" w:sz="4" w:space="0" w:color="auto"/>
              <w:right w:val="single" w:sz="4" w:space="0" w:color="auto"/>
            </w:tcBorders>
            <w:shd w:val="clear" w:color="auto" w:fill="auto"/>
            <w:vAlign w:val="center"/>
            <w:hideMark/>
          </w:tcPr>
          <w:p w:rsidR="004722B0" w:rsidRPr="00635F33" w:rsidRDefault="004722B0" w:rsidP="00EB682B">
            <w:pPr>
              <w:jc w:val="center"/>
              <w:rPr>
                <w:sz w:val="20"/>
              </w:rPr>
            </w:pPr>
            <w:r w:rsidRPr="00635F33">
              <w:rPr>
                <w:sz w:val="20"/>
              </w:rPr>
              <w:t>1 16 23051 13 0000 140</w:t>
            </w:r>
          </w:p>
        </w:tc>
        <w:tc>
          <w:tcPr>
            <w:tcW w:w="6237" w:type="dxa"/>
            <w:gridSpan w:val="2"/>
            <w:tcBorders>
              <w:top w:val="nil"/>
              <w:left w:val="nil"/>
              <w:bottom w:val="single" w:sz="4" w:space="0" w:color="auto"/>
              <w:right w:val="single" w:sz="4" w:space="0" w:color="auto"/>
            </w:tcBorders>
            <w:shd w:val="clear" w:color="auto" w:fill="auto"/>
            <w:vAlign w:val="center"/>
            <w:hideMark/>
          </w:tcPr>
          <w:p w:rsidR="004722B0" w:rsidRPr="00635F33" w:rsidRDefault="004722B0" w:rsidP="00EB682B">
            <w:pPr>
              <w:jc w:val="both"/>
              <w:rPr>
                <w:sz w:val="20"/>
              </w:rPr>
            </w:pPr>
            <w:r w:rsidRPr="00635F33">
              <w:rPr>
                <w:sz w:val="20"/>
              </w:rPr>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городских поселений</w:t>
            </w:r>
          </w:p>
        </w:tc>
      </w:tr>
      <w:tr w:rsidR="004722B0" w:rsidRPr="00635F33" w:rsidTr="0092029A">
        <w:trPr>
          <w:gridBefore w:val="1"/>
          <w:wBefore w:w="283" w:type="dxa"/>
          <w:trHeight w:val="57"/>
        </w:trPr>
        <w:tc>
          <w:tcPr>
            <w:tcW w:w="1702" w:type="dxa"/>
            <w:tcBorders>
              <w:top w:val="single" w:sz="4" w:space="0" w:color="auto"/>
              <w:left w:val="single" w:sz="4" w:space="0" w:color="auto"/>
              <w:bottom w:val="nil"/>
              <w:right w:val="single" w:sz="4" w:space="0" w:color="auto"/>
            </w:tcBorders>
            <w:shd w:val="clear" w:color="auto" w:fill="auto"/>
            <w:vAlign w:val="center"/>
            <w:hideMark/>
          </w:tcPr>
          <w:p w:rsidR="004722B0" w:rsidRPr="00635F33" w:rsidRDefault="004722B0" w:rsidP="00EB682B">
            <w:pPr>
              <w:jc w:val="center"/>
              <w:rPr>
                <w:sz w:val="20"/>
              </w:rPr>
            </w:pPr>
            <w:r w:rsidRPr="00635F33">
              <w:rPr>
                <w:sz w:val="20"/>
              </w:rPr>
              <w:t>119</w:t>
            </w:r>
          </w:p>
        </w:tc>
        <w:tc>
          <w:tcPr>
            <w:tcW w:w="2268" w:type="dxa"/>
            <w:gridSpan w:val="2"/>
            <w:tcBorders>
              <w:top w:val="nil"/>
              <w:left w:val="nil"/>
              <w:bottom w:val="single" w:sz="4" w:space="0" w:color="auto"/>
              <w:right w:val="single" w:sz="4" w:space="0" w:color="auto"/>
            </w:tcBorders>
            <w:shd w:val="clear" w:color="auto" w:fill="auto"/>
            <w:vAlign w:val="center"/>
            <w:hideMark/>
          </w:tcPr>
          <w:p w:rsidR="004722B0" w:rsidRPr="00635F33" w:rsidRDefault="004722B0" w:rsidP="00EB682B">
            <w:pPr>
              <w:jc w:val="center"/>
              <w:rPr>
                <w:sz w:val="20"/>
              </w:rPr>
            </w:pPr>
            <w:r w:rsidRPr="00635F33">
              <w:rPr>
                <w:sz w:val="20"/>
              </w:rPr>
              <w:t>1 16 23052 13 0000 140</w:t>
            </w:r>
          </w:p>
        </w:tc>
        <w:tc>
          <w:tcPr>
            <w:tcW w:w="6237" w:type="dxa"/>
            <w:gridSpan w:val="2"/>
            <w:tcBorders>
              <w:top w:val="nil"/>
              <w:left w:val="nil"/>
              <w:bottom w:val="single" w:sz="4" w:space="0" w:color="auto"/>
              <w:right w:val="single" w:sz="4" w:space="0" w:color="auto"/>
            </w:tcBorders>
            <w:shd w:val="clear" w:color="auto" w:fill="auto"/>
            <w:vAlign w:val="center"/>
            <w:hideMark/>
          </w:tcPr>
          <w:p w:rsidR="004722B0" w:rsidRPr="00635F33" w:rsidRDefault="004722B0" w:rsidP="00EB682B">
            <w:pPr>
              <w:jc w:val="both"/>
              <w:rPr>
                <w:sz w:val="20"/>
              </w:rPr>
            </w:pPr>
            <w:r w:rsidRPr="00635F33">
              <w:rPr>
                <w:sz w:val="20"/>
              </w:rPr>
              <w:t>Доходы от возмещения ущерба при возникновении иных страховых случаев, когда выгодоприобретателями выступают получатели средств бюджетов городских поселений</w:t>
            </w:r>
          </w:p>
        </w:tc>
      </w:tr>
      <w:tr w:rsidR="004722B0" w:rsidRPr="00635F33" w:rsidTr="0092029A">
        <w:trPr>
          <w:gridBefore w:val="1"/>
          <w:wBefore w:w="283" w:type="dxa"/>
          <w:trHeight w:val="57"/>
        </w:trPr>
        <w:tc>
          <w:tcPr>
            <w:tcW w:w="1702" w:type="dxa"/>
            <w:tcBorders>
              <w:top w:val="single" w:sz="4" w:space="0" w:color="auto"/>
              <w:left w:val="single" w:sz="4" w:space="0" w:color="auto"/>
              <w:bottom w:val="nil"/>
              <w:right w:val="single" w:sz="4" w:space="0" w:color="auto"/>
            </w:tcBorders>
            <w:shd w:val="clear" w:color="auto" w:fill="auto"/>
            <w:vAlign w:val="center"/>
            <w:hideMark/>
          </w:tcPr>
          <w:p w:rsidR="004722B0" w:rsidRPr="00635F33" w:rsidRDefault="004722B0" w:rsidP="00EB682B">
            <w:pPr>
              <w:jc w:val="center"/>
              <w:rPr>
                <w:sz w:val="20"/>
              </w:rPr>
            </w:pPr>
            <w:r w:rsidRPr="00635F33">
              <w:rPr>
                <w:sz w:val="20"/>
              </w:rPr>
              <w:t>119</w:t>
            </w:r>
          </w:p>
        </w:tc>
        <w:tc>
          <w:tcPr>
            <w:tcW w:w="2268" w:type="dxa"/>
            <w:gridSpan w:val="2"/>
            <w:tcBorders>
              <w:top w:val="nil"/>
              <w:left w:val="nil"/>
              <w:bottom w:val="single" w:sz="4" w:space="0" w:color="auto"/>
              <w:right w:val="single" w:sz="4" w:space="0" w:color="auto"/>
            </w:tcBorders>
            <w:shd w:val="clear" w:color="auto" w:fill="auto"/>
            <w:vAlign w:val="center"/>
            <w:hideMark/>
          </w:tcPr>
          <w:p w:rsidR="004722B0" w:rsidRPr="00635F33" w:rsidRDefault="004722B0" w:rsidP="00EB682B">
            <w:pPr>
              <w:jc w:val="center"/>
              <w:rPr>
                <w:sz w:val="20"/>
              </w:rPr>
            </w:pPr>
            <w:r w:rsidRPr="00635F33">
              <w:rPr>
                <w:sz w:val="20"/>
              </w:rPr>
              <w:t>1 16 32000 13 0000 140</w:t>
            </w:r>
          </w:p>
        </w:tc>
        <w:tc>
          <w:tcPr>
            <w:tcW w:w="6237" w:type="dxa"/>
            <w:gridSpan w:val="2"/>
            <w:tcBorders>
              <w:top w:val="nil"/>
              <w:left w:val="nil"/>
              <w:bottom w:val="single" w:sz="4" w:space="0" w:color="auto"/>
              <w:right w:val="single" w:sz="4" w:space="0" w:color="auto"/>
            </w:tcBorders>
            <w:shd w:val="clear" w:color="auto" w:fill="auto"/>
            <w:vAlign w:val="center"/>
            <w:hideMark/>
          </w:tcPr>
          <w:p w:rsidR="004722B0" w:rsidRPr="00635F33" w:rsidRDefault="004722B0" w:rsidP="00EB682B">
            <w:pPr>
              <w:jc w:val="both"/>
              <w:rPr>
                <w:sz w:val="20"/>
              </w:rPr>
            </w:pPr>
            <w:r w:rsidRPr="00635F33">
              <w:rPr>
                <w:sz w:val="20"/>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поселений)</w:t>
            </w:r>
          </w:p>
        </w:tc>
      </w:tr>
      <w:tr w:rsidR="004722B0" w:rsidRPr="00635F33" w:rsidTr="0092029A">
        <w:trPr>
          <w:gridBefore w:val="1"/>
          <w:wBefore w:w="283" w:type="dxa"/>
          <w:trHeight w:val="57"/>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4722B0" w:rsidRPr="00635F33" w:rsidRDefault="004722B0" w:rsidP="00EB682B">
            <w:pPr>
              <w:jc w:val="center"/>
              <w:rPr>
                <w:sz w:val="20"/>
              </w:rPr>
            </w:pPr>
            <w:r w:rsidRPr="00635F33">
              <w:rPr>
                <w:sz w:val="20"/>
              </w:rPr>
              <w:t>119</w:t>
            </w:r>
          </w:p>
        </w:tc>
        <w:tc>
          <w:tcPr>
            <w:tcW w:w="2268" w:type="dxa"/>
            <w:gridSpan w:val="2"/>
            <w:tcBorders>
              <w:top w:val="nil"/>
              <w:left w:val="nil"/>
              <w:bottom w:val="single" w:sz="4" w:space="0" w:color="auto"/>
              <w:right w:val="single" w:sz="4" w:space="0" w:color="auto"/>
            </w:tcBorders>
            <w:shd w:val="clear" w:color="auto" w:fill="auto"/>
            <w:vAlign w:val="center"/>
          </w:tcPr>
          <w:p w:rsidR="004722B0" w:rsidRPr="00635F33" w:rsidRDefault="004722B0" w:rsidP="00EB682B">
            <w:pPr>
              <w:jc w:val="center"/>
              <w:rPr>
                <w:color w:val="000000"/>
                <w:sz w:val="20"/>
              </w:rPr>
            </w:pPr>
            <w:r w:rsidRPr="00635F33">
              <w:rPr>
                <w:color w:val="000000"/>
                <w:sz w:val="20"/>
              </w:rPr>
              <w:t>1 16 33050 13 0000 140</w:t>
            </w:r>
          </w:p>
        </w:tc>
        <w:tc>
          <w:tcPr>
            <w:tcW w:w="6237" w:type="dxa"/>
            <w:gridSpan w:val="2"/>
            <w:tcBorders>
              <w:top w:val="nil"/>
              <w:left w:val="nil"/>
              <w:bottom w:val="single" w:sz="4" w:space="0" w:color="auto"/>
              <w:right w:val="single" w:sz="4" w:space="0" w:color="auto"/>
            </w:tcBorders>
            <w:shd w:val="clear" w:color="auto" w:fill="auto"/>
            <w:vAlign w:val="center"/>
          </w:tcPr>
          <w:p w:rsidR="004722B0" w:rsidRPr="00635F33" w:rsidRDefault="004722B0" w:rsidP="00EB682B">
            <w:pPr>
              <w:jc w:val="both"/>
              <w:rPr>
                <w:color w:val="000000"/>
                <w:sz w:val="20"/>
              </w:rPr>
            </w:pPr>
            <w:r w:rsidRPr="00635F33">
              <w:rPr>
                <w:color w:val="000000"/>
                <w:sz w:val="20"/>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городских поселений</w:t>
            </w:r>
          </w:p>
        </w:tc>
      </w:tr>
      <w:tr w:rsidR="004722B0" w:rsidRPr="00635F33" w:rsidTr="0092029A">
        <w:trPr>
          <w:gridBefore w:val="1"/>
          <w:wBefore w:w="283" w:type="dxa"/>
          <w:trHeight w:val="57"/>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22B0" w:rsidRPr="00635F33" w:rsidRDefault="004722B0" w:rsidP="00EB682B">
            <w:pPr>
              <w:jc w:val="center"/>
              <w:rPr>
                <w:sz w:val="20"/>
              </w:rPr>
            </w:pPr>
            <w:r w:rsidRPr="00635F33">
              <w:rPr>
                <w:sz w:val="20"/>
              </w:rPr>
              <w:t>119</w:t>
            </w:r>
          </w:p>
        </w:tc>
        <w:tc>
          <w:tcPr>
            <w:tcW w:w="2268" w:type="dxa"/>
            <w:gridSpan w:val="2"/>
            <w:tcBorders>
              <w:top w:val="nil"/>
              <w:left w:val="nil"/>
              <w:bottom w:val="single" w:sz="4" w:space="0" w:color="auto"/>
              <w:right w:val="single" w:sz="4" w:space="0" w:color="auto"/>
            </w:tcBorders>
            <w:shd w:val="clear" w:color="auto" w:fill="auto"/>
            <w:vAlign w:val="center"/>
            <w:hideMark/>
          </w:tcPr>
          <w:p w:rsidR="004722B0" w:rsidRPr="00635F33" w:rsidRDefault="004722B0" w:rsidP="00EB682B">
            <w:pPr>
              <w:jc w:val="center"/>
              <w:rPr>
                <w:color w:val="000000"/>
                <w:sz w:val="20"/>
              </w:rPr>
            </w:pPr>
            <w:r w:rsidRPr="00635F33">
              <w:rPr>
                <w:color w:val="000000"/>
                <w:sz w:val="20"/>
              </w:rPr>
              <w:t>1 16 51040 02 0000 140</w:t>
            </w:r>
          </w:p>
        </w:tc>
        <w:tc>
          <w:tcPr>
            <w:tcW w:w="6237" w:type="dxa"/>
            <w:gridSpan w:val="2"/>
            <w:tcBorders>
              <w:top w:val="nil"/>
              <w:left w:val="nil"/>
              <w:bottom w:val="single" w:sz="4" w:space="0" w:color="auto"/>
              <w:right w:val="single" w:sz="4" w:space="0" w:color="auto"/>
            </w:tcBorders>
            <w:shd w:val="clear" w:color="auto" w:fill="auto"/>
            <w:vAlign w:val="center"/>
            <w:hideMark/>
          </w:tcPr>
          <w:p w:rsidR="004722B0" w:rsidRPr="00635F33" w:rsidRDefault="004722B0" w:rsidP="00EB682B">
            <w:pPr>
              <w:jc w:val="both"/>
              <w:rPr>
                <w:color w:val="000000"/>
                <w:sz w:val="20"/>
              </w:rPr>
            </w:pPr>
            <w:r w:rsidRPr="00635F33">
              <w:rPr>
                <w:color w:val="000000"/>
                <w:sz w:val="20"/>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w:t>
            </w:r>
          </w:p>
        </w:tc>
      </w:tr>
      <w:tr w:rsidR="004722B0" w:rsidRPr="00635F33" w:rsidTr="0092029A">
        <w:trPr>
          <w:gridBefore w:val="1"/>
          <w:wBefore w:w="283" w:type="dxa"/>
          <w:trHeight w:val="57"/>
        </w:trPr>
        <w:tc>
          <w:tcPr>
            <w:tcW w:w="1702" w:type="dxa"/>
            <w:tcBorders>
              <w:top w:val="single" w:sz="4" w:space="0" w:color="auto"/>
              <w:left w:val="single" w:sz="4" w:space="0" w:color="auto"/>
              <w:bottom w:val="nil"/>
              <w:right w:val="single" w:sz="4" w:space="0" w:color="auto"/>
            </w:tcBorders>
            <w:shd w:val="clear" w:color="auto" w:fill="auto"/>
            <w:vAlign w:val="center"/>
            <w:hideMark/>
          </w:tcPr>
          <w:p w:rsidR="004722B0" w:rsidRPr="00635F33" w:rsidRDefault="004722B0" w:rsidP="00EB682B">
            <w:pPr>
              <w:jc w:val="center"/>
              <w:rPr>
                <w:sz w:val="20"/>
              </w:rPr>
            </w:pPr>
            <w:r w:rsidRPr="00635F33">
              <w:rPr>
                <w:sz w:val="20"/>
              </w:rPr>
              <w:t>119</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4722B0" w:rsidRPr="00635F33" w:rsidRDefault="004722B0" w:rsidP="00EB682B">
            <w:pPr>
              <w:jc w:val="center"/>
              <w:rPr>
                <w:color w:val="000000"/>
                <w:sz w:val="20"/>
              </w:rPr>
            </w:pPr>
            <w:r w:rsidRPr="00635F33">
              <w:rPr>
                <w:color w:val="000000"/>
                <w:sz w:val="20"/>
              </w:rPr>
              <w:t>1 16 90050 13 0000 140</w:t>
            </w:r>
          </w:p>
        </w:tc>
        <w:tc>
          <w:tcPr>
            <w:tcW w:w="6237" w:type="dxa"/>
            <w:gridSpan w:val="2"/>
            <w:tcBorders>
              <w:top w:val="single" w:sz="4" w:space="0" w:color="auto"/>
              <w:left w:val="nil"/>
              <w:bottom w:val="single" w:sz="4" w:space="0" w:color="auto"/>
              <w:right w:val="single" w:sz="4" w:space="0" w:color="auto"/>
            </w:tcBorders>
            <w:shd w:val="clear" w:color="auto" w:fill="auto"/>
            <w:vAlign w:val="center"/>
            <w:hideMark/>
          </w:tcPr>
          <w:p w:rsidR="004722B0" w:rsidRPr="00635F33" w:rsidRDefault="004722B0" w:rsidP="00EB682B">
            <w:pPr>
              <w:jc w:val="both"/>
              <w:rPr>
                <w:color w:val="000000"/>
                <w:sz w:val="20"/>
              </w:rPr>
            </w:pPr>
            <w:r w:rsidRPr="00635F33">
              <w:rPr>
                <w:color w:val="000000"/>
                <w:sz w:val="20"/>
              </w:rPr>
              <w:t>Прочие поступления от денежных взысканий (штрафов) и иных сумм в возмещение ущерба, зачисляемые в бюджеты городских поселений</w:t>
            </w:r>
          </w:p>
        </w:tc>
      </w:tr>
      <w:tr w:rsidR="004722B0" w:rsidRPr="00635F33" w:rsidTr="0092029A">
        <w:trPr>
          <w:gridBefore w:val="1"/>
          <w:wBefore w:w="283" w:type="dxa"/>
          <w:trHeight w:val="57"/>
        </w:trPr>
        <w:tc>
          <w:tcPr>
            <w:tcW w:w="1702" w:type="dxa"/>
            <w:tcBorders>
              <w:top w:val="single" w:sz="4" w:space="0" w:color="auto"/>
              <w:left w:val="single" w:sz="4" w:space="0" w:color="auto"/>
              <w:bottom w:val="nil"/>
              <w:right w:val="single" w:sz="4" w:space="0" w:color="auto"/>
            </w:tcBorders>
            <w:shd w:val="clear" w:color="auto" w:fill="auto"/>
            <w:vAlign w:val="center"/>
            <w:hideMark/>
          </w:tcPr>
          <w:p w:rsidR="004722B0" w:rsidRPr="00635F33" w:rsidRDefault="004722B0" w:rsidP="00EB682B">
            <w:pPr>
              <w:jc w:val="center"/>
              <w:rPr>
                <w:sz w:val="20"/>
              </w:rPr>
            </w:pPr>
            <w:r w:rsidRPr="00635F33">
              <w:rPr>
                <w:sz w:val="20"/>
              </w:rPr>
              <w:t>119</w:t>
            </w:r>
          </w:p>
        </w:tc>
        <w:tc>
          <w:tcPr>
            <w:tcW w:w="2268" w:type="dxa"/>
            <w:gridSpan w:val="2"/>
            <w:tcBorders>
              <w:top w:val="nil"/>
              <w:left w:val="nil"/>
              <w:bottom w:val="nil"/>
              <w:right w:val="single" w:sz="4" w:space="0" w:color="auto"/>
            </w:tcBorders>
            <w:shd w:val="clear" w:color="auto" w:fill="auto"/>
            <w:vAlign w:val="center"/>
            <w:hideMark/>
          </w:tcPr>
          <w:p w:rsidR="004722B0" w:rsidRPr="00635F33" w:rsidRDefault="004722B0" w:rsidP="00EB682B">
            <w:pPr>
              <w:jc w:val="center"/>
              <w:rPr>
                <w:sz w:val="20"/>
              </w:rPr>
            </w:pPr>
            <w:r w:rsidRPr="00635F33">
              <w:rPr>
                <w:sz w:val="20"/>
              </w:rPr>
              <w:t>1 17 01050 13 0000 180</w:t>
            </w:r>
          </w:p>
        </w:tc>
        <w:tc>
          <w:tcPr>
            <w:tcW w:w="6237" w:type="dxa"/>
            <w:gridSpan w:val="2"/>
            <w:tcBorders>
              <w:top w:val="nil"/>
              <w:left w:val="nil"/>
              <w:bottom w:val="nil"/>
              <w:right w:val="single" w:sz="4" w:space="0" w:color="auto"/>
            </w:tcBorders>
            <w:shd w:val="clear" w:color="auto" w:fill="auto"/>
            <w:vAlign w:val="center"/>
            <w:hideMark/>
          </w:tcPr>
          <w:p w:rsidR="004722B0" w:rsidRPr="00635F33" w:rsidRDefault="004722B0" w:rsidP="00EB682B">
            <w:pPr>
              <w:jc w:val="both"/>
              <w:rPr>
                <w:sz w:val="20"/>
              </w:rPr>
            </w:pPr>
            <w:r w:rsidRPr="00635F33">
              <w:rPr>
                <w:color w:val="000000"/>
                <w:sz w:val="20"/>
              </w:rPr>
              <w:t>Невыясненные поступления, зачисляемые в бюджеты городских поселений</w:t>
            </w:r>
          </w:p>
        </w:tc>
      </w:tr>
      <w:tr w:rsidR="004722B0" w:rsidRPr="00635F33" w:rsidTr="0092029A">
        <w:trPr>
          <w:gridBefore w:val="1"/>
          <w:wBefore w:w="283" w:type="dxa"/>
          <w:trHeight w:val="57"/>
        </w:trPr>
        <w:tc>
          <w:tcPr>
            <w:tcW w:w="1702" w:type="dxa"/>
            <w:tcBorders>
              <w:top w:val="single" w:sz="4" w:space="0" w:color="auto"/>
              <w:left w:val="single" w:sz="4" w:space="0" w:color="auto"/>
              <w:bottom w:val="nil"/>
              <w:right w:val="single" w:sz="4" w:space="0" w:color="auto"/>
            </w:tcBorders>
            <w:shd w:val="clear" w:color="auto" w:fill="auto"/>
            <w:vAlign w:val="center"/>
            <w:hideMark/>
          </w:tcPr>
          <w:p w:rsidR="004722B0" w:rsidRPr="00635F33" w:rsidRDefault="004722B0" w:rsidP="00EB682B">
            <w:pPr>
              <w:jc w:val="center"/>
              <w:rPr>
                <w:sz w:val="20"/>
              </w:rPr>
            </w:pPr>
            <w:r w:rsidRPr="00635F33">
              <w:rPr>
                <w:sz w:val="20"/>
              </w:rPr>
              <w:t>119</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4722B0" w:rsidRPr="00635F33" w:rsidRDefault="004722B0" w:rsidP="00EB682B">
            <w:pPr>
              <w:jc w:val="center"/>
              <w:rPr>
                <w:sz w:val="20"/>
              </w:rPr>
            </w:pPr>
            <w:r w:rsidRPr="00635F33">
              <w:rPr>
                <w:sz w:val="20"/>
              </w:rPr>
              <w:t>1 17 05050 13 0000 180</w:t>
            </w:r>
          </w:p>
        </w:tc>
        <w:tc>
          <w:tcPr>
            <w:tcW w:w="6237" w:type="dxa"/>
            <w:gridSpan w:val="2"/>
            <w:tcBorders>
              <w:top w:val="single" w:sz="4" w:space="0" w:color="auto"/>
              <w:left w:val="nil"/>
              <w:bottom w:val="single" w:sz="4" w:space="0" w:color="auto"/>
              <w:right w:val="single" w:sz="4" w:space="0" w:color="auto"/>
            </w:tcBorders>
            <w:shd w:val="clear" w:color="auto" w:fill="auto"/>
            <w:vAlign w:val="center"/>
            <w:hideMark/>
          </w:tcPr>
          <w:p w:rsidR="004722B0" w:rsidRPr="00635F33" w:rsidRDefault="004722B0" w:rsidP="00EB682B">
            <w:pPr>
              <w:jc w:val="both"/>
              <w:rPr>
                <w:sz w:val="20"/>
              </w:rPr>
            </w:pPr>
            <w:r w:rsidRPr="00635F33">
              <w:rPr>
                <w:color w:val="000000"/>
                <w:sz w:val="20"/>
              </w:rPr>
              <w:t>Прочие неналоговые доходы бюджетов городских поселений</w:t>
            </w:r>
          </w:p>
        </w:tc>
      </w:tr>
      <w:tr w:rsidR="004722B0" w:rsidRPr="00635F33" w:rsidTr="0092029A">
        <w:trPr>
          <w:gridBefore w:val="1"/>
          <w:wBefore w:w="283" w:type="dxa"/>
          <w:trHeight w:val="57"/>
        </w:trPr>
        <w:tc>
          <w:tcPr>
            <w:tcW w:w="1702" w:type="dxa"/>
            <w:tcBorders>
              <w:top w:val="single" w:sz="4" w:space="0" w:color="auto"/>
              <w:left w:val="single" w:sz="4" w:space="0" w:color="auto"/>
              <w:bottom w:val="nil"/>
              <w:right w:val="single" w:sz="4" w:space="0" w:color="auto"/>
            </w:tcBorders>
            <w:shd w:val="clear" w:color="auto" w:fill="auto"/>
            <w:vAlign w:val="center"/>
            <w:hideMark/>
          </w:tcPr>
          <w:p w:rsidR="004722B0" w:rsidRPr="00635F33" w:rsidRDefault="004722B0" w:rsidP="00EB682B">
            <w:pPr>
              <w:jc w:val="center"/>
              <w:rPr>
                <w:sz w:val="20"/>
              </w:rPr>
            </w:pPr>
            <w:r w:rsidRPr="00635F33">
              <w:rPr>
                <w:sz w:val="20"/>
              </w:rPr>
              <w:t>119</w:t>
            </w:r>
          </w:p>
        </w:tc>
        <w:tc>
          <w:tcPr>
            <w:tcW w:w="2268" w:type="dxa"/>
            <w:gridSpan w:val="2"/>
            <w:tcBorders>
              <w:top w:val="nil"/>
              <w:left w:val="nil"/>
              <w:bottom w:val="single" w:sz="4" w:space="0" w:color="auto"/>
              <w:right w:val="single" w:sz="4" w:space="0" w:color="auto"/>
            </w:tcBorders>
            <w:shd w:val="clear" w:color="auto" w:fill="auto"/>
            <w:vAlign w:val="center"/>
            <w:hideMark/>
          </w:tcPr>
          <w:p w:rsidR="004722B0" w:rsidRPr="00635F33" w:rsidRDefault="004722B0" w:rsidP="00EB682B">
            <w:pPr>
              <w:jc w:val="center"/>
              <w:rPr>
                <w:sz w:val="20"/>
              </w:rPr>
            </w:pPr>
            <w:r w:rsidRPr="00635F33">
              <w:rPr>
                <w:sz w:val="20"/>
              </w:rPr>
              <w:t>2 02 15001 13 0000 151</w:t>
            </w:r>
          </w:p>
        </w:tc>
        <w:tc>
          <w:tcPr>
            <w:tcW w:w="6237" w:type="dxa"/>
            <w:gridSpan w:val="2"/>
            <w:tcBorders>
              <w:top w:val="nil"/>
              <w:left w:val="nil"/>
              <w:bottom w:val="single" w:sz="4" w:space="0" w:color="auto"/>
              <w:right w:val="single" w:sz="4" w:space="0" w:color="auto"/>
            </w:tcBorders>
            <w:shd w:val="clear" w:color="auto" w:fill="auto"/>
            <w:vAlign w:val="center"/>
            <w:hideMark/>
          </w:tcPr>
          <w:p w:rsidR="004722B0" w:rsidRPr="00635F33" w:rsidRDefault="004722B0" w:rsidP="00EB682B">
            <w:pPr>
              <w:jc w:val="both"/>
              <w:rPr>
                <w:sz w:val="20"/>
              </w:rPr>
            </w:pPr>
            <w:r w:rsidRPr="00635F33">
              <w:rPr>
                <w:color w:val="000000"/>
                <w:sz w:val="20"/>
              </w:rPr>
              <w:t>Дотации бюджетам городских поселений на выравнивание бюджетной обеспеченности</w:t>
            </w:r>
            <w:proofErr w:type="gramStart"/>
            <w:r w:rsidRPr="00635F33">
              <w:rPr>
                <w:color w:val="000000"/>
                <w:sz w:val="20"/>
                <w:vertAlign w:val="superscript"/>
              </w:rPr>
              <w:t>1</w:t>
            </w:r>
            <w:proofErr w:type="gramEnd"/>
            <w:r w:rsidRPr="00635F33">
              <w:rPr>
                <w:sz w:val="20"/>
              </w:rPr>
              <w:t xml:space="preserve"> </w:t>
            </w:r>
          </w:p>
        </w:tc>
      </w:tr>
      <w:tr w:rsidR="004722B0" w:rsidRPr="00635F33" w:rsidTr="0092029A">
        <w:trPr>
          <w:gridBefore w:val="1"/>
          <w:wBefore w:w="283" w:type="dxa"/>
          <w:trHeight w:val="57"/>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22B0" w:rsidRPr="00635F33" w:rsidRDefault="004722B0" w:rsidP="00EB682B">
            <w:pPr>
              <w:jc w:val="center"/>
              <w:rPr>
                <w:sz w:val="20"/>
              </w:rPr>
            </w:pPr>
            <w:r w:rsidRPr="00635F33">
              <w:rPr>
                <w:sz w:val="20"/>
              </w:rPr>
              <w:t>119</w:t>
            </w:r>
          </w:p>
        </w:tc>
        <w:tc>
          <w:tcPr>
            <w:tcW w:w="2268" w:type="dxa"/>
            <w:gridSpan w:val="2"/>
            <w:tcBorders>
              <w:top w:val="nil"/>
              <w:left w:val="nil"/>
              <w:bottom w:val="single" w:sz="4" w:space="0" w:color="auto"/>
              <w:right w:val="single" w:sz="4" w:space="0" w:color="auto"/>
            </w:tcBorders>
            <w:shd w:val="clear" w:color="auto" w:fill="auto"/>
            <w:vAlign w:val="center"/>
            <w:hideMark/>
          </w:tcPr>
          <w:p w:rsidR="004722B0" w:rsidRPr="00635F33" w:rsidRDefault="004722B0" w:rsidP="00EB682B">
            <w:pPr>
              <w:jc w:val="center"/>
              <w:rPr>
                <w:sz w:val="20"/>
              </w:rPr>
            </w:pPr>
            <w:r w:rsidRPr="00635F33">
              <w:rPr>
                <w:sz w:val="20"/>
              </w:rPr>
              <w:t>2 02 20051 13 0000 151</w:t>
            </w:r>
          </w:p>
        </w:tc>
        <w:tc>
          <w:tcPr>
            <w:tcW w:w="6237" w:type="dxa"/>
            <w:gridSpan w:val="2"/>
            <w:tcBorders>
              <w:top w:val="nil"/>
              <w:left w:val="nil"/>
              <w:bottom w:val="single" w:sz="4" w:space="0" w:color="auto"/>
              <w:right w:val="single" w:sz="4" w:space="0" w:color="auto"/>
            </w:tcBorders>
            <w:shd w:val="clear" w:color="auto" w:fill="auto"/>
            <w:vAlign w:val="center"/>
            <w:hideMark/>
          </w:tcPr>
          <w:p w:rsidR="004722B0" w:rsidRPr="00635F33" w:rsidRDefault="004722B0" w:rsidP="00EB682B">
            <w:pPr>
              <w:jc w:val="both"/>
              <w:rPr>
                <w:sz w:val="20"/>
              </w:rPr>
            </w:pPr>
            <w:r w:rsidRPr="00635F33">
              <w:rPr>
                <w:color w:val="000000"/>
                <w:sz w:val="20"/>
              </w:rPr>
              <w:t>Субсидии бюджетам городских поселений на реализацию федеральных целевых программ</w:t>
            </w:r>
          </w:p>
        </w:tc>
      </w:tr>
      <w:tr w:rsidR="004722B0" w:rsidRPr="00635F33" w:rsidTr="0092029A">
        <w:trPr>
          <w:gridBefore w:val="1"/>
          <w:wBefore w:w="283" w:type="dxa"/>
          <w:trHeight w:val="57"/>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22B0" w:rsidRPr="00635F33" w:rsidRDefault="004722B0" w:rsidP="00EB682B">
            <w:pPr>
              <w:jc w:val="center"/>
              <w:rPr>
                <w:sz w:val="20"/>
              </w:rPr>
            </w:pPr>
            <w:r w:rsidRPr="00635F33">
              <w:rPr>
                <w:sz w:val="20"/>
              </w:rPr>
              <w:t>119</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4722B0" w:rsidRPr="00635F33" w:rsidRDefault="004722B0" w:rsidP="00EB682B">
            <w:pPr>
              <w:jc w:val="center"/>
              <w:rPr>
                <w:sz w:val="20"/>
              </w:rPr>
            </w:pPr>
            <w:r w:rsidRPr="00635F33">
              <w:rPr>
                <w:sz w:val="20"/>
              </w:rPr>
              <w:t>2 02 25420 13 0000 151</w:t>
            </w:r>
          </w:p>
        </w:tc>
        <w:tc>
          <w:tcPr>
            <w:tcW w:w="6237" w:type="dxa"/>
            <w:gridSpan w:val="2"/>
            <w:tcBorders>
              <w:top w:val="nil"/>
              <w:left w:val="nil"/>
              <w:bottom w:val="single" w:sz="4" w:space="0" w:color="auto"/>
              <w:right w:val="single" w:sz="4" w:space="0" w:color="auto"/>
            </w:tcBorders>
            <w:shd w:val="clear" w:color="auto" w:fill="auto"/>
            <w:vAlign w:val="center"/>
            <w:hideMark/>
          </w:tcPr>
          <w:p w:rsidR="004722B0" w:rsidRPr="00635F33" w:rsidRDefault="004722B0" w:rsidP="00EB682B">
            <w:pPr>
              <w:jc w:val="both"/>
              <w:rPr>
                <w:sz w:val="20"/>
              </w:rPr>
            </w:pPr>
            <w:r w:rsidRPr="00635F33">
              <w:rPr>
                <w:color w:val="000000"/>
                <w:sz w:val="20"/>
              </w:rPr>
              <w:t>Субсидии бюджетам городских поселений на реализацию мероприятий региональных программ в сфере дорожного хозяйства, включая проекты, реализуемые с применением механизмов государственно-частного партнерства, и строительство, реконструкцию и ремонт уникальных искусственных дорожных сооружений по решениям Правительства Российской Федерации</w:t>
            </w:r>
          </w:p>
        </w:tc>
      </w:tr>
      <w:tr w:rsidR="004722B0" w:rsidRPr="00635F33" w:rsidTr="0092029A">
        <w:trPr>
          <w:gridBefore w:val="1"/>
          <w:wBefore w:w="283" w:type="dxa"/>
          <w:trHeight w:val="57"/>
        </w:trPr>
        <w:tc>
          <w:tcPr>
            <w:tcW w:w="1702" w:type="dxa"/>
            <w:tcBorders>
              <w:top w:val="single" w:sz="4" w:space="0" w:color="auto"/>
              <w:left w:val="single" w:sz="4" w:space="0" w:color="auto"/>
              <w:bottom w:val="nil"/>
              <w:right w:val="single" w:sz="4" w:space="0" w:color="auto"/>
            </w:tcBorders>
            <w:shd w:val="clear" w:color="auto" w:fill="auto"/>
            <w:vAlign w:val="center"/>
          </w:tcPr>
          <w:p w:rsidR="004722B0" w:rsidRPr="00635F33" w:rsidRDefault="004722B0" w:rsidP="00EB682B">
            <w:pPr>
              <w:jc w:val="center"/>
              <w:rPr>
                <w:sz w:val="20"/>
              </w:rPr>
            </w:pPr>
            <w:r w:rsidRPr="00635F33">
              <w:rPr>
                <w:sz w:val="20"/>
              </w:rPr>
              <w:t>119</w:t>
            </w:r>
          </w:p>
        </w:tc>
        <w:tc>
          <w:tcPr>
            <w:tcW w:w="2268" w:type="dxa"/>
            <w:gridSpan w:val="2"/>
            <w:tcBorders>
              <w:top w:val="single" w:sz="4" w:space="0" w:color="auto"/>
              <w:left w:val="nil"/>
              <w:bottom w:val="single" w:sz="4" w:space="0" w:color="auto"/>
              <w:right w:val="single" w:sz="4" w:space="0" w:color="auto"/>
            </w:tcBorders>
            <w:shd w:val="clear" w:color="auto" w:fill="auto"/>
            <w:vAlign w:val="center"/>
          </w:tcPr>
          <w:p w:rsidR="004722B0" w:rsidRPr="00635F33" w:rsidRDefault="004722B0" w:rsidP="00EB682B">
            <w:pPr>
              <w:jc w:val="center"/>
              <w:rPr>
                <w:sz w:val="20"/>
              </w:rPr>
            </w:pPr>
            <w:r w:rsidRPr="00635F33">
              <w:rPr>
                <w:sz w:val="20"/>
              </w:rPr>
              <w:t xml:space="preserve">2 02 25555 13 0000 151 </w:t>
            </w:r>
          </w:p>
        </w:tc>
        <w:tc>
          <w:tcPr>
            <w:tcW w:w="6237" w:type="dxa"/>
            <w:gridSpan w:val="2"/>
            <w:tcBorders>
              <w:top w:val="nil"/>
              <w:left w:val="nil"/>
              <w:bottom w:val="single" w:sz="4" w:space="0" w:color="auto"/>
              <w:right w:val="single" w:sz="4" w:space="0" w:color="auto"/>
            </w:tcBorders>
            <w:shd w:val="clear" w:color="auto" w:fill="auto"/>
            <w:vAlign w:val="center"/>
          </w:tcPr>
          <w:p w:rsidR="004722B0" w:rsidRPr="00635F33" w:rsidRDefault="004722B0" w:rsidP="00EB682B">
            <w:pPr>
              <w:jc w:val="both"/>
              <w:rPr>
                <w:color w:val="000000"/>
                <w:sz w:val="20"/>
              </w:rPr>
            </w:pPr>
            <w:r w:rsidRPr="00635F33">
              <w:rPr>
                <w:color w:val="000000"/>
                <w:sz w:val="20"/>
              </w:rPr>
              <w:t>Субсидии бюджетам городских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w:t>
            </w:r>
          </w:p>
        </w:tc>
      </w:tr>
      <w:tr w:rsidR="004722B0" w:rsidRPr="00635F33" w:rsidTr="0092029A">
        <w:trPr>
          <w:gridBefore w:val="1"/>
          <w:wBefore w:w="283" w:type="dxa"/>
          <w:trHeight w:val="57"/>
        </w:trPr>
        <w:tc>
          <w:tcPr>
            <w:tcW w:w="1702" w:type="dxa"/>
            <w:tcBorders>
              <w:top w:val="single" w:sz="4" w:space="0" w:color="auto"/>
              <w:left w:val="single" w:sz="4" w:space="0" w:color="auto"/>
              <w:bottom w:val="nil"/>
              <w:right w:val="single" w:sz="4" w:space="0" w:color="auto"/>
            </w:tcBorders>
            <w:shd w:val="clear" w:color="auto" w:fill="auto"/>
            <w:vAlign w:val="center"/>
            <w:hideMark/>
          </w:tcPr>
          <w:p w:rsidR="004722B0" w:rsidRPr="00635F33" w:rsidRDefault="004722B0" w:rsidP="00EB682B">
            <w:pPr>
              <w:jc w:val="center"/>
              <w:rPr>
                <w:sz w:val="20"/>
              </w:rPr>
            </w:pPr>
            <w:r w:rsidRPr="00635F33">
              <w:rPr>
                <w:sz w:val="20"/>
              </w:rPr>
              <w:t>119</w:t>
            </w:r>
          </w:p>
        </w:tc>
        <w:tc>
          <w:tcPr>
            <w:tcW w:w="2268" w:type="dxa"/>
            <w:gridSpan w:val="2"/>
            <w:tcBorders>
              <w:top w:val="nil"/>
              <w:left w:val="nil"/>
              <w:bottom w:val="single" w:sz="4" w:space="0" w:color="auto"/>
              <w:right w:val="single" w:sz="4" w:space="0" w:color="auto"/>
            </w:tcBorders>
            <w:shd w:val="clear" w:color="auto" w:fill="auto"/>
            <w:vAlign w:val="center"/>
            <w:hideMark/>
          </w:tcPr>
          <w:p w:rsidR="004722B0" w:rsidRPr="00635F33" w:rsidRDefault="004722B0" w:rsidP="00EB682B">
            <w:pPr>
              <w:jc w:val="center"/>
              <w:rPr>
                <w:sz w:val="20"/>
              </w:rPr>
            </w:pPr>
            <w:r w:rsidRPr="00635F33">
              <w:rPr>
                <w:sz w:val="20"/>
              </w:rPr>
              <w:t>2 02 29999 13 0000 151</w:t>
            </w:r>
          </w:p>
        </w:tc>
        <w:tc>
          <w:tcPr>
            <w:tcW w:w="6237" w:type="dxa"/>
            <w:gridSpan w:val="2"/>
            <w:tcBorders>
              <w:top w:val="nil"/>
              <w:left w:val="nil"/>
              <w:bottom w:val="single" w:sz="4" w:space="0" w:color="auto"/>
              <w:right w:val="single" w:sz="4" w:space="0" w:color="auto"/>
            </w:tcBorders>
            <w:shd w:val="clear" w:color="auto" w:fill="auto"/>
            <w:vAlign w:val="center"/>
            <w:hideMark/>
          </w:tcPr>
          <w:p w:rsidR="004722B0" w:rsidRPr="00635F33" w:rsidRDefault="004722B0" w:rsidP="00EB682B">
            <w:pPr>
              <w:jc w:val="both"/>
              <w:rPr>
                <w:sz w:val="20"/>
                <w:vertAlign w:val="superscript"/>
              </w:rPr>
            </w:pPr>
            <w:r w:rsidRPr="00635F33">
              <w:rPr>
                <w:color w:val="000000"/>
                <w:sz w:val="20"/>
              </w:rPr>
              <w:t>Прочие субсидии бюджетам городских поселений</w:t>
            </w:r>
            <w:proofErr w:type="gramStart"/>
            <w:r w:rsidRPr="00635F33">
              <w:rPr>
                <w:sz w:val="20"/>
                <w:vertAlign w:val="superscript"/>
              </w:rPr>
              <w:t>1</w:t>
            </w:r>
            <w:proofErr w:type="gramEnd"/>
          </w:p>
        </w:tc>
      </w:tr>
      <w:tr w:rsidR="004722B0" w:rsidRPr="00635F33" w:rsidTr="0092029A">
        <w:trPr>
          <w:gridBefore w:val="1"/>
          <w:wBefore w:w="283" w:type="dxa"/>
          <w:trHeight w:val="57"/>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22B0" w:rsidRPr="00635F33" w:rsidRDefault="004722B0" w:rsidP="00EB682B">
            <w:pPr>
              <w:jc w:val="center"/>
              <w:rPr>
                <w:sz w:val="20"/>
              </w:rPr>
            </w:pPr>
            <w:r w:rsidRPr="00635F33">
              <w:rPr>
                <w:sz w:val="20"/>
              </w:rPr>
              <w:t>119</w:t>
            </w:r>
          </w:p>
        </w:tc>
        <w:tc>
          <w:tcPr>
            <w:tcW w:w="2268" w:type="dxa"/>
            <w:gridSpan w:val="2"/>
            <w:tcBorders>
              <w:top w:val="nil"/>
              <w:left w:val="nil"/>
              <w:bottom w:val="single" w:sz="4" w:space="0" w:color="auto"/>
              <w:right w:val="single" w:sz="4" w:space="0" w:color="auto"/>
            </w:tcBorders>
            <w:shd w:val="clear" w:color="auto" w:fill="auto"/>
            <w:vAlign w:val="center"/>
            <w:hideMark/>
          </w:tcPr>
          <w:p w:rsidR="004722B0" w:rsidRPr="00635F33" w:rsidRDefault="004722B0" w:rsidP="00EB682B">
            <w:pPr>
              <w:jc w:val="center"/>
              <w:rPr>
                <w:sz w:val="20"/>
              </w:rPr>
            </w:pPr>
            <w:r w:rsidRPr="00635F33">
              <w:rPr>
                <w:sz w:val="20"/>
              </w:rPr>
              <w:t>2 02 40014 13 0000 151</w:t>
            </w:r>
          </w:p>
        </w:tc>
        <w:tc>
          <w:tcPr>
            <w:tcW w:w="6237" w:type="dxa"/>
            <w:gridSpan w:val="2"/>
            <w:tcBorders>
              <w:top w:val="nil"/>
              <w:left w:val="nil"/>
              <w:bottom w:val="single" w:sz="4" w:space="0" w:color="auto"/>
              <w:right w:val="single" w:sz="4" w:space="0" w:color="auto"/>
            </w:tcBorders>
            <w:shd w:val="clear" w:color="auto" w:fill="auto"/>
            <w:vAlign w:val="center"/>
            <w:hideMark/>
          </w:tcPr>
          <w:p w:rsidR="004722B0" w:rsidRPr="00635F33" w:rsidRDefault="004722B0" w:rsidP="00EB682B">
            <w:pPr>
              <w:jc w:val="both"/>
              <w:rPr>
                <w:sz w:val="20"/>
                <w:vertAlign w:val="superscript"/>
              </w:rPr>
            </w:pPr>
            <w:r w:rsidRPr="00635F33">
              <w:rPr>
                <w:color w:val="000000"/>
                <w:sz w:val="20"/>
              </w:rPr>
              <w:t xml:space="preserve">Межбюджетные трансферты, передаваемые бюджетам городских поселений из бюджетов муниципальных районов на осуществление </w:t>
            </w:r>
            <w:r w:rsidRPr="00635F33">
              <w:rPr>
                <w:color w:val="000000"/>
                <w:sz w:val="20"/>
              </w:rPr>
              <w:lastRenderedPageBreak/>
              <w:t>части полномочий по решению вопросов местного значения в соответствии с заключенными соглашениями</w:t>
            </w:r>
            <w:proofErr w:type="gramStart"/>
            <w:r w:rsidRPr="00635F33">
              <w:rPr>
                <w:color w:val="000000"/>
                <w:sz w:val="20"/>
                <w:vertAlign w:val="superscript"/>
              </w:rPr>
              <w:t>1</w:t>
            </w:r>
            <w:proofErr w:type="gramEnd"/>
          </w:p>
        </w:tc>
      </w:tr>
      <w:tr w:rsidR="001A1E1C" w:rsidRPr="00635F33" w:rsidTr="0092029A">
        <w:trPr>
          <w:gridBefore w:val="1"/>
          <w:wBefore w:w="283" w:type="dxa"/>
          <w:trHeight w:val="57"/>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1A1E1C" w:rsidRPr="00635F33" w:rsidRDefault="001A1E1C" w:rsidP="00EB682B">
            <w:pPr>
              <w:jc w:val="center"/>
              <w:rPr>
                <w:sz w:val="20"/>
              </w:rPr>
            </w:pPr>
            <w:r>
              <w:rPr>
                <w:sz w:val="20"/>
              </w:rPr>
              <w:lastRenderedPageBreak/>
              <w:t>119</w:t>
            </w:r>
          </w:p>
        </w:tc>
        <w:tc>
          <w:tcPr>
            <w:tcW w:w="2268" w:type="dxa"/>
            <w:gridSpan w:val="2"/>
            <w:tcBorders>
              <w:top w:val="nil"/>
              <w:left w:val="nil"/>
              <w:bottom w:val="single" w:sz="4" w:space="0" w:color="auto"/>
              <w:right w:val="single" w:sz="4" w:space="0" w:color="auto"/>
            </w:tcBorders>
            <w:shd w:val="clear" w:color="auto" w:fill="auto"/>
            <w:vAlign w:val="center"/>
          </w:tcPr>
          <w:p w:rsidR="001A1E1C" w:rsidRPr="00635F33" w:rsidRDefault="001A1E1C" w:rsidP="00EB682B">
            <w:pPr>
              <w:jc w:val="center"/>
              <w:rPr>
                <w:sz w:val="20"/>
              </w:rPr>
            </w:pPr>
            <w:r>
              <w:rPr>
                <w:sz w:val="20"/>
              </w:rPr>
              <w:t>2 02 45390 13 0000 151</w:t>
            </w:r>
          </w:p>
        </w:tc>
        <w:tc>
          <w:tcPr>
            <w:tcW w:w="6237" w:type="dxa"/>
            <w:gridSpan w:val="2"/>
            <w:tcBorders>
              <w:top w:val="nil"/>
              <w:left w:val="nil"/>
              <w:bottom w:val="single" w:sz="4" w:space="0" w:color="auto"/>
              <w:right w:val="single" w:sz="4" w:space="0" w:color="auto"/>
            </w:tcBorders>
            <w:shd w:val="clear" w:color="auto" w:fill="auto"/>
            <w:vAlign w:val="bottom"/>
          </w:tcPr>
          <w:p w:rsidR="001A1E1C" w:rsidRPr="0004703D" w:rsidRDefault="001A1E1C" w:rsidP="00EB682B">
            <w:pPr>
              <w:jc w:val="both"/>
              <w:rPr>
                <w:color w:val="000000"/>
                <w:sz w:val="20"/>
              </w:rPr>
            </w:pPr>
            <w:r w:rsidRPr="0004703D">
              <w:rPr>
                <w:color w:val="000000"/>
                <w:sz w:val="20"/>
              </w:rPr>
              <w:t>Межбюджетные трансферты, передаваемые бюджетам городских поселений на финансовое обеспечение дорожной деятельности</w:t>
            </w:r>
          </w:p>
        </w:tc>
      </w:tr>
      <w:tr w:rsidR="001A1E1C" w:rsidRPr="00635F33" w:rsidTr="0092029A">
        <w:trPr>
          <w:gridBefore w:val="1"/>
          <w:wBefore w:w="283" w:type="dxa"/>
          <w:trHeight w:val="57"/>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1E1C" w:rsidRPr="00635F33" w:rsidRDefault="001A1E1C" w:rsidP="00EB682B">
            <w:pPr>
              <w:jc w:val="center"/>
              <w:rPr>
                <w:sz w:val="20"/>
              </w:rPr>
            </w:pPr>
            <w:r w:rsidRPr="00635F33">
              <w:rPr>
                <w:sz w:val="20"/>
              </w:rPr>
              <w:t>119</w:t>
            </w:r>
          </w:p>
        </w:tc>
        <w:tc>
          <w:tcPr>
            <w:tcW w:w="2268" w:type="dxa"/>
            <w:gridSpan w:val="2"/>
            <w:tcBorders>
              <w:top w:val="nil"/>
              <w:left w:val="nil"/>
              <w:bottom w:val="single" w:sz="4" w:space="0" w:color="auto"/>
              <w:right w:val="single" w:sz="4" w:space="0" w:color="auto"/>
            </w:tcBorders>
            <w:shd w:val="clear" w:color="auto" w:fill="auto"/>
            <w:vAlign w:val="center"/>
            <w:hideMark/>
          </w:tcPr>
          <w:p w:rsidR="001A1E1C" w:rsidRPr="00635F33" w:rsidRDefault="001A1E1C" w:rsidP="00EB682B">
            <w:pPr>
              <w:jc w:val="center"/>
              <w:rPr>
                <w:sz w:val="20"/>
              </w:rPr>
            </w:pPr>
            <w:r w:rsidRPr="00635F33">
              <w:rPr>
                <w:sz w:val="20"/>
              </w:rPr>
              <w:t>2 02 49999 13 0000 151</w:t>
            </w:r>
          </w:p>
        </w:tc>
        <w:tc>
          <w:tcPr>
            <w:tcW w:w="6237" w:type="dxa"/>
            <w:gridSpan w:val="2"/>
            <w:tcBorders>
              <w:top w:val="nil"/>
              <w:left w:val="nil"/>
              <w:bottom w:val="single" w:sz="4" w:space="0" w:color="auto"/>
              <w:right w:val="single" w:sz="4" w:space="0" w:color="auto"/>
            </w:tcBorders>
            <w:shd w:val="clear" w:color="auto" w:fill="auto"/>
            <w:vAlign w:val="center"/>
            <w:hideMark/>
          </w:tcPr>
          <w:p w:rsidR="001A1E1C" w:rsidRPr="00635F33" w:rsidRDefault="001A1E1C" w:rsidP="00EB682B">
            <w:pPr>
              <w:jc w:val="both"/>
              <w:rPr>
                <w:sz w:val="20"/>
                <w:vertAlign w:val="superscript"/>
              </w:rPr>
            </w:pPr>
            <w:r w:rsidRPr="00635F33">
              <w:rPr>
                <w:color w:val="000000"/>
                <w:sz w:val="20"/>
              </w:rPr>
              <w:t>Прочие межбюджетные трансферты, передаваемые бюджетам городских поселений</w:t>
            </w:r>
            <w:proofErr w:type="gramStart"/>
            <w:r w:rsidRPr="00635F33">
              <w:rPr>
                <w:color w:val="000000"/>
                <w:sz w:val="20"/>
                <w:vertAlign w:val="superscript"/>
              </w:rPr>
              <w:t>1</w:t>
            </w:r>
            <w:proofErr w:type="gramEnd"/>
          </w:p>
        </w:tc>
      </w:tr>
      <w:tr w:rsidR="001A1E1C" w:rsidRPr="00635F33" w:rsidTr="0092029A">
        <w:trPr>
          <w:gridBefore w:val="1"/>
          <w:wBefore w:w="283" w:type="dxa"/>
          <w:trHeight w:val="57"/>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1E1C" w:rsidRPr="00635F33" w:rsidRDefault="001A1E1C" w:rsidP="00EB682B">
            <w:pPr>
              <w:jc w:val="center"/>
              <w:rPr>
                <w:sz w:val="20"/>
              </w:rPr>
            </w:pPr>
            <w:r w:rsidRPr="00635F33">
              <w:rPr>
                <w:sz w:val="20"/>
              </w:rPr>
              <w:t>119</w:t>
            </w:r>
          </w:p>
        </w:tc>
        <w:tc>
          <w:tcPr>
            <w:tcW w:w="2268" w:type="dxa"/>
            <w:gridSpan w:val="2"/>
            <w:tcBorders>
              <w:top w:val="nil"/>
              <w:left w:val="nil"/>
              <w:bottom w:val="single" w:sz="4" w:space="0" w:color="auto"/>
              <w:right w:val="single" w:sz="4" w:space="0" w:color="auto"/>
            </w:tcBorders>
            <w:shd w:val="clear" w:color="auto" w:fill="auto"/>
            <w:vAlign w:val="center"/>
            <w:hideMark/>
          </w:tcPr>
          <w:p w:rsidR="001A1E1C" w:rsidRPr="00635F33" w:rsidRDefault="001A1E1C" w:rsidP="00EB682B">
            <w:pPr>
              <w:jc w:val="center"/>
              <w:rPr>
                <w:sz w:val="20"/>
              </w:rPr>
            </w:pPr>
            <w:r w:rsidRPr="00635F33">
              <w:rPr>
                <w:sz w:val="20"/>
              </w:rPr>
              <w:t>2 07 05000 13 0000 180</w:t>
            </w:r>
          </w:p>
        </w:tc>
        <w:tc>
          <w:tcPr>
            <w:tcW w:w="6237" w:type="dxa"/>
            <w:gridSpan w:val="2"/>
            <w:tcBorders>
              <w:top w:val="nil"/>
              <w:left w:val="nil"/>
              <w:bottom w:val="single" w:sz="4" w:space="0" w:color="auto"/>
              <w:right w:val="single" w:sz="4" w:space="0" w:color="auto"/>
            </w:tcBorders>
            <w:shd w:val="clear" w:color="auto" w:fill="auto"/>
            <w:vAlign w:val="center"/>
            <w:hideMark/>
          </w:tcPr>
          <w:p w:rsidR="001A1E1C" w:rsidRPr="00635F33" w:rsidRDefault="001A1E1C" w:rsidP="00EB682B">
            <w:pPr>
              <w:jc w:val="both"/>
              <w:rPr>
                <w:sz w:val="20"/>
                <w:vertAlign w:val="superscript"/>
              </w:rPr>
            </w:pPr>
            <w:r w:rsidRPr="00635F33">
              <w:rPr>
                <w:sz w:val="20"/>
              </w:rPr>
              <w:t xml:space="preserve">Прочие безвозмездные поступления в бюджеты </w:t>
            </w:r>
            <w:r w:rsidRPr="00635F33">
              <w:rPr>
                <w:color w:val="000000"/>
                <w:sz w:val="20"/>
              </w:rPr>
              <w:t xml:space="preserve">городских </w:t>
            </w:r>
            <w:r w:rsidRPr="00635F33">
              <w:rPr>
                <w:sz w:val="20"/>
              </w:rPr>
              <w:t>поселений</w:t>
            </w:r>
            <w:proofErr w:type="gramStart"/>
            <w:r w:rsidRPr="00635F33">
              <w:rPr>
                <w:sz w:val="20"/>
                <w:vertAlign w:val="superscript"/>
              </w:rPr>
              <w:t>1</w:t>
            </w:r>
            <w:proofErr w:type="gramEnd"/>
          </w:p>
        </w:tc>
      </w:tr>
      <w:tr w:rsidR="001A1E1C" w:rsidRPr="00635F33" w:rsidTr="0092029A">
        <w:trPr>
          <w:gridBefore w:val="1"/>
          <w:wBefore w:w="283" w:type="dxa"/>
          <w:trHeight w:val="57"/>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1A1E1C" w:rsidRPr="00635F33" w:rsidRDefault="001A1E1C" w:rsidP="00EB682B">
            <w:pPr>
              <w:jc w:val="center"/>
              <w:rPr>
                <w:sz w:val="20"/>
              </w:rPr>
            </w:pPr>
            <w:r w:rsidRPr="00635F33">
              <w:rPr>
                <w:sz w:val="20"/>
              </w:rPr>
              <w:t>119</w:t>
            </w:r>
          </w:p>
        </w:tc>
        <w:tc>
          <w:tcPr>
            <w:tcW w:w="2268" w:type="dxa"/>
            <w:gridSpan w:val="2"/>
            <w:tcBorders>
              <w:top w:val="nil"/>
              <w:left w:val="nil"/>
              <w:bottom w:val="single" w:sz="4" w:space="0" w:color="auto"/>
              <w:right w:val="single" w:sz="4" w:space="0" w:color="auto"/>
            </w:tcBorders>
            <w:shd w:val="clear" w:color="auto" w:fill="auto"/>
            <w:vAlign w:val="center"/>
            <w:hideMark/>
          </w:tcPr>
          <w:p w:rsidR="001A1E1C" w:rsidRPr="00635F33" w:rsidRDefault="001A1E1C" w:rsidP="00EB682B">
            <w:pPr>
              <w:jc w:val="center"/>
              <w:rPr>
                <w:sz w:val="20"/>
              </w:rPr>
            </w:pPr>
            <w:r w:rsidRPr="00635F33">
              <w:rPr>
                <w:sz w:val="20"/>
              </w:rPr>
              <w:t>2 08 05000 13 0000 180</w:t>
            </w:r>
          </w:p>
        </w:tc>
        <w:tc>
          <w:tcPr>
            <w:tcW w:w="6237" w:type="dxa"/>
            <w:gridSpan w:val="2"/>
            <w:tcBorders>
              <w:top w:val="nil"/>
              <w:left w:val="nil"/>
              <w:bottom w:val="single" w:sz="4" w:space="0" w:color="auto"/>
              <w:right w:val="single" w:sz="4" w:space="0" w:color="auto"/>
            </w:tcBorders>
            <w:shd w:val="clear" w:color="auto" w:fill="auto"/>
            <w:hideMark/>
          </w:tcPr>
          <w:p w:rsidR="001A1E1C" w:rsidRPr="00635F33" w:rsidRDefault="001A1E1C" w:rsidP="00EB682B">
            <w:pPr>
              <w:jc w:val="both"/>
              <w:rPr>
                <w:sz w:val="20"/>
              </w:rPr>
            </w:pPr>
            <w:r w:rsidRPr="00635F33">
              <w:rPr>
                <w:color w:val="000000"/>
                <w:sz w:val="20"/>
              </w:rPr>
              <w:t>Перечисления из бюджетов городских поселений (в бюджеты городских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1A1E1C" w:rsidRPr="00635F33" w:rsidTr="0092029A">
        <w:trPr>
          <w:gridBefore w:val="1"/>
          <w:wBefore w:w="283" w:type="dxa"/>
          <w:trHeight w:val="57"/>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1E1C" w:rsidRPr="00635F33" w:rsidRDefault="001A1E1C" w:rsidP="00EB682B">
            <w:pPr>
              <w:jc w:val="center"/>
              <w:rPr>
                <w:sz w:val="20"/>
              </w:rPr>
            </w:pPr>
            <w:r w:rsidRPr="00635F33">
              <w:rPr>
                <w:sz w:val="20"/>
              </w:rPr>
              <w:t>119</w:t>
            </w:r>
          </w:p>
        </w:tc>
        <w:tc>
          <w:tcPr>
            <w:tcW w:w="2268" w:type="dxa"/>
            <w:gridSpan w:val="2"/>
            <w:tcBorders>
              <w:top w:val="nil"/>
              <w:left w:val="nil"/>
              <w:bottom w:val="single" w:sz="4" w:space="0" w:color="auto"/>
              <w:right w:val="single" w:sz="4" w:space="0" w:color="auto"/>
            </w:tcBorders>
            <w:shd w:val="clear" w:color="auto" w:fill="auto"/>
            <w:vAlign w:val="center"/>
            <w:hideMark/>
          </w:tcPr>
          <w:p w:rsidR="001A1E1C" w:rsidRPr="00635F33" w:rsidRDefault="001A1E1C" w:rsidP="00EB682B">
            <w:pPr>
              <w:jc w:val="center"/>
              <w:rPr>
                <w:sz w:val="20"/>
              </w:rPr>
            </w:pPr>
            <w:r w:rsidRPr="00635F33">
              <w:rPr>
                <w:sz w:val="20"/>
              </w:rPr>
              <w:t>2 18 05010 13 0000 180</w:t>
            </w:r>
          </w:p>
        </w:tc>
        <w:tc>
          <w:tcPr>
            <w:tcW w:w="6237" w:type="dxa"/>
            <w:gridSpan w:val="2"/>
            <w:tcBorders>
              <w:top w:val="nil"/>
              <w:left w:val="nil"/>
              <w:bottom w:val="single" w:sz="4" w:space="0" w:color="auto"/>
              <w:right w:val="single" w:sz="4" w:space="0" w:color="auto"/>
            </w:tcBorders>
            <w:shd w:val="clear" w:color="auto" w:fill="auto"/>
            <w:vAlign w:val="center"/>
            <w:hideMark/>
          </w:tcPr>
          <w:p w:rsidR="001A1E1C" w:rsidRPr="00635F33" w:rsidRDefault="001A1E1C" w:rsidP="00EB682B">
            <w:pPr>
              <w:jc w:val="both"/>
              <w:rPr>
                <w:color w:val="000000"/>
                <w:sz w:val="20"/>
              </w:rPr>
            </w:pPr>
            <w:r w:rsidRPr="00635F33">
              <w:rPr>
                <w:sz w:val="20"/>
              </w:rPr>
              <w:t xml:space="preserve">Доходы бюджетов </w:t>
            </w:r>
            <w:r w:rsidRPr="00635F33">
              <w:rPr>
                <w:color w:val="000000"/>
                <w:sz w:val="20"/>
              </w:rPr>
              <w:t xml:space="preserve">городских </w:t>
            </w:r>
            <w:r w:rsidRPr="00635F33">
              <w:rPr>
                <w:sz w:val="20"/>
              </w:rPr>
              <w:t>поселений от возврата бюджетными учреждениями остатков субсидий прошлых лет</w:t>
            </w:r>
          </w:p>
        </w:tc>
      </w:tr>
      <w:tr w:rsidR="001A1E1C" w:rsidRPr="00635F33" w:rsidTr="0092029A">
        <w:trPr>
          <w:gridBefore w:val="1"/>
          <w:wBefore w:w="283" w:type="dxa"/>
          <w:trHeight w:val="57"/>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1E1C" w:rsidRPr="00635F33" w:rsidRDefault="001A1E1C" w:rsidP="00EB682B">
            <w:pPr>
              <w:jc w:val="center"/>
              <w:rPr>
                <w:sz w:val="20"/>
              </w:rPr>
            </w:pPr>
            <w:r w:rsidRPr="00635F33">
              <w:rPr>
                <w:sz w:val="20"/>
              </w:rPr>
              <w:t>119</w:t>
            </w:r>
          </w:p>
        </w:tc>
        <w:tc>
          <w:tcPr>
            <w:tcW w:w="2268" w:type="dxa"/>
            <w:gridSpan w:val="2"/>
            <w:tcBorders>
              <w:top w:val="nil"/>
              <w:left w:val="nil"/>
              <w:bottom w:val="single" w:sz="4" w:space="0" w:color="auto"/>
              <w:right w:val="single" w:sz="4" w:space="0" w:color="auto"/>
            </w:tcBorders>
            <w:shd w:val="clear" w:color="auto" w:fill="auto"/>
            <w:vAlign w:val="center"/>
            <w:hideMark/>
          </w:tcPr>
          <w:p w:rsidR="001A1E1C" w:rsidRPr="00635F33" w:rsidRDefault="001A1E1C" w:rsidP="00EB682B">
            <w:pPr>
              <w:jc w:val="center"/>
              <w:rPr>
                <w:sz w:val="20"/>
              </w:rPr>
            </w:pPr>
            <w:r w:rsidRPr="00635F33">
              <w:rPr>
                <w:sz w:val="20"/>
              </w:rPr>
              <w:t>2 18 05020 13 0000 180</w:t>
            </w:r>
          </w:p>
        </w:tc>
        <w:tc>
          <w:tcPr>
            <w:tcW w:w="6237" w:type="dxa"/>
            <w:gridSpan w:val="2"/>
            <w:tcBorders>
              <w:top w:val="nil"/>
              <w:left w:val="nil"/>
              <w:bottom w:val="single" w:sz="4" w:space="0" w:color="auto"/>
              <w:right w:val="single" w:sz="4" w:space="0" w:color="auto"/>
            </w:tcBorders>
            <w:shd w:val="clear" w:color="auto" w:fill="auto"/>
            <w:vAlign w:val="center"/>
            <w:hideMark/>
          </w:tcPr>
          <w:p w:rsidR="001A1E1C" w:rsidRPr="00635F33" w:rsidRDefault="001A1E1C" w:rsidP="00EB682B">
            <w:pPr>
              <w:jc w:val="both"/>
              <w:rPr>
                <w:sz w:val="20"/>
              </w:rPr>
            </w:pPr>
            <w:r w:rsidRPr="00635F33">
              <w:rPr>
                <w:sz w:val="20"/>
              </w:rPr>
              <w:t>Доходы бюджетов городских поселений от возврата автономными учреждениями остатков субсидий прошлых лет</w:t>
            </w:r>
          </w:p>
        </w:tc>
      </w:tr>
      <w:tr w:rsidR="001A1E1C" w:rsidRPr="00635F33" w:rsidTr="0092029A">
        <w:trPr>
          <w:gridBefore w:val="1"/>
          <w:wBefore w:w="283" w:type="dxa"/>
          <w:trHeight w:val="57"/>
        </w:trPr>
        <w:tc>
          <w:tcPr>
            <w:tcW w:w="1702" w:type="dxa"/>
            <w:tcBorders>
              <w:top w:val="single" w:sz="4" w:space="0" w:color="auto"/>
              <w:left w:val="single" w:sz="4" w:space="0" w:color="auto"/>
              <w:bottom w:val="nil"/>
              <w:right w:val="single" w:sz="4" w:space="0" w:color="auto"/>
            </w:tcBorders>
            <w:shd w:val="clear" w:color="auto" w:fill="auto"/>
            <w:vAlign w:val="center"/>
            <w:hideMark/>
          </w:tcPr>
          <w:p w:rsidR="001A1E1C" w:rsidRPr="00635F33" w:rsidRDefault="001A1E1C" w:rsidP="00EB682B">
            <w:pPr>
              <w:jc w:val="center"/>
              <w:rPr>
                <w:sz w:val="20"/>
              </w:rPr>
            </w:pPr>
            <w:r w:rsidRPr="00635F33">
              <w:rPr>
                <w:sz w:val="20"/>
              </w:rPr>
              <w:t>119</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1A1E1C" w:rsidRPr="00635F33" w:rsidRDefault="001A1E1C" w:rsidP="00EB682B">
            <w:pPr>
              <w:jc w:val="center"/>
              <w:rPr>
                <w:sz w:val="20"/>
              </w:rPr>
            </w:pPr>
            <w:r w:rsidRPr="00635F33">
              <w:rPr>
                <w:sz w:val="20"/>
              </w:rPr>
              <w:t>2 18 05030 13 0000 180</w:t>
            </w:r>
          </w:p>
        </w:tc>
        <w:tc>
          <w:tcPr>
            <w:tcW w:w="6237" w:type="dxa"/>
            <w:gridSpan w:val="2"/>
            <w:tcBorders>
              <w:top w:val="single" w:sz="4" w:space="0" w:color="auto"/>
              <w:left w:val="nil"/>
              <w:bottom w:val="single" w:sz="4" w:space="0" w:color="auto"/>
              <w:right w:val="single" w:sz="4" w:space="0" w:color="auto"/>
            </w:tcBorders>
            <w:shd w:val="clear" w:color="auto" w:fill="auto"/>
            <w:vAlign w:val="center"/>
            <w:hideMark/>
          </w:tcPr>
          <w:p w:rsidR="001A1E1C" w:rsidRPr="00635F33" w:rsidRDefault="001A1E1C" w:rsidP="00EB682B">
            <w:pPr>
              <w:jc w:val="both"/>
              <w:rPr>
                <w:sz w:val="20"/>
              </w:rPr>
            </w:pPr>
            <w:r w:rsidRPr="00635F33">
              <w:rPr>
                <w:sz w:val="20"/>
              </w:rPr>
              <w:t>Доходы бюджетов городских поселений от возврата иными организациями остатков субсидий прошлых лет</w:t>
            </w:r>
          </w:p>
        </w:tc>
      </w:tr>
      <w:tr w:rsidR="001A1E1C" w:rsidRPr="00635F33" w:rsidTr="0092029A">
        <w:trPr>
          <w:gridBefore w:val="1"/>
          <w:wBefore w:w="283" w:type="dxa"/>
          <w:trHeight w:val="57"/>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1E1C" w:rsidRPr="00635F33" w:rsidRDefault="001A1E1C" w:rsidP="00EB682B">
            <w:pPr>
              <w:jc w:val="center"/>
              <w:rPr>
                <w:sz w:val="20"/>
              </w:rPr>
            </w:pPr>
            <w:r w:rsidRPr="00635F33">
              <w:rPr>
                <w:sz w:val="20"/>
              </w:rPr>
              <w:t>119</w:t>
            </w:r>
          </w:p>
        </w:tc>
        <w:tc>
          <w:tcPr>
            <w:tcW w:w="2268" w:type="dxa"/>
            <w:gridSpan w:val="2"/>
            <w:tcBorders>
              <w:top w:val="nil"/>
              <w:left w:val="nil"/>
              <w:bottom w:val="single" w:sz="4" w:space="0" w:color="auto"/>
              <w:right w:val="single" w:sz="4" w:space="0" w:color="auto"/>
            </w:tcBorders>
            <w:shd w:val="clear" w:color="auto" w:fill="auto"/>
            <w:vAlign w:val="center"/>
            <w:hideMark/>
          </w:tcPr>
          <w:p w:rsidR="001A1E1C" w:rsidRPr="00635F33" w:rsidRDefault="001A1E1C" w:rsidP="00EB682B">
            <w:pPr>
              <w:jc w:val="center"/>
              <w:rPr>
                <w:sz w:val="20"/>
              </w:rPr>
            </w:pPr>
            <w:r w:rsidRPr="00635F33">
              <w:rPr>
                <w:sz w:val="20"/>
              </w:rPr>
              <w:t>2 18 60010 13 0000 151</w:t>
            </w:r>
          </w:p>
        </w:tc>
        <w:tc>
          <w:tcPr>
            <w:tcW w:w="6237" w:type="dxa"/>
            <w:gridSpan w:val="2"/>
            <w:tcBorders>
              <w:top w:val="nil"/>
              <w:left w:val="nil"/>
              <w:bottom w:val="single" w:sz="4" w:space="0" w:color="auto"/>
              <w:right w:val="single" w:sz="4" w:space="0" w:color="auto"/>
            </w:tcBorders>
            <w:shd w:val="clear" w:color="auto" w:fill="auto"/>
            <w:vAlign w:val="center"/>
            <w:hideMark/>
          </w:tcPr>
          <w:p w:rsidR="001A1E1C" w:rsidRPr="00635F33" w:rsidRDefault="001A1E1C" w:rsidP="00EB682B">
            <w:pPr>
              <w:jc w:val="both"/>
              <w:rPr>
                <w:sz w:val="20"/>
              </w:rPr>
            </w:pPr>
            <w:r w:rsidRPr="00635F33">
              <w:rPr>
                <w:sz w:val="20"/>
              </w:rPr>
              <w:t xml:space="preserve">Доходы бюджетов </w:t>
            </w:r>
            <w:r w:rsidRPr="00635F33">
              <w:rPr>
                <w:color w:val="000000"/>
                <w:sz w:val="20"/>
              </w:rPr>
              <w:t xml:space="preserve">городских </w:t>
            </w:r>
            <w:r w:rsidRPr="00635F33">
              <w:rPr>
                <w:sz w:val="20"/>
              </w:rPr>
              <w:t>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r>
      <w:tr w:rsidR="001A1E1C" w:rsidRPr="00635F33" w:rsidTr="0092029A">
        <w:trPr>
          <w:gridBefore w:val="1"/>
          <w:wBefore w:w="283" w:type="dxa"/>
          <w:trHeight w:val="57"/>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1E1C" w:rsidRPr="00635F33" w:rsidRDefault="001A1E1C" w:rsidP="00EB682B">
            <w:pPr>
              <w:jc w:val="center"/>
              <w:rPr>
                <w:sz w:val="20"/>
              </w:rPr>
            </w:pPr>
            <w:r w:rsidRPr="00635F33">
              <w:rPr>
                <w:sz w:val="20"/>
              </w:rPr>
              <w:t>119</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1A1E1C" w:rsidRPr="00635F33" w:rsidRDefault="001A1E1C" w:rsidP="00EB682B">
            <w:pPr>
              <w:jc w:val="center"/>
              <w:rPr>
                <w:sz w:val="20"/>
              </w:rPr>
            </w:pPr>
            <w:r w:rsidRPr="00635F33">
              <w:rPr>
                <w:sz w:val="20"/>
              </w:rPr>
              <w:t>2 19 00000 13 0000 151</w:t>
            </w:r>
          </w:p>
        </w:tc>
        <w:tc>
          <w:tcPr>
            <w:tcW w:w="6237" w:type="dxa"/>
            <w:gridSpan w:val="2"/>
            <w:tcBorders>
              <w:top w:val="single" w:sz="4" w:space="0" w:color="auto"/>
              <w:left w:val="nil"/>
              <w:bottom w:val="single" w:sz="4" w:space="0" w:color="auto"/>
              <w:right w:val="single" w:sz="4" w:space="0" w:color="auto"/>
            </w:tcBorders>
            <w:shd w:val="clear" w:color="auto" w:fill="auto"/>
            <w:vAlign w:val="center"/>
            <w:hideMark/>
          </w:tcPr>
          <w:p w:rsidR="001A1E1C" w:rsidRPr="00635F33" w:rsidRDefault="001A1E1C" w:rsidP="00EB682B">
            <w:pPr>
              <w:jc w:val="both"/>
              <w:rPr>
                <w:sz w:val="20"/>
                <w:vertAlign w:val="superscript"/>
              </w:rPr>
            </w:pPr>
            <w:r w:rsidRPr="00635F33">
              <w:rPr>
                <w:sz w:val="20"/>
              </w:rPr>
              <w:t>Возврат остатков субсидий, субвенций и иных межбюджетных трансфертов, имеющих целевое назначение, прошлых лет из бюджетов городских поселений</w:t>
            </w:r>
            <w:proofErr w:type="gramStart"/>
            <w:r w:rsidRPr="00635F33">
              <w:rPr>
                <w:sz w:val="20"/>
                <w:vertAlign w:val="superscript"/>
              </w:rPr>
              <w:t>2</w:t>
            </w:r>
            <w:proofErr w:type="gramEnd"/>
          </w:p>
        </w:tc>
      </w:tr>
      <w:tr w:rsidR="001A1E1C" w:rsidRPr="00635F33" w:rsidTr="0092029A">
        <w:trPr>
          <w:gridBefore w:val="1"/>
          <w:wBefore w:w="283" w:type="dxa"/>
          <w:trHeight w:val="57"/>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1E1C" w:rsidRPr="00635F33" w:rsidRDefault="001A1E1C" w:rsidP="00EB682B">
            <w:pPr>
              <w:jc w:val="center"/>
              <w:rPr>
                <w:b/>
                <w:bCs/>
                <w:sz w:val="20"/>
              </w:rPr>
            </w:pPr>
            <w:r w:rsidRPr="00635F33">
              <w:rPr>
                <w:b/>
                <w:bCs/>
                <w:sz w:val="20"/>
              </w:rPr>
              <w:t>125</w:t>
            </w:r>
          </w:p>
        </w:tc>
        <w:tc>
          <w:tcPr>
            <w:tcW w:w="8505" w:type="dxa"/>
            <w:gridSpan w:val="4"/>
            <w:tcBorders>
              <w:top w:val="single" w:sz="4" w:space="0" w:color="auto"/>
              <w:left w:val="nil"/>
              <w:bottom w:val="single" w:sz="4" w:space="0" w:color="auto"/>
              <w:right w:val="single" w:sz="4" w:space="0" w:color="auto"/>
            </w:tcBorders>
            <w:shd w:val="clear" w:color="auto" w:fill="auto"/>
            <w:vAlign w:val="center"/>
            <w:hideMark/>
          </w:tcPr>
          <w:p w:rsidR="001A1E1C" w:rsidRPr="00635F33" w:rsidRDefault="001A1E1C" w:rsidP="00EB682B">
            <w:pPr>
              <w:jc w:val="center"/>
              <w:rPr>
                <w:b/>
                <w:bCs/>
                <w:sz w:val="20"/>
              </w:rPr>
            </w:pPr>
            <w:r w:rsidRPr="00635F33">
              <w:rPr>
                <w:b/>
                <w:bCs/>
                <w:sz w:val="20"/>
              </w:rPr>
              <w:t>Комитет жилищно-коммунального хозяйства, топливно-энергетического комплекса, транспорта и связи администрации Энгельсского муниципального района</w:t>
            </w:r>
          </w:p>
        </w:tc>
      </w:tr>
      <w:tr w:rsidR="001A1E1C" w:rsidRPr="00635F33" w:rsidTr="0092029A">
        <w:trPr>
          <w:gridBefore w:val="1"/>
          <w:wBefore w:w="283" w:type="dxa"/>
          <w:trHeight w:val="57"/>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1A1E1C" w:rsidRPr="00635F33" w:rsidRDefault="001A1E1C" w:rsidP="00EB682B">
            <w:pPr>
              <w:jc w:val="center"/>
              <w:rPr>
                <w:sz w:val="20"/>
              </w:rPr>
            </w:pPr>
            <w:r w:rsidRPr="00635F33">
              <w:rPr>
                <w:sz w:val="20"/>
              </w:rPr>
              <w:t>125</w:t>
            </w:r>
          </w:p>
        </w:tc>
        <w:tc>
          <w:tcPr>
            <w:tcW w:w="2268" w:type="dxa"/>
            <w:gridSpan w:val="2"/>
            <w:tcBorders>
              <w:top w:val="nil"/>
              <w:left w:val="nil"/>
              <w:bottom w:val="single" w:sz="4" w:space="0" w:color="auto"/>
              <w:right w:val="single" w:sz="4" w:space="0" w:color="auto"/>
            </w:tcBorders>
            <w:shd w:val="clear" w:color="auto" w:fill="auto"/>
            <w:vAlign w:val="center"/>
            <w:hideMark/>
          </w:tcPr>
          <w:p w:rsidR="001A1E1C" w:rsidRPr="00635F33" w:rsidRDefault="001A1E1C" w:rsidP="00EB682B">
            <w:pPr>
              <w:jc w:val="center"/>
              <w:rPr>
                <w:sz w:val="20"/>
              </w:rPr>
            </w:pPr>
            <w:r w:rsidRPr="00635F33">
              <w:rPr>
                <w:sz w:val="20"/>
              </w:rPr>
              <w:t>1 11 09045 13 0000 120</w:t>
            </w:r>
          </w:p>
        </w:tc>
        <w:tc>
          <w:tcPr>
            <w:tcW w:w="6237" w:type="dxa"/>
            <w:gridSpan w:val="2"/>
            <w:tcBorders>
              <w:top w:val="nil"/>
              <w:left w:val="nil"/>
              <w:bottom w:val="single" w:sz="4" w:space="0" w:color="auto"/>
              <w:right w:val="single" w:sz="4" w:space="0" w:color="auto"/>
            </w:tcBorders>
            <w:shd w:val="clear" w:color="auto" w:fill="auto"/>
            <w:hideMark/>
          </w:tcPr>
          <w:p w:rsidR="001A1E1C" w:rsidRPr="00635F33" w:rsidRDefault="001A1E1C" w:rsidP="00EB682B">
            <w:pPr>
              <w:jc w:val="both"/>
              <w:rPr>
                <w:sz w:val="20"/>
              </w:rPr>
            </w:pPr>
            <w:r w:rsidRPr="00635F33">
              <w:rPr>
                <w:sz w:val="20"/>
              </w:rP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1A1E1C" w:rsidRPr="00635F33" w:rsidTr="0092029A">
        <w:trPr>
          <w:gridBefore w:val="1"/>
          <w:wBefore w:w="283" w:type="dxa"/>
          <w:trHeight w:val="57"/>
        </w:trPr>
        <w:tc>
          <w:tcPr>
            <w:tcW w:w="1702" w:type="dxa"/>
            <w:tcBorders>
              <w:top w:val="nil"/>
              <w:left w:val="single" w:sz="4" w:space="0" w:color="auto"/>
              <w:bottom w:val="single" w:sz="4" w:space="0" w:color="auto"/>
              <w:right w:val="single" w:sz="4" w:space="0" w:color="auto"/>
            </w:tcBorders>
            <w:shd w:val="clear" w:color="auto" w:fill="auto"/>
            <w:vAlign w:val="center"/>
          </w:tcPr>
          <w:p w:rsidR="001A1E1C" w:rsidRPr="00635F33" w:rsidRDefault="001A1E1C" w:rsidP="00EB682B">
            <w:pPr>
              <w:jc w:val="center"/>
              <w:rPr>
                <w:bCs/>
                <w:sz w:val="20"/>
              </w:rPr>
            </w:pPr>
            <w:r w:rsidRPr="00635F33">
              <w:rPr>
                <w:bCs/>
                <w:sz w:val="20"/>
              </w:rPr>
              <w:t>125</w:t>
            </w:r>
          </w:p>
        </w:tc>
        <w:tc>
          <w:tcPr>
            <w:tcW w:w="2268" w:type="dxa"/>
            <w:gridSpan w:val="2"/>
            <w:tcBorders>
              <w:top w:val="nil"/>
              <w:left w:val="nil"/>
              <w:bottom w:val="single" w:sz="4" w:space="0" w:color="auto"/>
              <w:right w:val="single" w:sz="4" w:space="0" w:color="auto"/>
            </w:tcBorders>
            <w:shd w:val="clear" w:color="auto" w:fill="auto"/>
            <w:vAlign w:val="center"/>
          </w:tcPr>
          <w:p w:rsidR="001A1E1C" w:rsidRPr="00635F33" w:rsidRDefault="001A1E1C" w:rsidP="00EB682B">
            <w:pPr>
              <w:jc w:val="both"/>
              <w:rPr>
                <w:color w:val="000000"/>
                <w:sz w:val="20"/>
              </w:rPr>
            </w:pPr>
            <w:r w:rsidRPr="00635F33">
              <w:rPr>
                <w:color w:val="000000"/>
                <w:sz w:val="20"/>
              </w:rPr>
              <w:t>1 16 33050 13 0000 140</w:t>
            </w:r>
          </w:p>
        </w:tc>
        <w:tc>
          <w:tcPr>
            <w:tcW w:w="6237" w:type="dxa"/>
            <w:gridSpan w:val="2"/>
            <w:tcBorders>
              <w:top w:val="nil"/>
              <w:left w:val="nil"/>
              <w:bottom w:val="single" w:sz="4" w:space="0" w:color="auto"/>
              <w:right w:val="single" w:sz="4" w:space="0" w:color="auto"/>
            </w:tcBorders>
            <w:shd w:val="clear" w:color="auto" w:fill="auto"/>
            <w:vAlign w:val="center"/>
          </w:tcPr>
          <w:p w:rsidR="001A1E1C" w:rsidRPr="00635F33" w:rsidRDefault="001A1E1C" w:rsidP="00EB682B">
            <w:pPr>
              <w:jc w:val="both"/>
              <w:rPr>
                <w:color w:val="000000"/>
                <w:sz w:val="20"/>
              </w:rPr>
            </w:pPr>
            <w:r w:rsidRPr="00635F33">
              <w:rPr>
                <w:color w:val="000000"/>
                <w:sz w:val="20"/>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городских поселений</w:t>
            </w:r>
          </w:p>
        </w:tc>
      </w:tr>
      <w:tr w:rsidR="001A1E1C" w:rsidRPr="00635F33" w:rsidTr="0092029A">
        <w:trPr>
          <w:gridBefore w:val="1"/>
          <w:wBefore w:w="283" w:type="dxa"/>
          <w:trHeight w:val="57"/>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1A1E1C" w:rsidRPr="00635F33" w:rsidRDefault="001A1E1C" w:rsidP="00EB682B">
            <w:pPr>
              <w:jc w:val="center"/>
              <w:rPr>
                <w:sz w:val="20"/>
              </w:rPr>
            </w:pPr>
            <w:r w:rsidRPr="00635F33">
              <w:rPr>
                <w:sz w:val="20"/>
              </w:rPr>
              <w:t>125</w:t>
            </w:r>
          </w:p>
        </w:tc>
        <w:tc>
          <w:tcPr>
            <w:tcW w:w="2268" w:type="dxa"/>
            <w:gridSpan w:val="2"/>
            <w:tcBorders>
              <w:top w:val="nil"/>
              <w:left w:val="nil"/>
              <w:bottom w:val="single" w:sz="4" w:space="0" w:color="auto"/>
              <w:right w:val="single" w:sz="4" w:space="0" w:color="auto"/>
            </w:tcBorders>
            <w:shd w:val="clear" w:color="auto" w:fill="auto"/>
            <w:vAlign w:val="center"/>
            <w:hideMark/>
          </w:tcPr>
          <w:p w:rsidR="001A1E1C" w:rsidRPr="00635F33" w:rsidRDefault="001A1E1C" w:rsidP="00EB682B">
            <w:pPr>
              <w:jc w:val="center"/>
              <w:rPr>
                <w:sz w:val="20"/>
              </w:rPr>
            </w:pPr>
            <w:r w:rsidRPr="00635F33">
              <w:rPr>
                <w:sz w:val="20"/>
              </w:rPr>
              <w:t>1 16 51040 02 0000 140</w:t>
            </w:r>
          </w:p>
        </w:tc>
        <w:tc>
          <w:tcPr>
            <w:tcW w:w="6237" w:type="dxa"/>
            <w:gridSpan w:val="2"/>
            <w:tcBorders>
              <w:top w:val="nil"/>
              <w:left w:val="nil"/>
              <w:bottom w:val="single" w:sz="4" w:space="0" w:color="auto"/>
              <w:right w:val="single" w:sz="4" w:space="0" w:color="auto"/>
            </w:tcBorders>
            <w:shd w:val="clear" w:color="auto" w:fill="auto"/>
            <w:hideMark/>
          </w:tcPr>
          <w:p w:rsidR="001A1E1C" w:rsidRPr="00635F33" w:rsidRDefault="001A1E1C" w:rsidP="00EB682B">
            <w:pPr>
              <w:jc w:val="both"/>
              <w:rPr>
                <w:sz w:val="20"/>
              </w:rPr>
            </w:pPr>
            <w:r w:rsidRPr="00635F33">
              <w:rPr>
                <w:sz w:val="20"/>
              </w:rPr>
              <w:t xml:space="preserve">Денежные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 </w:t>
            </w:r>
          </w:p>
        </w:tc>
      </w:tr>
      <w:tr w:rsidR="001A1E1C" w:rsidRPr="00635F33" w:rsidTr="0092029A">
        <w:trPr>
          <w:gridBefore w:val="1"/>
          <w:wBefore w:w="283" w:type="dxa"/>
          <w:trHeight w:val="57"/>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1A1E1C" w:rsidRPr="00635F33" w:rsidRDefault="001A1E1C" w:rsidP="00EB682B">
            <w:pPr>
              <w:jc w:val="center"/>
              <w:rPr>
                <w:sz w:val="20"/>
              </w:rPr>
            </w:pPr>
            <w:r w:rsidRPr="00635F33">
              <w:rPr>
                <w:sz w:val="20"/>
              </w:rPr>
              <w:t>125</w:t>
            </w:r>
          </w:p>
        </w:tc>
        <w:tc>
          <w:tcPr>
            <w:tcW w:w="2268" w:type="dxa"/>
            <w:gridSpan w:val="2"/>
            <w:tcBorders>
              <w:top w:val="nil"/>
              <w:left w:val="nil"/>
              <w:bottom w:val="single" w:sz="4" w:space="0" w:color="auto"/>
              <w:right w:val="single" w:sz="4" w:space="0" w:color="auto"/>
            </w:tcBorders>
            <w:shd w:val="clear" w:color="auto" w:fill="auto"/>
            <w:vAlign w:val="center"/>
            <w:hideMark/>
          </w:tcPr>
          <w:p w:rsidR="001A1E1C" w:rsidRPr="00635F33" w:rsidRDefault="001A1E1C" w:rsidP="00EB682B">
            <w:pPr>
              <w:jc w:val="center"/>
              <w:rPr>
                <w:color w:val="000000"/>
                <w:sz w:val="20"/>
              </w:rPr>
            </w:pPr>
            <w:r w:rsidRPr="00635F33">
              <w:rPr>
                <w:color w:val="000000"/>
                <w:sz w:val="20"/>
              </w:rPr>
              <w:t>1 16 90050 13 0000 140</w:t>
            </w:r>
          </w:p>
        </w:tc>
        <w:tc>
          <w:tcPr>
            <w:tcW w:w="6237" w:type="dxa"/>
            <w:gridSpan w:val="2"/>
            <w:tcBorders>
              <w:top w:val="nil"/>
              <w:left w:val="nil"/>
              <w:bottom w:val="single" w:sz="4" w:space="0" w:color="auto"/>
              <w:right w:val="single" w:sz="4" w:space="0" w:color="auto"/>
            </w:tcBorders>
            <w:shd w:val="clear" w:color="auto" w:fill="auto"/>
            <w:vAlign w:val="center"/>
            <w:hideMark/>
          </w:tcPr>
          <w:p w:rsidR="001A1E1C" w:rsidRPr="00635F33" w:rsidRDefault="001A1E1C" w:rsidP="00EB682B">
            <w:pPr>
              <w:jc w:val="both"/>
              <w:rPr>
                <w:color w:val="000000"/>
                <w:sz w:val="20"/>
              </w:rPr>
            </w:pPr>
            <w:r w:rsidRPr="00635F33">
              <w:rPr>
                <w:color w:val="000000"/>
                <w:sz w:val="20"/>
              </w:rPr>
              <w:t>Прочие поступления от денежных взысканий (штрафов) и иных сумм в возмещение ущерба, зачисляемые в бюджеты городских поселений</w:t>
            </w:r>
          </w:p>
        </w:tc>
      </w:tr>
      <w:tr w:rsidR="001A1E1C" w:rsidRPr="00635F33" w:rsidTr="0092029A">
        <w:trPr>
          <w:gridBefore w:val="1"/>
          <w:wBefore w:w="283" w:type="dxa"/>
          <w:trHeight w:val="57"/>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1A1E1C" w:rsidRPr="00635F33" w:rsidRDefault="001A1E1C" w:rsidP="00EB682B">
            <w:pPr>
              <w:jc w:val="center"/>
              <w:rPr>
                <w:sz w:val="20"/>
              </w:rPr>
            </w:pPr>
            <w:r w:rsidRPr="00635F33">
              <w:rPr>
                <w:sz w:val="20"/>
              </w:rPr>
              <w:t>125</w:t>
            </w:r>
          </w:p>
        </w:tc>
        <w:tc>
          <w:tcPr>
            <w:tcW w:w="2268" w:type="dxa"/>
            <w:gridSpan w:val="2"/>
            <w:tcBorders>
              <w:top w:val="nil"/>
              <w:left w:val="nil"/>
              <w:bottom w:val="single" w:sz="4" w:space="0" w:color="auto"/>
              <w:right w:val="single" w:sz="4" w:space="0" w:color="auto"/>
            </w:tcBorders>
            <w:shd w:val="clear" w:color="auto" w:fill="auto"/>
            <w:vAlign w:val="center"/>
            <w:hideMark/>
          </w:tcPr>
          <w:p w:rsidR="001A1E1C" w:rsidRPr="00635F33" w:rsidRDefault="001A1E1C" w:rsidP="00EB682B">
            <w:pPr>
              <w:jc w:val="center"/>
              <w:rPr>
                <w:sz w:val="20"/>
              </w:rPr>
            </w:pPr>
            <w:r w:rsidRPr="00635F33">
              <w:rPr>
                <w:sz w:val="20"/>
              </w:rPr>
              <w:t>1 17 01050 13 0000 180</w:t>
            </w:r>
          </w:p>
        </w:tc>
        <w:tc>
          <w:tcPr>
            <w:tcW w:w="6237" w:type="dxa"/>
            <w:gridSpan w:val="2"/>
            <w:tcBorders>
              <w:top w:val="nil"/>
              <w:left w:val="nil"/>
              <w:bottom w:val="single" w:sz="4" w:space="0" w:color="auto"/>
              <w:right w:val="single" w:sz="4" w:space="0" w:color="auto"/>
            </w:tcBorders>
            <w:shd w:val="clear" w:color="auto" w:fill="auto"/>
            <w:vAlign w:val="center"/>
            <w:hideMark/>
          </w:tcPr>
          <w:p w:rsidR="001A1E1C" w:rsidRPr="00635F33" w:rsidRDefault="001A1E1C" w:rsidP="00EB682B">
            <w:pPr>
              <w:jc w:val="both"/>
              <w:rPr>
                <w:sz w:val="20"/>
              </w:rPr>
            </w:pPr>
            <w:r w:rsidRPr="00635F33">
              <w:rPr>
                <w:color w:val="000000"/>
                <w:sz w:val="20"/>
              </w:rPr>
              <w:t>Невыясненные поступления, зачисляемые в бюджеты городских поселений</w:t>
            </w:r>
          </w:p>
        </w:tc>
      </w:tr>
      <w:tr w:rsidR="001A1E1C" w:rsidRPr="00635F33" w:rsidTr="0092029A">
        <w:trPr>
          <w:gridBefore w:val="1"/>
          <w:wBefore w:w="283" w:type="dxa"/>
          <w:trHeight w:val="57"/>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1A1E1C" w:rsidRPr="00635F33" w:rsidRDefault="001A1E1C" w:rsidP="00EB682B">
            <w:pPr>
              <w:jc w:val="center"/>
              <w:rPr>
                <w:b/>
                <w:bCs/>
                <w:sz w:val="20"/>
              </w:rPr>
            </w:pPr>
            <w:r w:rsidRPr="00635F33">
              <w:rPr>
                <w:b/>
                <w:bCs/>
                <w:sz w:val="20"/>
              </w:rPr>
              <w:t>134</w:t>
            </w:r>
          </w:p>
        </w:tc>
        <w:tc>
          <w:tcPr>
            <w:tcW w:w="8505" w:type="dxa"/>
            <w:gridSpan w:val="4"/>
            <w:tcBorders>
              <w:top w:val="nil"/>
              <w:left w:val="nil"/>
              <w:bottom w:val="single" w:sz="4" w:space="0" w:color="auto"/>
              <w:right w:val="single" w:sz="4" w:space="0" w:color="auto"/>
            </w:tcBorders>
            <w:shd w:val="clear" w:color="auto" w:fill="auto"/>
            <w:vAlign w:val="center"/>
            <w:hideMark/>
          </w:tcPr>
          <w:p w:rsidR="001A1E1C" w:rsidRPr="00635F33" w:rsidRDefault="001A1E1C" w:rsidP="00EB682B">
            <w:pPr>
              <w:jc w:val="center"/>
              <w:rPr>
                <w:b/>
                <w:bCs/>
                <w:sz w:val="20"/>
              </w:rPr>
            </w:pPr>
            <w:r w:rsidRPr="00635F33">
              <w:rPr>
                <w:b/>
                <w:bCs/>
                <w:sz w:val="20"/>
              </w:rPr>
              <w:t>Комитет по управлению имуществом администрации Энгельсского муниципального района</w:t>
            </w:r>
          </w:p>
        </w:tc>
      </w:tr>
      <w:tr w:rsidR="001A1E1C" w:rsidRPr="00635F33" w:rsidTr="0092029A">
        <w:trPr>
          <w:gridBefore w:val="1"/>
          <w:wBefore w:w="283" w:type="dxa"/>
          <w:trHeight w:val="57"/>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1A1E1C" w:rsidRPr="00635F33" w:rsidRDefault="001A1E1C" w:rsidP="00EB682B">
            <w:pPr>
              <w:jc w:val="center"/>
              <w:rPr>
                <w:sz w:val="20"/>
              </w:rPr>
            </w:pPr>
            <w:r w:rsidRPr="00635F33">
              <w:rPr>
                <w:sz w:val="20"/>
              </w:rPr>
              <w:t>134</w:t>
            </w:r>
          </w:p>
        </w:tc>
        <w:tc>
          <w:tcPr>
            <w:tcW w:w="2268" w:type="dxa"/>
            <w:gridSpan w:val="2"/>
            <w:tcBorders>
              <w:top w:val="nil"/>
              <w:left w:val="nil"/>
              <w:bottom w:val="single" w:sz="4" w:space="0" w:color="auto"/>
              <w:right w:val="single" w:sz="4" w:space="0" w:color="auto"/>
            </w:tcBorders>
            <w:shd w:val="clear" w:color="auto" w:fill="auto"/>
            <w:vAlign w:val="center"/>
            <w:hideMark/>
          </w:tcPr>
          <w:p w:rsidR="001A1E1C" w:rsidRPr="00635F33" w:rsidRDefault="001A1E1C" w:rsidP="00EB682B">
            <w:pPr>
              <w:jc w:val="center"/>
              <w:rPr>
                <w:sz w:val="20"/>
              </w:rPr>
            </w:pPr>
            <w:r w:rsidRPr="00635F33">
              <w:rPr>
                <w:sz w:val="20"/>
              </w:rPr>
              <w:t>1 11 05013 13 0000 120</w:t>
            </w:r>
          </w:p>
        </w:tc>
        <w:tc>
          <w:tcPr>
            <w:tcW w:w="6237" w:type="dxa"/>
            <w:gridSpan w:val="2"/>
            <w:tcBorders>
              <w:top w:val="nil"/>
              <w:left w:val="nil"/>
              <w:bottom w:val="single" w:sz="4" w:space="0" w:color="auto"/>
              <w:right w:val="single" w:sz="4" w:space="0" w:color="auto"/>
            </w:tcBorders>
            <w:shd w:val="clear" w:color="auto" w:fill="auto"/>
            <w:hideMark/>
          </w:tcPr>
          <w:p w:rsidR="001A1E1C" w:rsidRPr="00635F33" w:rsidRDefault="001A1E1C" w:rsidP="00EB682B">
            <w:pPr>
              <w:jc w:val="both"/>
              <w:rPr>
                <w:sz w:val="20"/>
              </w:rPr>
            </w:pPr>
            <w:r w:rsidRPr="00635F33">
              <w:rPr>
                <w:sz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r>
      <w:tr w:rsidR="001A1E1C" w:rsidRPr="00635F33" w:rsidTr="0092029A">
        <w:trPr>
          <w:gridBefore w:val="1"/>
          <w:wBefore w:w="283" w:type="dxa"/>
          <w:trHeight w:val="57"/>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1A1E1C" w:rsidRPr="00635F33" w:rsidRDefault="001A1E1C" w:rsidP="00EB682B">
            <w:pPr>
              <w:jc w:val="center"/>
              <w:rPr>
                <w:sz w:val="20"/>
              </w:rPr>
            </w:pPr>
            <w:r w:rsidRPr="00635F33">
              <w:rPr>
                <w:sz w:val="20"/>
              </w:rPr>
              <w:t>134</w:t>
            </w:r>
          </w:p>
        </w:tc>
        <w:tc>
          <w:tcPr>
            <w:tcW w:w="2268" w:type="dxa"/>
            <w:gridSpan w:val="2"/>
            <w:tcBorders>
              <w:top w:val="nil"/>
              <w:left w:val="nil"/>
              <w:bottom w:val="single" w:sz="4" w:space="0" w:color="auto"/>
              <w:right w:val="single" w:sz="4" w:space="0" w:color="auto"/>
            </w:tcBorders>
            <w:shd w:val="clear" w:color="auto" w:fill="auto"/>
            <w:vAlign w:val="center"/>
            <w:hideMark/>
          </w:tcPr>
          <w:p w:rsidR="001A1E1C" w:rsidRPr="00635F33" w:rsidRDefault="001A1E1C" w:rsidP="00EB682B">
            <w:pPr>
              <w:jc w:val="center"/>
              <w:rPr>
                <w:sz w:val="20"/>
              </w:rPr>
            </w:pPr>
            <w:r w:rsidRPr="00635F33">
              <w:rPr>
                <w:sz w:val="20"/>
              </w:rPr>
              <w:t>1 11 05025 13 0000 120</w:t>
            </w:r>
          </w:p>
        </w:tc>
        <w:tc>
          <w:tcPr>
            <w:tcW w:w="6237" w:type="dxa"/>
            <w:gridSpan w:val="2"/>
            <w:tcBorders>
              <w:top w:val="nil"/>
              <w:left w:val="nil"/>
              <w:bottom w:val="single" w:sz="4" w:space="0" w:color="auto"/>
              <w:right w:val="single" w:sz="4" w:space="0" w:color="auto"/>
            </w:tcBorders>
            <w:shd w:val="clear" w:color="auto" w:fill="auto"/>
            <w:hideMark/>
          </w:tcPr>
          <w:p w:rsidR="001A1E1C" w:rsidRPr="00635F33" w:rsidRDefault="001A1E1C" w:rsidP="00EB682B">
            <w:pPr>
              <w:jc w:val="both"/>
              <w:rPr>
                <w:sz w:val="20"/>
              </w:rPr>
            </w:pPr>
            <w:proofErr w:type="gramStart"/>
            <w:r w:rsidRPr="00635F33">
              <w:rPr>
                <w:sz w:val="20"/>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поселений  (за исключением земельных участков муниципальных бюджетных и автономных учреждений)</w:t>
            </w:r>
            <w:proofErr w:type="gramEnd"/>
          </w:p>
        </w:tc>
      </w:tr>
      <w:tr w:rsidR="001A1E1C" w:rsidRPr="00635F33" w:rsidTr="0092029A">
        <w:trPr>
          <w:gridBefore w:val="1"/>
          <w:wBefore w:w="283" w:type="dxa"/>
          <w:trHeight w:val="57"/>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1A1E1C" w:rsidRPr="00635F33" w:rsidRDefault="001A1E1C" w:rsidP="00EB682B">
            <w:pPr>
              <w:jc w:val="center"/>
              <w:rPr>
                <w:sz w:val="20"/>
              </w:rPr>
            </w:pPr>
            <w:r w:rsidRPr="00635F33">
              <w:rPr>
                <w:sz w:val="20"/>
              </w:rPr>
              <w:t>134</w:t>
            </w:r>
          </w:p>
        </w:tc>
        <w:tc>
          <w:tcPr>
            <w:tcW w:w="2268" w:type="dxa"/>
            <w:gridSpan w:val="2"/>
            <w:tcBorders>
              <w:top w:val="nil"/>
              <w:left w:val="nil"/>
              <w:bottom w:val="single" w:sz="4" w:space="0" w:color="auto"/>
              <w:right w:val="single" w:sz="4" w:space="0" w:color="auto"/>
            </w:tcBorders>
            <w:shd w:val="clear" w:color="auto" w:fill="auto"/>
            <w:vAlign w:val="center"/>
            <w:hideMark/>
          </w:tcPr>
          <w:p w:rsidR="001A1E1C" w:rsidRPr="00635F33" w:rsidRDefault="001A1E1C" w:rsidP="00EB682B">
            <w:pPr>
              <w:jc w:val="center"/>
              <w:rPr>
                <w:sz w:val="20"/>
              </w:rPr>
            </w:pPr>
            <w:r w:rsidRPr="00635F33">
              <w:rPr>
                <w:sz w:val="20"/>
              </w:rPr>
              <w:t>1 11 05027 13 0000 120</w:t>
            </w:r>
          </w:p>
        </w:tc>
        <w:tc>
          <w:tcPr>
            <w:tcW w:w="6237" w:type="dxa"/>
            <w:gridSpan w:val="2"/>
            <w:tcBorders>
              <w:top w:val="nil"/>
              <w:left w:val="nil"/>
              <w:bottom w:val="single" w:sz="4" w:space="0" w:color="auto"/>
              <w:right w:val="single" w:sz="4" w:space="0" w:color="auto"/>
            </w:tcBorders>
            <w:shd w:val="clear" w:color="auto" w:fill="auto"/>
            <w:hideMark/>
          </w:tcPr>
          <w:p w:rsidR="001A1E1C" w:rsidRPr="00635F33" w:rsidRDefault="001A1E1C" w:rsidP="00EB682B">
            <w:pPr>
              <w:jc w:val="both"/>
              <w:rPr>
                <w:sz w:val="20"/>
              </w:rPr>
            </w:pPr>
            <w:r w:rsidRPr="00635F33">
              <w:rPr>
                <w:sz w:val="20"/>
              </w:rPr>
              <w:t>Доходы, получаемые в виде арендной платы за земельные участки, расположенные в полосе отвода автомобильных дорог общего пользования местного значения, находящихся в собственности городских поселений</w:t>
            </w:r>
          </w:p>
        </w:tc>
      </w:tr>
      <w:tr w:rsidR="001A1E1C" w:rsidRPr="00635F33" w:rsidTr="0092029A">
        <w:trPr>
          <w:gridBefore w:val="1"/>
          <w:wBefore w:w="283" w:type="dxa"/>
          <w:trHeight w:val="57"/>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1A1E1C" w:rsidRPr="00635F33" w:rsidRDefault="001A1E1C" w:rsidP="00EB682B">
            <w:pPr>
              <w:jc w:val="center"/>
              <w:rPr>
                <w:sz w:val="20"/>
              </w:rPr>
            </w:pPr>
            <w:r w:rsidRPr="00635F33">
              <w:rPr>
                <w:sz w:val="20"/>
              </w:rPr>
              <w:t>134</w:t>
            </w:r>
          </w:p>
        </w:tc>
        <w:tc>
          <w:tcPr>
            <w:tcW w:w="2268" w:type="dxa"/>
            <w:gridSpan w:val="2"/>
            <w:tcBorders>
              <w:top w:val="nil"/>
              <w:left w:val="nil"/>
              <w:bottom w:val="single" w:sz="4" w:space="0" w:color="auto"/>
              <w:right w:val="single" w:sz="4" w:space="0" w:color="auto"/>
            </w:tcBorders>
            <w:shd w:val="clear" w:color="auto" w:fill="auto"/>
            <w:vAlign w:val="center"/>
            <w:hideMark/>
          </w:tcPr>
          <w:p w:rsidR="001A1E1C" w:rsidRPr="00635F33" w:rsidRDefault="001A1E1C" w:rsidP="00EB682B">
            <w:pPr>
              <w:jc w:val="center"/>
              <w:rPr>
                <w:sz w:val="20"/>
              </w:rPr>
            </w:pPr>
            <w:r w:rsidRPr="00635F33">
              <w:rPr>
                <w:sz w:val="20"/>
              </w:rPr>
              <w:t>1 11 05035 13 0000 120</w:t>
            </w:r>
          </w:p>
        </w:tc>
        <w:tc>
          <w:tcPr>
            <w:tcW w:w="6237" w:type="dxa"/>
            <w:gridSpan w:val="2"/>
            <w:tcBorders>
              <w:top w:val="nil"/>
              <w:left w:val="nil"/>
              <w:bottom w:val="single" w:sz="4" w:space="0" w:color="auto"/>
              <w:right w:val="single" w:sz="4" w:space="0" w:color="auto"/>
            </w:tcBorders>
            <w:shd w:val="clear" w:color="auto" w:fill="auto"/>
            <w:hideMark/>
          </w:tcPr>
          <w:p w:rsidR="001A1E1C" w:rsidRPr="00635F33" w:rsidRDefault="001A1E1C" w:rsidP="00EB682B">
            <w:pPr>
              <w:jc w:val="both"/>
              <w:rPr>
                <w:sz w:val="20"/>
              </w:rPr>
            </w:pPr>
            <w:r w:rsidRPr="00635F33">
              <w:rPr>
                <w:sz w:val="20"/>
              </w:rPr>
              <w:t>Доходы от сдачи в аренду имущества, находящегося в оперативном управлении органов управления городских поселений и созданных ими учреждений (за исключением имущества муниципальных бюджетных и автономных учреждений)</w:t>
            </w:r>
          </w:p>
        </w:tc>
      </w:tr>
      <w:tr w:rsidR="001A1E1C" w:rsidRPr="00635F33" w:rsidTr="0092029A">
        <w:trPr>
          <w:gridBefore w:val="1"/>
          <w:wBefore w:w="283" w:type="dxa"/>
          <w:trHeight w:val="57"/>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1A1E1C" w:rsidRPr="00635F33" w:rsidRDefault="001A1E1C" w:rsidP="00EB682B">
            <w:pPr>
              <w:jc w:val="center"/>
              <w:rPr>
                <w:sz w:val="20"/>
              </w:rPr>
            </w:pPr>
            <w:r w:rsidRPr="00635F33">
              <w:rPr>
                <w:sz w:val="20"/>
              </w:rPr>
              <w:lastRenderedPageBreak/>
              <w:t>134</w:t>
            </w:r>
          </w:p>
        </w:tc>
        <w:tc>
          <w:tcPr>
            <w:tcW w:w="2268" w:type="dxa"/>
            <w:gridSpan w:val="2"/>
            <w:tcBorders>
              <w:top w:val="nil"/>
              <w:left w:val="nil"/>
              <w:bottom w:val="single" w:sz="4" w:space="0" w:color="auto"/>
              <w:right w:val="single" w:sz="4" w:space="0" w:color="auto"/>
            </w:tcBorders>
            <w:shd w:val="clear" w:color="auto" w:fill="auto"/>
            <w:vAlign w:val="center"/>
            <w:hideMark/>
          </w:tcPr>
          <w:p w:rsidR="001A1E1C" w:rsidRPr="00635F33" w:rsidRDefault="001A1E1C" w:rsidP="00EB682B">
            <w:pPr>
              <w:jc w:val="center"/>
              <w:rPr>
                <w:sz w:val="20"/>
              </w:rPr>
            </w:pPr>
            <w:r w:rsidRPr="00635F33">
              <w:rPr>
                <w:sz w:val="20"/>
              </w:rPr>
              <w:t>1 11 05075 13 0000 120</w:t>
            </w:r>
          </w:p>
        </w:tc>
        <w:tc>
          <w:tcPr>
            <w:tcW w:w="6237" w:type="dxa"/>
            <w:gridSpan w:val="2"/>
            <w:tcBorders>
              <w:top w:val="nil"/>
              <w:left w:val="nil"/>
              <w:bottom w:val="single" w:sz="4" w:space="0" w:color="auto"/>
              <w:right w:val="single" w:sz="4" w:space="0" w:color="auto"/>
            </w:tcBorders>
            <w:shd w:val="clear" w:color="auto" w:fill="auto"/>
            <w:hideMark/>
          </w:tcPr>
          <w:p w:rsidR="001A1E1C" w:rsidRPr="00635F33" w:rsidRDefault="001A1E1C" w:rsidP="00EB682B">
            <w:pPr>
              <w:jc w:val="both"/>
              <w:rPr>
                <w:sz w:val="20"/>
              </w:rPr>
            </w:pPr>
            <w:r w:rsidRPr="00635F33">
              <w:rPr>
                <w:sz w:val="20"/>
              </w:rPr>
              <w:t>Доходы от сдачи в аренду имущества, составляющего казну городских поселений (за исключением земельных участков)</w:t>
            </w:r>
          </w:p>
        </w:tc>
      </w:tr>
      <w:tr w:rsidR="001A1E1C" w:rsidRPr="00635F33" w:rsidTr="0092029A">
        <w:trPr>
          <w:gridBefore w:val="1"/>
          <w:wBefore w:w="283" w:type="dxa"/>
          <w:trHeight w:val="57"/>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1A1E1C" w:rsidRPr="00635F33" w:rsidRDefault="001A1E1C" w:rsidP="00EB682B">
            <w:pPr>
              <w:jc w:val="center"/>
              <w:rPr>
                <w:sz w:val="20"/>
              </w:rPr>
            </w:pPr>
            <w:r w:rsidRPr="00635F33">
              <w:rPr>
                <w:sz w:val="20"/>
              </w:rPr>
              <w:t>134</w:t>
            </w:r>
          </w:p>
        </w:tc>
        <w:tc>
          <w:tcPr>
            <w:tcW w:w="2268" w:type="dxa"/>
            <w:gridSpan w:val="2"/>
            <w:tcBorders>
              <w:top w:val="nil"/>
              <w:left w:val="nil"/>
              <w:bottom w:val="single" w:sz="4" w:space="0" w:color="auto"/>
              <w:right w:val="single" w:sz="4" w:space="0" w:color="auto"/>
            </w:tcBorders>
            <w:shd w:val="clear" w:color="auto" w:fill="auto"/>
            <w:vAlign w:val="center"/>
            <w:hideMark/>
          </w:tcPr>
          <w:p w:rsidR="001A1E1C" w:rsidRPr="00635F33" w:rsidRDefault="001A1E1C" w:rsidP="00EB682B">
            <w:pPr>
              <w:jc w:val="center"/>
              <w:rPr>
                <w:sz w:val="20"/>
              </w:rPr>
            </w:pPr>
            <w:r w:rsidRPr="00635F33">
              <w:rPr>
                <w:sz w:val="20"/>
              </w:rPr>
              <w:t>1 11 08050 13 0000 120</w:t>
            </w:r>
          </w:p>
        </w:tc>
        <w:tc>
          <w:tcPr>
            <w:tcW w:w="6237" w:type="dxa"/>
            <w:gridSpan w:val="2"/>
            <w:tcBorders>
              <w:top w:val="nil"/>
              <w:left w:val="nil"/>
              <w:bottom w:val="single" w:sz="4" w:space="0" w:color="auto"/>
              <w:right w:val="single" w:sz="4" w:space="0" w:color="auto"/>
            </w:tcBorders>
            <w:shd w:val="clear" w:color="auto" w:fill="auto"/>
            <w:hideMark/>
          </w:tcPr>
          <w:p w:rsidR="001A1E1C" w:rsidRPr="00635F33" w:rsidRDefault="001A1E1C" w:rsidP="00EB682B">
            <w:pPr>
              <w:jc w:val="both"/>
              <w:rPr>
                <w:sz w:val="20"/>
              </w:rPr>
            </w:pPr>
            <w:r w:rsidRPr="00635F33">
              <w:rPr>
                <w:sz w:val="20"/>
              </w:rPr>
              <w:t>Средства, получаемые от передачи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залог, в доверительное управление</w:t>
            </w:r>
          </w:p>
        </w:tc>
      </w:tr>
      <w:tr w:rsidR="001A1E1C" w:rsidRPr="00635F33" w:rsidTr="0092029A">
        <w:trPr>
          <w:gridBefore w:val="1"/>
          <w:wBefore w:w="283" w:type="dxa"/>
          <w:trHeight w:val="57"/>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1A1E1C" w:rsidRPr="00635F33" w:rsidRDefault="001A1E1C" w:rsidP="00EB682B">
            <w:pPr>
              <w:jc w:val="center"/>
              <w:rPr>
                <w:sz w:val="20"/>
              </w:rPr>
            </w:pPr>
            <w:r w:rsidRPr="00635F33">
              <w:rPr>
                <w:sz w:val="20"/>
              </w:rPr>
              <w:t>134</w:t>
            </w:r>
          </w:p>
        </w:tc>
        <w:tc>
          <w:tcPr>
            <w:tcW w:w="2268" w:type="dxa"/>
            <w:gridSpan w:val="2"/>
            <w:tcBorders>
              <w:top w:val="nil"/>
              <w:left w:val="nil"/>
              <w:bottom w:val="single" w:sz="4" w:space="0" w:color="auto"/>
              <w:right w:val="single" w:sz="4" w:space="0" w:color="auto"/>
            </w:tcBorders>
            <w:shd w:val="clear" w:color="auto" w:fill="auto"/>
            <w:vAlign w:val="center"/>
            <w:hideMark/>
          </w:tcPr>
          <w:p w:rsidR="001A1E1C" w:rsidRPr="00635F33" w:rsidRDefault="001A1E1C" w:rsidP="00EB682B">
            <w:pPr>
              <w:jc w:val="center"/>
              <w:rPr>
                <w:sz w:val="20"/>
              </w:rPr>
            </w:pPr>
            <w:r w:rsidRPr="00635F33">
              <w:rPr>
                <w:sz w:val="20"/>
              </w:rPr>
              <w:t>1 11 09045 13 0000 120</w:t>
            </w:r>
          </w:p>
        </w:tc>
        <w:tc>
          <w:tcPr>
            <w:tcW w:w="6237" w:type="dxa"/>
            <w:gridSpan w:val="2"/>
            <w:tcBorders>
              <w:top w:val="nil"/>
              <w:left w:val="nil"/>
              <w:bottom w:val="single" w:sz="4" w:space="0" w:color="auto"/>
              <w:right w:val="single" w:sz="4" w:space="0" w:color="auto"/>
            </w:tcBorders>
            <w:shd w:val="clear" w:color="auto" w:fill="auto"/>
            <w:hideMark/>
          </w:tcPr>
          <w:p w:rsidR="001A1E1C" w:rsidRPr="00635F33" w:rsidRDefault="001A1E1C" w:rsidP="00EB682B">
            <w:pPr>
              <w:jc w:val="both"/>
              <w:rPr>
                <w:sz w:val="20"/>
              </w:rPr>
            </w:pPr>
            <w:r w:rsidRPr="00635F33">
              <w:rPr>
                <w:sz w:val="20"/>
              </w:rP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1A1E1C" w:rsidRPr="00635F33" w:rsidTr="0092029A">
        <w:trPr>
          <w:gridBefore w:val="1"/>
          <w:wBefore w:w="283" w:type="dxa"/>
          <w:trHeight w:val="57"/>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1A1E1C" w:rsidRPr="00635F33" w:rsidRDefault="001A1E1C" w:rsidP="00EB682B">
            <w:pPr>
              <w:jc w:val="center"/>
              <w:rPr>
                <w:sz w:val="20"/>
              </w:rPr>
            </w:pPr>
            <w:r w:rsidRPr="00635F33">
              <w:rPr>
                <w:sz w:val="20"/>
              </w:rPr>
              <w:t>134</w:t>
            </w:r>
          </w:p>
        </w:tc>
        <w:tc>
          <w:tcPr>
            <w:tcW w:w="2268" w:type="dxa"/>
            <w:gridSpan w:val="2"/>
            <w:tcBorders>
              <w:top w:val="nil"/>
              <w:left w:val="nil"/>
              <w:bottom w:val="single" w:sz="4" w:space="0" w:color="auto"/>
              <w:right w:val="single" w:sz="4" w:space="0" w:color="auto"/>
            </w:tcBorders>
            <w:shd w:val="clear" w:color="auto" w:fill="auto"/>
            <w:vAlign w:val="center"/>
            <w:hideMark/>
          </w:tcPr>
          <w:p w:rsidR="001A1E1C" w:rsidRPr="00635F33" w:rsidRDefault="001A1E1C" w:rsidP="00EB682B">
            <w:pPr>
              <w:jc w:val="center"/>
              <w:rPr>
                <w:sz w:val="20"/>
              </w:rPr>
            </w:pPr>
            <w:r w:rsidRPr="00635F33">
              <w:rPr>
                <w:sz w:val="20"/>
              </w:rPr>
              <w:t>1 13 02065 13 0000 130</w:t>
            </w:r>
          </w:p>
        </w:tc>
        <w:tc>
          <w:tcPr>
            <w:tcW w:w="6237" w:type="dxa"/>
            <w:gridSpan w:val="2"/>
            <w:tcBorders>
              <w:top w:val="nil"/>
              <w:left w:val="nil"/>
              <w:bottom w:val="single" w:sz="4" w:space="0" w:color="auto"/>
              <w:right w:val="single" w:sz="4" w:space="0" w:color="auto"/>
            </w:tcBorders>
            <w:shd w:val="clear" w:color="auto" w:fill="auto"/>
            <w:hideMark/>
          </w:tcPr>
          <w:p w:rsidR="001A1E1C" w:rsidRPr="00635F33" w:rsidRDefault="001A1E1C" w:rsidP="00EB682B">
            <w:pPr>
              <w:jc w:val="both"/>
              <w:rPr>
                <w:sz w:val="20"/>
              </w:rPr>
            </w:pPr>
            <w:r w:rsidRPr="00635F33">
              <w:rPr>
                <w:sz w:val="20"/>
              </w:rPr>
              <w:t>Доходы, поступающие в порядке возмещения расходов, понесенных в связи с эксплуатацией имущества городских поселений</w:t>
            </w:r>
          </w:p>
        </w:tc>
      </w:tr>
      <w:tr w:rsidR="001A1E1C" w:rsidRPr="00635F33" w:rsidTr="0092029A">
        <w:trPr>
          <w:gridBefore w:val="1"/>
          <w:wBefore w:w="283" w:type="dxa"/>
          <w:trHeight w:val="57"/>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1A1E1C" w:rsidRPr="00635F33" w:rsidRDefault="001A1E1C" w:rsidP="00EB682B">
            <w:pPr>
              <w:jc w:val="center"/>
              <w:rPr>
                <w:sz w:val="20"/>
              </w:rPr>
            </w:pPr>
            <w:r w:rsidRPr="00635F33">
              <w:rPr>
                <w:sz w:val="20"/>
              </w:rPr>
              <w:t>134</w:t>
            </w:r>
          </w:p>
        </w:tc>
        <w:tc>
          <w:tcPr>
            <w:tcW w:w="2268" w:type="dxa"/>
            <w:gridSpan w:val="2"/>
            <w:tcBorders>
              <w:top w:val="nil"/>
              <w:left w:val="nil"/>
              <w:bottom w:val="single" w:sz="4" w:space="0" w:color="auto"/>
              <w:right w:val="single" w:sz="4" w:space="0" w:color="auto"/>
            </w:tcBorders>
            <w:shd w:val="clear" w:color="auto" w:fill="auto"/>
            <w:vAlign w:val="center"/>
            <w:hideMark/>
          </w:tcPr>
          <w:p w:rsidR="001A1E1C" w:rsidRPr="00635F33" w:rsidRDefault="001A1E1C" w:rsidP="00EB682B">
            <w:pPr>
              <w:jc w:val="center"/>
              <w:rPr>
                <w:sz w:val="20"/>
              </w:rPr>
            </w:pPr>
            <w:r w:rsidRPr="00635F33">
              <w:rPr>
                <w:sz w:val="20"/>
              </w:rPr>
              <w:t>1 13 02995 13 0000 130</w:t>
            </w:r>
          </w:p>
        </w:tc>
        <w:tc>
          <w:tcPr>
            <w:tcW w:w="6237" w:type="dxa"/>
            <w:gridSpan w:val="2"/>
            <w:tcBorders>
              <w:top w:val="nil"/>
              <w:left w:val="nil"/>
              <w:bottom w:val="single" w:sz="4" w:space="0" w:color="auto"/>
              <w:right w:val="single" w:sz="4" w:space="0" w:color="auto"/>
            </w:tcBorders>
            <w:shd w:val="clear" w:color="auto" w:fill="auto"/>
            <w:hideMark/>
          </w:tcPr>
          <w:p w:rsidR="001A1E1C" w:rsidRPr="00635F33" w:rsidRDefault="001A1E1C" w:rsidP="00EB682B">
            <w:pPr>
              <w:jc w:val="both"/>
              <w:rPr>
                <w:sz w:val="20"/>
              </w:rPr>
            </w:pPr>
            <w:r w:rsidRPr="00635F33">
              <w:rPr>
                <w:sz w:val="20"/>
              </w:rPr>
              <w:t>Прочие доходы  от компенсации затрат бюджетов городских поселений</w:t>
            </w:r>
          </w:p>
        </w:tc>
      </w:tr>
      <w:tr w:rsidR="001A1E1C" w:rsidRPr="00635F33" w:rsidTr="0092029A">
        <w:trPr>
          <w:gridBefore w:val="1"/>
          <w:wBefore w:w="283" w:type="dxa"/>
          <w:trHeight w:val="57"/>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1A1E1C" w:rsidRPr="00635F33" w:rsidRDefault="001A1E1C" w:rsidP="00EB682B">
            <w:pPr>
              <w:jc w:val="center"/>
              <w:rPr>
                <w:sz w:val="20"/>
              </w:rPr>
            </w:pPr>
            <w:r w:rsidRPr="00635F33">
              <w:rPr>
                <w:sz w:val="20"/>
              </w:rPr>
              <w:t>134</w:t>
            </w:r>
          </w:p>
        </w:tc>
        <w:tc>
          <w:tcPr>
            <w:tcW w:w="2268" w:type="dxa"/>
            <w:gridSpan w:val="2"/>
            <w:tcBorders>
              <w:top w:val="nil"/>
              <w:left w:val="nil"/>
              <w:bottom w:val="single" w:sz="4" w:space="0" w:color="auto"/>
              <w:right w:val="single" w:sz="4" w:space="0" w:color="auto"/>
            </w:tcBorders>
            <w:shd w:val="clear" w:color="auto" w:fill="auto"/>
            <w:vAlign w:val="center"/>
            <w:hideMark/>
          </w:tcPr>
          <w:p w:rsidR="001A1E1C" w:rsidRPr="00635F33" w:rsidRDefault="001A1E1C" w:rsidP="00EB682B">
            <w:pPr>
              <w:jc w:val="center"/>
              <w:rPr>
                <w:sz w:val="20"/>
              </w:rPr>
            </w:pPr>
            <w:r w:rsidRPr="00635F33">
              <w:rPr>
                <w:sz w:val="20"/>
              </w:rPr>
              <w:t>1 14 02052 13 0000 410</w:t>
            </w:r>
          </w:p>
        </w:tc>
        <w:tc>
          <w:tcPr>
            <w:tcW w:w="6237" w:type="dxa"/>
            <w:gridSpan w:val="2"/>
            <w:tcBorders>
              <w:top w:val="nil"/>
              <w:left w:val="nil"/>
              <w:bottom w:val="single" w:sz="4" w:space="0" w:color="auto"/>
              <w:right w:val="single" w:sz="4" w:space="0" w:color="auto"/>
            </w:tcBorders>
            <w:shd w:val="clear" w:color="auto" w:fill="auto"/>
            <w:hideMark/>
          </w:tcPr>
          <w:p w:rsidR="001A1E1C" w:rsidRPr="00635F33" w:rsidRDefault="001A1E1C" w:rsidP="00EB682B">
            <w:pPr>
              <w:jc w:val="both"/>
              <w:rPr>
                <w:sz w:val="20"/>
              </w:rPr>
            </w:pPr>
            <w:r w:rsidRPr="00635F33">
              <w:rPr>
                <w:sz w:val="20"/>
              </w:rPr>
              <w:t>Доходы от реализации имущества, находящегося в оперативном управлении учреждений, находящихся в ведении органов управления городских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r>
      <w:tr w:rsidR="001A1E1C" w:rsidRPr="00635F33" w:rsidTr="0092029A">
        <w:trPr>
          <w:gridBefore w:val="1"/>
          <w:wBefore w:w="283" w:type="dxa"/>
          <w:trHeight w:val="57"/>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1A1E1C" w:rsidRPr="00635F33" w:rsidRDefault="001A1E1C" w:rsidP="00EB682B">
            <w:pPr>
              <w:jc w:val="center"/>
              <w:rPr>
                <w:sz w:val="20"/>
              </w:rPr>
            </w:pPr>
            <w:r w:rsidRPr="00635F33">
              <w:rPr>
                <w:sz w:val="20"/>
              </w:rPr>
              <w:t>134</w:t>
            </w:r>
          </w:p>
        </w:tc>
        <w:tc>
          <w:tcPr>
            <w:tcW w:w="2268" w:type="dxa"/>
            <w:gridSpan w:val="2"/>
            <w:tcBorders>
              <w:top w:val="nil"/>
              <w:left w:val="nil"/>
              <w:bottom w:val="single" w:sz="4" w:space="0" w:color="auto"/>
              <w:right w:val="single" w:sz="4" w:space="0" w:color="auto"/>
            </w:tcBorders>
            <w:shd w:val="clear" w:color="auto" w:fill="auto"/>
            <w:vAlign w:val="center"/>
            <w:hideMark/>
          </w:tcPr>
          <w:p w:rsidR="001A1E1C" w:rsidRPr="00635F33" w:rsidRDefault="001A1E1C" w:rsidP="00EB682B">
            <w:pPr>
              <w:jc w:val="center"/>
              <w:rPr>
                <w:sz w:val="20"/>
              </w:rPr>
            </w:pPr>
            <w:r w:rsidRPr="00635F33">
              <w:rPr>
                <w:sz w:val="20"/>
              </w:rPr>
              <w:t>1 14 02052 13 0000 440</w:t>
            </w:r>
          </w:p>
        </w:tc>
        <w:tc>
          <w:tcPr>
            <w:tcW w:w="6237" w:type="dxa"/>
            <w:gridSpan w:val="2"/>
            <w:tcBorders>
              <w:top w:val="nil"/>
              <w:left w:val="nil"/>
              <w:bottom w:val="single" w:sz="4" w:space="0" w:color="auto"/>
              <w:right w:val="single" w:sz="4" w:space="0" w:color="auto"/>
            </w:tcBorders>
            <w:shd w:val="clear" w:color="auto" w:fill="auto"/>
            <w:hideMark/>
          </w:tcPr>
          <w:p w:rsidR="001A1E1C" w:rsidRPr="00635F33" w:rsidRDefault="001A1E1C" w:rsidP="00EB682B">
            <w:pPr>
              <w:jc w:val="both"/>
              <w:rPr>
                <w:sz w:val="20"/>
              </w:rPr>
            </w:pPr>
            <w:r w:rsidRPr="00635F33">
              <w:rPr>
                <w:sz w:val="20"/>
              </w:rPr>
              <w:t>Доходы от реализации имущества, находящегося в оперативном управлении учреждений, находящихся в ведении органов управления городских  поселений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1A1E1C" w:rsidRPr="00635F33" w:rsidTr="0092029A">
        <w:trPr>
          <w:gridBefore w:val="1"/>
          <w:wBefore w:w="283" w:type="dxa"/>
          <w:trHeight w:val="57"/>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1A1E1C" w:rsidRPr="00635F33" w:rsidRDefault="001A1E1C" w:rsidP="00EB682B">
            <w:pPr>
              <w:jc w:val="center"/>
              <w:rPr>
                <w:sz w:val="20"/>
              </w:rPr>
            </w:pPr>
            <w:r w:rsidRPr="00635F33">
              <w:rPr>
                <w:sz w:val="20"/>
              </w:rPr>
              <w:t>134</w:t>
            </w:r>
          </w:p>
        </w:tc>
        <w:tc>
          <w:tcPr>
            <w:tcW w:w="2268" w:type="dxa"/>
            <w:gridSpan w:val="2"/>
            <w:tcBorders>
              <w:top w:val="nil"/>
              <w:left w:val="nil"/>
              <w:bottom w:val="single" w:sz="4" w:space="0" w:color="auto"/>
              <w:right w:val="single" w:sz="4" w:space="0" w:color="auto"/>
            </w:tcBorders>
            <w:shd w:val="clear" w:color="auto" w:fill="auto"/>
            <w:vAlign w:val="center"/>
            <w:hideMark/>
          </w:tcPr>
          <w:p w:rsidR="001A1E1C" w:rsidRPr="00635F33" w:rsidRDefault="001A1E1C" w:rsidP="00EB682B">
            <w:pPr>
              <w:jc w:val="center"/>
              <w:rPr>
                <w:sz w:val="20"/>
              </w:rPr>
            </w:pPr>
            <w:r w:rsidRPr="00635F33">
              <w:rPr>
                <w:sz w:val="20"/>
              </w:rPr>
              <w:t xml:space="preserve">1 14 02053 13 0000 410 </w:t>
            </w:r>
          </w:p>
        </w:tc>
        <w:tc>
          <w:tcPr>
            <w:tcW w:w="6237" w:type="dxa"/>
            <w:gridSpan w:val="2"/>
            <w:tcBorders>
              <w:top w:val="nil"/>
              <w:left w:val="nil"/>
              <w:bottom w:val="single" w:sz="4" w:space="0" w:color="auto"/>
              <w:right w:val="single" w:sz="4" w:space="0" w:color="auto"/>
            </w:tcBorders>
            <w:shd w:val="clear" w:color="auto" w:fill="auto"/>
            <w:hideMark/>
          </w:tcPr>
          <w:p w:rsidR="001A1E1C" w:rsidRPr="00635F33" w:rsidRDefault="001A1E1C" w:rsidP="00EB682B">
            <w:pPr>
              <w:jc w:val="both"/>
              <w:rPr>
                <w:sz w:val="20"/>
              </w:rPr>
            </w:pPr>
            <w:r w:rsidRPr="00635F33">
              <w:rPr>
                <w:sz w:val="20"/>
              </w:rPr>
              <w:t>Доходы от реализации иного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1A1E1C" w:rsidRPr="00635F33" w:rsidTr="0092029A">
        <w:trPr>
          <w:gridBefore w:val="1"/>
          <w:wBefore w:w="283" w:type="dxa"/>
          <w:trHeight w:val="57"/>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1A1E1C" w:rsidRPr="00635F33" w:rsidRDefault="001A1E1C" w:rsidP="00EB682B">
            <w:pPr>
              <w:jc w:val="center"/>
              <w:rPr>
                <w:sz w:val="20"/>
              </w:rPr>
            </w:pPr>
            <w:r w:rsidRPr="00635F33">
              <w:rPr>
                <w:sz w:val="20"/>
              </w:rPr>
              <w:t>134</w:t>
            </w:r>
          </w:p>
        </w:tc>
        <w:tc>
          <w:tcPr>
            <w:tcW w:w="2268" w:type="dxa"/>
            <w:gridSpan w:val="2"/>
            <w:tcBorders>
              <w:top w:val="nil"/>
              <w:left w:val="nil"/>
              <w:bottom w:val="single" w:sz="4" w:space="0" w:color="auto"/>
              <w:right w:val="single" w:sz="4" w:space="0" w:color="auto"/>
            </w:tcBorders>
            <w:shd w:val="clear" w:color="auto" w:fill="auto"/>
            <w:vAlign w:val="center"/>
            <w:hideMark/>
          </w:tcPr>
          <w:p w:rsidR="001A1E1C" w:rsidRPr="00635F33" w:rsidRDefault="001A1E1C" w:rsidP="00EB682B">
            <w:pPr>
              <w:jc w:val="center"/>
              <w:rPr>
                <w:sz w:val="20"/>
              </w:rPr>
            </w:pPr>
            <w:r w:rsidRPr="00635F33">
              <w:rPr>
                <w:sz w:val="20"/>
              </w:rPr>
              <w:t>1 14 02053 13 0000 440</w:t>
            </w:r>
          </w:p>
        </w:tc>
        <w:tc>
          <w:tcPr>
            <w:tcW w:w="6237" w:type="dxa"/>
            <w:gridSpan w:val="2"/>
            <w:tcBorders>
              <w:top w:val="nil"/>
              <w:left w:val="nil"/>
              <w:bottom w:val="single" w:sz="4" w:space="0" w:color="auto"/>
              <w:right w:val="single" w:sz="4" w:space="0" w:color="auto"/>
            </w:tcBorders>
            <w:shd w:val="clear" w:color="auto" w:fill="auto"/>
            <w:hideMark/>
          </w:tcPr>
          <w:p w:rsidR="001A1E1C" w:rsidRPr="00635F33" w:rsidRDefault="001A1E1C" w:rsidP="00EB682B">
            <w:pPr>
              <w:jc w:val="both"/>
              <w:rPr>
                <w:sz w:val="20"/>
              </w:rPr>
            </w:pPr>
            <w:r w:rsidRPr="00635F33">
              <w:rPr>
                <w:sz w:val="20"/>
              </w:rPr>
              <w:t>Доходы от реализации иного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1A1E1C" w:rsidRPr="00635F33" w:rsidTr="0092029A">
        <w:trPr>
          <w:gridBefore w:val="1"/>
          <w:wBefore w:w="283" w:type="dxa"/>
          <w:trHeight w:val="57"/>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1A1E1C" w:rsidRPr="00635F33" w:rsidRDefault="001A1E1C" w:rsidP="00EB682B">
            <w:pPr>
              <w:jc w:val="center"/>
              <w:rPr>
                <w:sz w:val="20"/>
              </w:rPr>
            </w:pPr>
            <w:r w:rsidRPr="00635F33">
              <w:rPr>
                <w:sz w:val="20"/>
              </w:rPr>
              <w:t>134</w:t>
            </w:r>
          </w:p>
        </w:tc>
        <w:tc>
          <w:tcPr>
            <w:tcW w:w="2268" w:type="dxa"/>
            <w:gridSpan w:val="2"/>
            <w:tcBorders>
              <w:top w:val="nil"/>
              <w:left w:val="nil"/>
              <w:bottom w:val="single" w:sz="4" w:space="0" w:color="auto"/>
              <w:right w:val="single" w:sz="4" w:space="0" w:color="auto"/>
            </w:tcBorders>
            <w:shd w:val="clear" w:color="auto" w:fill="auto"/>
            <w:vAlign w:val="center"/>
            <w:hideMark/>
          </w:tcPr>
          <w:p w:rsidR="001A1E1C" w:rsidRPr="00635F33" w:rsidRDefault="001A1E1C" w:rsidP="00EB682B">
            <w:pPr>
              <w:jc w:val="center"/>
              <w:rPr>
                <w:sz w:val="20"/>
              </w:rPr>
            </w:pPr>
            <w:r w:rsidRPr="00635F33">
              <w:rPr>
                <w:sz w:val="20"/>
              </w:rPr>
              <w:t>1 14 03050 13 0000 410</w:t>
            </w:r>
          </w:p>
        </w:tc>
        <w:tc>
          <w:tcPr>
            <w:tcW w:w="6237" w:type="dxa"/>
            <w:gridSpan w:val="2"/>
            <w:tcBorders>
              <w:top w:val="nil"/>
              <w:left w:val="nil"/>
              <w:bottom w:val="single" w:sz="4" w:space="0" w:color="auto"/>
              <w:right w:val="single" w:sz="4" w:space="0" w:color="auto"/>
            </w:tcBorders>
            <w:shd w:val="clear" w:color="auto" w:fill="auto"/>
            <w:hideMark/>
          </w:tcPr>
          <w:p w:rsidR="001A1E1C" w:rsidRPr="00635F33" w:rsidRDefault="001A1E1C" w:rsidP="00EB682B">
            <w:pPr>
              <w:jc w:val="both"/>
              <w:rPr>
                <w:sz w:val="20"/>
              </w:rPr>
            </w:pPr>
            <w:r w:rsidRPr="00635F33">
              <w:rPr>
                <w:sz w:val="20"/>
              </w:rPr>
              <w:t xml:space="preserve">Средства от распоряжения  и  реализации конфискованного и иного имущества, обращенного в доходы  городских поселений  (в части реализации основных средств по указанному имуществу) </w:t>
            </w:r>
          </w:p>
        </w:tc>
      </w:tr>
      <w:tr w:rsidR="001A1E1C" w:rsidRPr="00635F33" w:rsidTr="0092029A">
        <w:trPr>
          <w:gridBefore w:val="1"/>
          <w:wBefore w:w="283" w:type="dxa"/>
          <w:trHeight w:val="57"/>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1A1E1C" w:rsidRPr="00635F33" w:rsidRDefault="001A1E1C" w:rsidP="00EB682B">
            <w:pPr>
              <w:jc w:val="center"/>
              <w:rPr>
                <w:sz w:val="20"/>
              </w:rPr>
            </w:pPr>
            <w:r w:rsidRPr="00635F33">
              <w:rPr>
                <w:sz w:val="20"/>
              </w:rPr>
              <w:t>134</w:t>
            </w:r>
          </w:p>
        </w:tc>
        <w:tc>
          <w:tcPr>
            <w:tcW w:w="2268" w:type="dxa"/>
            <w:gridSpan w:val="2"/>
            <w:tcBorders>
              <w:top w:val="nil"/>
              <w:left w:val="nil"/>
              <w:bottom w:val="single" w:sz="4" w:space="0" w:color="auto"/>
              <w:right w:val="single" w:sz="4" w:space="0" w:color="auto"/>
            </w:tcBorders>
            <w:shd w:val="clear" w:color="auto" w:fill="auto"/>
            <w:vAlign w:val="center"/>
            <w:hideMark/>
          </w:tcPr>
          <w:p w:rsidR="001A1E1C" w:rsidRPr="00635F33" w:rsidRDefault="001A1E1C" w:rsidP="00EB682B">
            <w:pPr>
              <w:jc w:val="center"/>
              <w:rPr>
                <w:sz w:val="20"/>
              </w:rPr>
            </w:pPr>
            <w:r w:rsidRPr="00635F33">
              <w:rPr>
                <w:sz w:val="20"/>
              </w:rPr>
              <w:t>1 14 03050 13 0000 440</w:t>
            </w:r>
          </w:p>
        </w:tc>
        <w:tc>
          <w:tcPr>
            <w:tcW w:w="6237" w:type="dxa"/>
            <w:gridSpan w:val="2"/>
            <w:tcBorders>
              <w:top w:val="nil"/>
              <w:left w:val="nil"/>
              <w:bottom w:val="single" w:sz="4" w:space="0" w:color="auto"/>
              <w:right w:val="single" w:sz="4" w:space="0" w:color="auto"/>
            </w:tcBorders>
            <w:shd w:val="clear" w:color="auto" w:fill="auto"/>
            <w:hideMark/>
          </w:tcPr>
          <w:p w:rsidR="001A1E1C" w:rsidRPr="00635F33" w:rsidRDefault="001A1E1C" w:rsidP="00EB682B">
            <w:pPr>
              <w:jc w:val="both"/>
              <w:rPr>
                <w:sz w:val="20"/>
              </w:rPr>
            </w:pPr>
            <w:r w:rsidRPr="00635F33">
              <w:rPr>
                <w:sz w:val="20"/>
              </w:rPr>
              <w:t xml:space="preserve">Средства от распоряжения  и  реализации конфискованного и иного имущества, обращенного в доходы городских поселений (в части реализации материальных запасов по указанному имуществу) </w:t>
            </w:r>
          </w:p>
        </w:tc>
      </w:tr>
      <w:tr w:rsidR="001A1E1C" w:rsidRPr="00635F33" w:rsidTr="0092029A">
        <w:trPr>
          <w:gridBefore w:val="1"/>
          <w:wBefore w:w="283" w:type="dxa"/>
          <w:trHeight w:val="57"/>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1A1E1C" w:rsidRPr="00635F33" w:rsidRDefault="001A1E1C" w:rsidP="00EB682B">
            <w:pPr>
              <w:jc w:val="center"/>
              <w:rPr>
                <w:sz w:val="20"/>
              </w:rPr>
            </w:pPr>
            <w:r w:rsidRPr="00635F33">
              <w:rPr>
                <w:sz w:val="20"/>
              </w:rPr>
              <w:t>134</w:t>
            </w:r>
          </w:p>
        </w:tc>
        <w:tc>
          <w:tcPr>
            <w:tcW w:w="2268" w:type="dxa"/>
            <w:gridSpan w:val="2"/>
            <w:tcBorders>
              <w:top w:val="nil"/>
              <w:left w:val="nil"/>
              <w:bottom w:val="single" w:sz="4" w:space="0" w:color="auto"/>
              <w:right w:val="single" w:sz="4" w:space="0" w:color="auto"/>
            </w:tcBorders>
            <w:shd w:val="clear" w:color="auto" w:fill="auto"/>
            <w:vAlign w:val="center"/>
            <w:hideMark/>
          </w:tcPr>
          <w:p w:rsidR="001A1E1C" w:rsidRPr="00635F33" w:rsidRDefault="001A1E1C" w:rsidP="00EB682B">
            <w:pPr>
              <w:jc w:val="center"/>
              <w:rPr>
                <w:sz w:val="20"/>
              </w:rPr>
            </w:pPr>
            <w:r w:rsidRPr="00635F33">
              <w:rPr>
                <w:sz w:val="20"/>
              </w:rPr>
              <w:t>1 14 04050 13 0000 420</w:t>
            </w:r>
          </w:p>
        </w:tc>
        <w:tc>
          <w:tcPr>
            <w:tcW w:w="6237" w:type="dxa"/>
            <w:gridSpan w:val="2"/>
            <w:tcBorders>
              <w:top w:val="nil"/>
              <w:left w:val="nil"/>
              <w:bottom w:val="single" w:sz="4" w:space="0" w:color="auto"/>
              <w:right w:val="single" w:sz="4" w:space="0" w:color="auto"/>
            </w:tcBorders>
            <w:shd w:val="clear" w:color="auto" w:fill="auto"/>
            <w:hideMark/>
          </w:tcPr>
          <w:p w:rsidR="001A1E1C" w:rsidRPr="00635F33" w:rsidRDefault="001A1E1C" w:rsidP="00EB682B">
            <w:pPr>
              <w:jc w:val="both"/>
              <w:rPr>
                <w:sz w:val="20"/>
              </w:rPr>
            </w:pPr>
            <w:r w:rsidRPr="00635F33">
              <w:rPr>
                <w:sz w:val="20"/>
              </w:rPr>
              <w:t xml:space="preserve">Доходы от продажи нематериальных активов, находящихся в собственности городских поселений          </w:t>
            </w:r>
          </w:p>
        </w:tc>
      </w:tr>
      <w:tr w:rsidR="001A1E1C" w:rsidRPr="00635F33" w:rsidTr="0092029A">
        <w:trPr>
          <w:gridBefore w:val="1"/>
          <w:wBefore w:w="283" w:type="dxa"/>
          <w:trHeight w:val="57"/>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1A1E1C" w:rsidRPr="00635F33" w:rsidRDefault="001A1E1C" w:rsidP="00EB682B">
            <w:pPr>
              <w:jc w:val="center"/>
              <w:rPr>
                <w:sz w:val="20"/>
              </w:rPr>
            </w:pPr>
            <w:r w:rsidRPr="00635F33">
              <w:rPr>
                <w:sz w:val="20"/>
              </w:rPr>
              <w:t>134</w:t>
            </w:r>
          </w:p>
        </w:tc>
        <w:tc>
          <w:tcPr>
            <w:tcW w:w="2268" w:type="dxa"/>
            <w:gridSpan w:val="2"/>
            <w:tcBorders>
              <w:top w:val="nil"/>
              <w:left w:val="nil"/>
              <w:bottom w:val="single" w:sz="4" w:space="0" w:color="auto"/>
              <w:right w:val="single" w:sz="4" w:space="0" w:color="auto"/>
            </w:tcBorders>
            <w:shd w:val="clear" w:color="auto" w:fill="auto"/>
            <w:vAlign w:val="center"/>
            <w:hideMark/>
          </w:tcPr>
          <w:p w:rsidR="001A1E1C" w:rsidRPr="00635F33" w:rsidRDefault="001A1E1C" w:rsidP="00EB682B">
            <w:pPr>
              <w:jc w:val="center"/>
              <w:rPr>
                <w:sz w:val="20"/>
              </w:rPr>
            </w:pPr>
            <w:r w:rsidRPr="00635F33">
              <w:rPr>
                <w:sz w:val="20"/>
              </w:rPr>
              <w:t>1 14 06013 13 0000 430</w:t>
            </w:r>
          </w:p>
        </w:tc>
        <w:tc>
          <w:tcPr>
            <w:tcW w:w="6237" w:type="dxa"/>
            <w:gridSpan w:val="2"/>
            <w:tcBorders>
              <w:top w:val="nil"/>
              <w:left w:val="nil"/>
              <w:bottom w:val="single" w:sz="4" w:space="0" w:color="auto"/>
              <w:right w:val="single" w:sz="4" w:space="0" w:color="auto"/>
            </w:tcBorders>
            <w:shd w:val="clear" w:color="auto" w:fill="auto"/>
            <w:hideMark/>
          </w:tcPr>
          <w:p w:rsidR="001A1E1C" w:rsidRPr="00635F33" w:rsidRDefault="001A1E1C" w:rsidP="00EB682B">
            <w:pPr>
              <w:jc w:val="both"/>
              <w:rPr>
                <w:sz w:val="20"/>
              </w:rPr>
            </w:pPr>
            <w:r w:rsidRPr="00635F33">
              <w:rPr>
                <w:sz w:val="2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r>
      <w:tr w:rsidR="001A1E1C" w:rsidRPr="00635F33" w:rsidTr="0092029A">
        <w:trPr>
          <w:gridBefore w:val="1"/>
          <w:wBefore w:w="283" w:type="dxa"/>
          <w:trHeight w:val="57"/>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1A1E1C" w:rsidRPr="00635F33" w:rsidRDefault="001A1E1C" w:rsidP="00EB682B">
            <w:pPr>
              <w:jc w:val="center"/>
              <w:rPr>
                <w:sz w:val="20"/>
              </w:rPr>
            </w:pPr>
            <w:r w:rsidRPr="00635F33">
              <w:rPr>
                <w:sz w:val="20"/>
              </w:rPr>
              <w:t>134</w:t>
            </w:r>
          </w:p>
        </w:tc>
        <w:tc>
          <w:tcPr>
            <w:tcW w:w="2268" w:type="dxa"/>
            <w:gridSpan w:val="2"/>
            <w:tcBorders>
              <w:top w:val="nil"/>
              <w:left w:val="nil"/>
              <w:bottom w:val="single" w:sz="4" w:space="0" w:color="auto"/>
              <w:right w:val="single" w:sz="4" w:space="0" w:color="auto"/>
            </w:tcBorders>
            <w:shd w:val="clear" w:color="auto" w:fill="auto"/>
            <w:vAlign w:val="center"/>
            <w:hideMark/>
          </w:tcPr>
          <w:p w:rsidR="001A1E1C" w:rsidRPr="00635F33" w:rsidRDefault="001A1E1C" w:rsidP="00EB682B">
            <w:pPr>
              <w:jc w:val="center"/>
              <w:rPr>
                <w:sz w:val="20"/>
              </w:rPr>
            </w:pPr>
            <w:r w:rsidRPr="00635F33">
              <w:rPr>
                <w:sz w:val="20"/>
              </w:rPr>
              <w:t>1 14 06025 13 0000 430</w:t>
            </w:r>
          </w:p>
        </w:tc>
        <w:tc>
          <w:tcPr>
            <w:tcW w:w="6237" w:type="dxa"/>
            <w:gridSpan w:val="2"/>
            <w:tcBorders>
              <w:top w:val="nil"/>
              <w:left w:val="nil"/>
              <w:bottom w:val="single" w:sz="4" w:space="0" w:color="auto"/>
              <w:right w:val="single" w:sz="4" w:space="0" w:color="auto"/>
            </w:tcBorders>
            <w:shd w:val="clear" w:color="auto" w:fill="auto"/>
            <w:hideMark/>
          </w:tcPr>
          <w:p w:rsidR="001A1E1C" w:rsidRPr="00635F33" w:rsidRDefault="001A1E1C" w:rsidP="00EB682B">
            <w:pPr>
              <w:jc w:val="both"/>
              <w:rPr>
                <w:sz w:val="20"/>
              </w:rPr>
            </w:pPr>
            <w:r w:rsidRPr="00635F33">
              <w:rPr>
                <w:sz w:val="20"/>
              </w:rPr>
              <w:t>Доходы от продажи земельных участков, находящихся в собственности городских поселений (за исключением земельных участков муниципальных бюджетных и автономных учреждений)</w:t>
            </w:r>
          </w:p>
        </w:tc>
      </w:tr>
      <w:tr w:rsidR="001A1E1C" w:rsidRPr="00635F33" w:rsidTr="0092029A">
        <w:trPr>
          <w:gridBefore w:val="1"/>
          <w:wBefore w:w="283" w:type="dxa"/>
          <w:trHeight w:val="57"/>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1A1E1C" w:rsidRPr="00635F33" w:rsidRDefault="001A1E1C" w:rsidP="00EB682B">
            <w:pPr>
              <w:jc w:val="center"/>
              <w:rPr>
                <w:sz w:val="20"/>
              </w:rPr>
            </w:pPr>
            <w:r w:rsidRPr="00635F33">
              <w:rPr>
                <w:sz w:val="20"/>
              </w:rPr>
              <w:t>134</w:t>
            </w:r>
          </w:p>
        </w:tc>
        <w:tc>
          <w:tcPr>
            <w:tcW w:w="2268" w:type="dxa"/>
            <w:gridSpan w:val="2"/>
            <w:tcBorders>
              <w:top w:val="nil"/>
              <w:left w:val="nil"/>
              <w:bottom w:val="single" w:sz="4" w:space="0" w:color="auto"/>
              <w:right w:val="single" w:sz="4" w:space="0" w:color="auto"/>
            </w:tcBorders>
            <w:shd w:val="clear" w:color="auto" w:fill="auto"/>
            <w:vAlign w:val="center"/>
            <w:hideMark/>
          </w:tcPr>
          <w:p w:rsidR="001A1E1C" w:rsidRPr="00635F33" w:rsidRDefault="001A1E1C" w:rsidP="00EB682B">
            <w:pPr>
              <w:jc w:val="center"/>
              <w:rPr>
                <w:sz w:val="20"/>
              </w:rPr>
            </w:pPr>
            <w:r w:rsidRPr="00635F33">
              <w:rPr>
                <w:sz w:val="20"/>
              </w:rPr>
              <w:t>1 17 01050 13 0000 180</w:t>
            </w:r>
          </w:p>
        </w:tc>
        <w:tc>
          <w:tcPr>
            <w:tcW w:w="6237" w:type="dxa"/>
            <w:gridSpan w:val="2"/>
            <w:tcBorders>
              <w:top w:val="nil"/>
              <w:left w:val="nil"/>
              <w:bottom w:val="single" w:sz="4" w:space="0" w:color="auto"/>
              <w:right w:val="single" w:sz="4" w:space="0" w:color="auto"/>
            </w:tcBorders>
            <w:shd w:val="clear" w:color="auto" w:fill="auto"/>
            <w:hideMark/>
          </w:tcPr>
          <w:p w:rsidR="001A1E1C" w:rsidRPr="00635F33" w:rsidRDefault="001A1E1C" w:rsidP="00EB682B">
            <w:pPr>
              <w:rPr>
                <w:sz w:val="20"/>
              </w:rPr>
            </w:pPr>
            <w:r w:rsidRPr="00635F33">
              <w:rPr>
                <w:sz w:val="20"/>
              </w:rPr>
              <w:t>Невыясненные поступления, зачисляемые в бюджеты городских поселений</w:t>
            </w:r>
          </w:p>
        </w:tc>
      </w:tr>
      <w:tr w:rsidR="001A1E1C" w:rsidRPr="00635F33" w:rsidTr="0092029A">
        <w:trPr>
          <w:gridBefore w:val="1"/>
          <w:wBefore w:w="283" w:type="dxa"/>
          <w:trHeight w:val="57"/>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1A1E1C" w:rsidRPr="00635F33" w:rsidRDefault="001A1E1C" w:rsidP="00EB682B">
            <w:pPr>
              <w:jc w:val="center"/>
              <w:rPr>
                <w:sz w:val="20"/>
              </w:rPr>
            </w:pPr>
            <w:r w:rsidRPr="00635F33">
              <w:rPr>
                <w:sz w:val="20"/>
              </w:rPr>
              <w:t>134</w:t>
            </w:r>
          </w:p>
        </w:tc>
        <w:tc>
          <w:tcPr>
            <w:tcW w:w="2268" w:type="dxa"/>
            <w:gridSpan w:val="2"/>
            <w:tcBorders>
              <w:top w:val="nil"/>
              <w:left w:val="nil"/>
              <w:bottom w:val="single" w:sz="4" w:space="0" w:color="auto"/>
              <w:right w:val="single" w:sz="4" w:space="0" w:color="auto"/>
            </w:tcBorders>
            <w:shd w:val="clear" w:color="auto" w:fill="auto"/>
            <w:vAlign w:val="center"/>
            <w:hideMark/>
          </w:tcPr>
          <w:p w:rsidR="001A1E1C" w:rsidRPr="00635F33" w:rsidRDefault="001A1E1C" w:rsidP="00EB682B">
            <w:pPr>
              <w:jc w:val="center"/>
              <w:rPr>
                <w:sz w:val="20"/>
              </w:rPr>
            </w:pPr>
            <w:r w:rsidRPr="00635F33">
              <w:rPr>
                <w:sz w:val="20"/>
              </w:rPr>
              <w:t>1 17 05050 13 0000 180</w:t>
            </w:r>
          </w:p>
        </w:tc>
        <w:tc>
          <w:tcPr>
            <w:tcW w:w="6237" w:type="dxa"/>
            <w:gridSpan w:val="2"/>
            <w:tcBorders>
              <w:top w:val="nil"/>
              <w:left w:val="nil"/>
              <w:bottom w:val="single" w:sz="4" w:space="0" w:color="auto"/>
              <w:right w:val="single" w:sz="4" w:space="0" w:color="auto"/>
            </w:tcBorders>
            <w:shd w:val="clear" w:color="auto" w:fill="auto"/>
            <w:hideMark/>
          </w:tcPr>
          <w:p w:rsidR="001A1E1C" w:rsidRPr="00635F33" w:rsidRDefault="001A1E1C" w:rsidP="00EB682B">
            <w:pPr>
              <w:jc w:val="both"/>
              <w:rPr>
                <w:sz w:val="20"/>
              </w:rPr>
            </w:pPr>
            <w:r w:rsidRPr="00635F33">
              <w:rPr>
                <w:sz w:val="20"/>
              </w:rPr>
              <w:t>Прочие неналоговые доходы бюджетов городских поселений</w:t>
            </w:r>
          </w:p>
        </w:tc>
      </w:tr>
      <w:tr w:rsidR="001A1E1C" w:rsidRPr="00635F33" w:rsidTr="0092029A">
        <w:trPr>
          <w:gridBefore w:val="1"/>
          <w:wBefore w:w="283" w:type="dxa"/>
          <w:trHeight w:val="57"/>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1A1E1C" w:rsidRPr="00635F33" w:rsidRDefault="001A1E1C" w:rsidP="00EB682B">
            <w:pPr>
              <w:jc w:val="center"/>
              <w:rPr>
                <w:b/>
                <w:bCs/>
                <w:sz w:val="20"/>
              </w:rPr>
            </w:pPr>
            <w:r w:rsidRPr="00635F33">
              <w:rPr>
                <w:b/>
                <w:bCs/>
                <w:sz w:val="20"/>
              </w:rPr>
              <w:t>147</w:t>
            </w:r>
          </w:p>
        </w:tc>
        <w:tc>
          <w:tcPr>
            <w:tcW w:w="8505" w:type="dxa"/>
            <w:gridSpan w:val="4"/>
            <w:tcBorders>
              <w:top w:val="nil"/>
              <w:left w:val="nil"/>
              <w:bottom w:val="single" w:sz="4" w:space="0" w:color="auto"/>
              <w:right w:val="single" w:sz="4" w:space="0" w:color="auto"/>
            </w:tcBorders>
            <w:shd w:val="clear" w:color="auto" w:fill="auto"/>
            <w:vAlign w:val="center"/>
            <w:hideMark/>
          </w:tcPr>
          <w:p w:rsidR="001A1E1C" w:rsidRPr="00635F33" w:rsidRDefault="001A1E1C" w:rsidP="00EB682B">
            <w:pPr>
              <w:jc w:val="center"/>
              <w:rPr>
                <w:b/>
                <w:bCs/>
                <w:sz w:val="20"/>
              </w:rPr>
            </w:pPr>
            <w:r w:rsidRPr="00635F33">
              <w:rPr>
                <w:b/>
                <w:bCs/>
                <w:sz w:val="20"/>
              </w:rPr>
              <w:t>Энгельсский городской Совет депутатов</w:t>
            </w:r>
          </w:p>
        </w:tc>
      </w:tr>
      <w:tr w:rsidR="001A1E1C" w:rsidRPr="00635F33" w:rsidTr="0092029A">
        <w:trPr>
          <w:gridBefore w:val="1"/>
          <w:wBefore w:w="283" w:type="dxa"/>
          <w:trHeight w:val="57"/>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1E1C" w:rsidRPr="00635F33" w:rsidRDefault="001A1E1C" w:rsidP="00EB682B">
            <w:pPr>
              <w:jc w:val="center"/>
              <w:rPr>
                <w:sz w:val="20"/>
              </w:rPr>
            </w:pPr>
            <w:r w:rsidRPr="00635F33">
              <w:rPr>
                <w:sz w:val="20"/>
              </w:rPr>
              <w:t>147</w:t>
            </w:r>
          </w:p>
        </w:tc>
        <w:tc>
          <w:tcPr>
            <w:tcW w:w="2268" w:type="dxa"/>
            <w:gridSpan w:val="2"/>
            <w:tcBorders>
              <w:top w:val="nil"/>
              <w:left w:val="nil"/>
              <w:bottom w:val="single" w:sz="4" w:space="0" w:color="auto"/>
              <w:right w:val="single" w:sz="4" w:space="0" w:color="auto"/>
            </w:tcBorders>
            <w:shd w:val="clear" w:color="auto" w:fill="auto"/>
            <w:vAlign w:val="center"/>
            <w:hideMark/>
          </w:tcPr>
          <w:p w:rsidR="001A1E1C" w:rsidRPr="00635F33" w:rsidRDefault="001A1E1C" w:rsidP="00EB682B">
            <w:pPr>
              <w:jc w:val="center"/>
              <w:rPr>
                <w:sz w:val="20"/>
              </w:rPr>
            </w:pPr>
            <w:r w:rsidRPr="00635F33">
              <w:rPr>
                <w:sz w:val="20"/>
              </w:rPr>
              <w:t>1 13 02995 13 0000 130</w:t>
            </w:r>
          </w:p>
        </w:tc>
        <w:tc>
          <w:tcPr>
            <w:tcW w:w="6237" w:type="dxa"/>
            <w:gridSpan w:val="2"/>
            <w:tcBorders>
              <w:top w:val="nil"/>
              <w:left w:val="nil"/>
              <w:bottom w:val="single" w:sz="4" w:space="0" w:color="auto"/>
              <w:right w:val="single" w:sz="4" w:space="0" w:color="auto"/>
            </w:tcBorders>
            <w:shd w:val="clear" w:color="auto" w:fill="auto"/>
            <w:vAlign w:val="center"/>
            <w:hideMark/>
          </w:tcPr>
          <w:p w:rsidR="001A1E1C" w:rsidRPr="00635F33" w:rsidRDefault="001A1E1C" w:rsidP="00EB682B">
            <w:pPr>
              <w:jc w:val="both"/>
              <w:rPr>
                <w:sz w:val="20"/>
                <w:vertAlign w:val="superscript"/>
              </w:rPr>
            </w:pPr>
            <w:r w:rsidRPr="00635F33">
              <w:rPr>
                <w:sz w:val="20"/>
              </w:rPr>
              <w:t>Прочие доходы от компенсации затрат  бюджетов городских поселений</w:t>
            </w:r>
            <w:proofErr w:type="gramStart"/>
            <w:r w:rsidRPr="00635F33">
              <w:rPr>
                <w:sz w:val="20"/>
                <w:vertAlign w:val="superscript"/>
              </w:rPr>
              <w:t>1</w:t>
            </w:r>
            <w:proofErr w:type="gramEnd"/>
          </w:p>
        </w:tc>
      </w:tr>
      <w:tr w:rsidR="001A1E1C" w:rsidRPr="00635F33" w:rsidTr="0092029A">
        <w:trPr>
          <w:gridBefore w:val="1"/>
          <w:wBefore w:w="283" w:type="dxa"/>
          <w:trHeight w:val="57"/>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1E1C" w:rsidRPr="00635F33" w:rsidRDefault="001A1E1C" w:rsidP="00EB682B">
            <w:pPr>
              <w:jc w:val="center"/>
              <w:rPr>
                <w:sz w:val="20"/>
              </w:rPr>
            </w:pPr>
            <w:r w:rsidRPr="00635F33">
              <w:rPr>
                <w:sz w:val="20"/>
              </w:rPr>
              <w:t>147</w:t>
            </w:r>
          </w:p>
        </w:tc>
        <w:tc>
          <w:tcPr>
            <w:tcW w:w="2268" w:type="dxa"/>
            <w:gridSpan w:val="2"/>
            <w:tcBorders>
              <w:top w:val="nil"/>
              <w:left w:val="nil"/>
              <w:bottom w:val="single" w:sz="4" w:space="0" w:color="auto"/>
              <w:right w:val="single" w:sz="4" w:space="0" w:color="auto"/>
            </w:tcBorders>
            <w:shd w:val="clear" w:color="auto" w:fill="auto"/>
            <w:vAlign w:val="center"/>
            <w:hideMark/>
          </w:tcPr>
          <w:p w:rsidR="001A1E1C" w:rsidRPr="00635F33" w:rsidRDefault="001A1E1C" w:rsidP="00EB682B">
            <w:pPr>
              <w:jc w:val="center"/>
              <w:rPr>
                <w:sz w:val="20"/>
              </w:rPr>
            </w:pPr>
            <w:r w:rsidRPr="00635F33">
              <w:rPr>
                <w:sz w:val="20"/>
              </w:rPr>
              <w:t>1 17 01050 13 0000 180</w:t>
            </w:r>
          </w:p>
        </w:tc>
        <w:tc>
          <w:tcPr>
            <w:tcW w:w="6237" w:type="dxa"/>
            <w:gridSpan w:val="2"/>
            <w:tcBorders>
              <w:top w:val="nil"/>
              <w:left w:val="nil"/>
              <w:bottom w:val="single" w:sz="4" w:space="0" w:color="auto"/>
              <w:right w:val="single" w:sz="4" w:space="0" w:color="auto"/>
            </w:tcBorders>
            <w:shd w:val="clear" w:color="auto" w:fill="auto"/>
            <w:vAlign w:val="center"/>
            <w:hideMark/>
          </w:tcPr>
          <w:p w:rsidR="001A1E1C" w:rsidRPr="00635F33" w:rsidRDefault="001A1E1C" w:rsidP="00EB682B">
            <w:pPr>
              <w:jc w:val="both"/>
              <w:rPr>
                <w:sz w:val="20"/>
              </w:rPr>
            </w:pPr>
            <w:r w:rsidRPr="00635F33">
              <w:rPr>
                <w:color w:val="000000"/>
                <w:sz w:val="20"/>
              </w:rPr>
              <w:t>Невыясненные поступления, зачисляемые в бюджеты городских поселений</w:t>
            </w:r>
          </w:p>
        </w:tc>
      </w:tr>
      <w:tr w:rsidR="001A1E1C" w:rsidRPr="00635F33" w:rsidTr="0092029A">
        <w:trPr>
          <w:gridBefore w:val="1"/>
          <w:wBefore w:w="283" w:type="dxa"/>
          <w:trHeight w:val="57"/>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1E1C" w:rsidRPr="00635F33" w:rsidRDefault="001A1E1C" w:rsidP="00EB682B">
            <w:pPr>
              <w:jc w:val="center"/>
              <w:rPr>
                <w:sz w:val="20"/>
              </w:rPr>
            </w:pPr>
            <w:r w:rsidRPr="00635F33">
              <w:rPr>
                <w:sz w:val="20"/>
              </w:rPr>
              <w:t>147</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1A1E1C" w:rsidRPr="00635F33" w:rsidRDefault="001A1E1C" w:rsidP="00EB682B">
            <w:pPr>
              <w:jc w:val="center"/>
              <w:rPr>
                <w:sz w:val="20"/>
              </w:rPr>
            </w:pPr>
            <w:r w:rsidRPr="00635F33">
              <w:rPr>
                <w:sz w:val="20"/>
              </w:rPr>
              <w:t>1 17 05050 13 0000 180</w:t>
            </w:r>
          </w:p>
        </w:tc>
        <w:tc>
          <w:tcPr>
            <w:tcW w:w="6237" w:type="dxa"/>
            <w:gridSpan w:val="2"/>
            <w:tcBorders>
              <w:top w:val="single" w:sz="4" w:space="0" w:color="auto"/>
              <w:left w:val="nil"/>
              <w:bottom w:val="single" w:sz="4" w:space="0" w:color="auto"/>
              <w:right w:val="single" w:sz="4" w:space="0" w:color="auto"/>
            </w:tcBorders>
            <w:shd w:val="clear" w:color="auto" w:fill="auto"/>
            <w:vAlign w:val="center"/>
            <w:hideMark/>
          </w:tcPr>
          <w:p w:rsidR="001A1E1C" w:rsidRPr="00635F33" w:rsidRDefault="001A1E1C" w:rsidP="00EB682B">
            <w:pPr>
              <w:jc w:val="both"/>
              <w:rPr>
                <w:sz w:val="20"/>
              </w:rPr>
            </w:pPr>
            <w:r w:rsidRPr="00635F33">
              <w:rPr>
                <w:color w:val="000000"/>
                <w:sz w:val="20"/>
              </w:rPr>
              <w:t>Прочие неналоговые доходы бюджетов городских поселений</w:t>
            </w:r>
          </w:p>
        </w:tc>
      </w:tr>
      <w:tr w:rsidR="001A1E1C" w:rsidRPr="00635F33" w:rsidTr="0092029A">
        <w:trPr>
          <w:trHeight w:val="57"/>
        </w:trPr>
        <w:tc>
          <w:tcPr>
            <w:tcW w:w="2540" w:type="dxa"/>
            <w:gridSpan w:val="3"/>
            <w:tcBorders>
              <w:top w:val="nil"/>
              <w:left w:val="nil"/>
              <w:bottom w:val="nil"/>
              <w:right w:val="nil"/>
            </w:tcBorders>
            <w:shd w:val="clear" w:color="auto" w:fill="auto"/>
            <w:vAlign w:val="center"/>
            <w:hideMark/>
          </w:tcPr>
          <w:p w:rsidR="001A1E1C" w:rsidRPr="00635F33" w:rsidRDefault="001A1E1C" w:rsidP="00EB682B">
            <w:pPr>
              <w:spacing w:after="200" w:line="276" w:lineRule="auto"/>
              <w:rPr>
                <w:sz w:val="20"/>
              </w:rPr>
            </w:pPr>
          </w:p>
        </w:tc>
        <w:tc>
          <w:tcPr>
            <w:tcW w:w="3396" w:type="dxa"/>
            <w:gridSpan w:val="2"/>
            <w:tcBorders>
              <w:top w:val="nil"/>
              <w:left w:val="nil"/>
              <w:bottom w:val="nil"/>
              <w:right w:val="nil"/>
            </w:tcBorders>
            <w:shd w:val="clear" w:color="auto" w:fill="auto"/>
            <w:vAlign w:val="center"/>
            <w:hideMark/>
          </w:tcPr>
          <w:p w:rsidR="001A1E1C" w:rsidRPr="00635F33" w:rsidRDefault="001A1E1C" w:rsidP="00EB682B">
            <w:pPr>
              <w:jc w:val="center"/>
              <w:rPr>
                <w:sz w:val="20"/>
              </w:rPr>
            </w:pPr>
          </w:p>
        </w:tc>
        <w:tc>
          <w:tcPr>
            <w:tcW w:w="4554" w:type="dxa"/>
            <w:tcBorders>
              <w:top w:val="nil"/>
              <w:left w:val="nil"/>
              <w:bottom w:val="nil"/>
              <w:right w:val="nil"/>
            </w:tcBorders>
            <w:shd w:val="clear" w:color="auto" w:fill="auto"/>
            <w:vAlign w:val="center"/>
            <w:hideMark/>
          </w:tcPr>
          <w:p w:rsidR="001A1E1C" w:rsidRPr="00635F33" w:rsidRDefault="001A1E1C" w:rsidP="00EB682B">
            <w:pPr>
              <w:rPr>
                <w:sz w:val="20"/>
              </w:rPr>
            </w:pPr>
          </w:p>
        </w:tc>
      </w:tr>
      <w:tr w:rsidR="001A1E1C" w:rsidRPr="00635F33" w:rsidTr="0092029A">
        <w:trPr>
          <w:trHeight w:val="57"/>
        </w:trPr>
        <w:tc>
          <w:tcPr>
            <w:tcW w:w="10490" w:type="dxa"/>
            <w:gridSpan w:val="6"/>
            <w:tcBorders>
              <w:top w:val="nil"/>
              <w:left w:val="nil"/>
              <w:bottom w:val="nil"/>
              <w:right w:val="nil"/>
            </w:tcBorders>
            <w:shd w:val="clear" w:color="auto" w:fill="auto"/>
            <w:vAlign w:val="center"/>
            <w:hideMark/>
          </w:tcPr>
          <w:p w:rsidR="001A1E1C" w:rsidRPr="00635F33" w:rsidRDefault="001A1E1C" w:rsidP="00EB682B">
            <w:pPr>
              <w:rPr>
                <w:sz w:val="20"/>
              </w:rPr>
            </w:pPr>
          </w:p>
        </w:tc>
      </w:tr>
      <w:tr w:rsidR="001A1E1C" w:rsidRPr="00635F33" w:rsidTr="0092029A">
        <w:trPr>
          <w:trHeight w:val="57"/>
        </w:trPr>
        <w:tc>
          <w:tcPr>
            <w:tcW w:w="10490" w:type="dxa"/>
            <w:gridSpan w:val="6"/>
            <w:tcBorders>
              <w:top w:val="nil"/>
              <w:left w:val="nil"/>
              <w:bottom w:val="nil"/>
              <w:right w:val="nil"/>
            </w:tcBorders>
            <w:shd w:val="clear" w:color="auto" w:fill="auto"/>
            <w:vAlign w:val="center"/>
            <w:hideMark/>
          </w:tcPr>
          <w:p w:rsidR="001A1E1C" w:rsidRPr="00635F33" w:rsidRDefault="001A1E1C" w:rsidP="00EB682B">
            <w:pPr>
              <w:rPr>
                <w:sz w:val="20"/>
              </w:rPr>
            </w:pPr>
            <w:r w:rsidRPr="00635F33">
              <w:rPr>
                <w:sz w:val="20"/>
                <w:vertAlign w:val="superscript"/>
              </w:rPr>
              <w:t>1</w:t>
            </w:r>
            <w:r w:rsidRPr="00635F33">
              <w:rPr>
                <w:sz w:val="20"/>
              </w:rPr>
              <w:t xml:space="preserve"> Главным администратором может осуществляться администрирование поступлений по всем группам подвидов данного вида доходов.</w:t>
            </w:r>
          </w:p>
          <w:p w:rsidR="001A1E1C" w:rsidRPr="00635F33" w:rsidRDefault="001A1E1C" w:rsidP="00EB682B">
            <w:pPr>
              <w:rPr>
                <w:sz w:val="20"/>
              </w:rPr>
            </w:pPr>
            <w:r w:rsidRPr="00635F33">
              <w:rPr>
                <w:sz w:val="20"/>
                <w:vertAlign w:val="superscript"/>
              </w:rPr>
              <w:t>2</w:t>
            </w:r>
            <w:r w:rsidRPr="00635F33">
              <w:rPr>
                <w:sz w:val="20"/>
              </w:rPr>
              <w:t xml:space="preserve"> Главным администратором может осуществляться администрирование поступлений по всем статьям, подстатьям и всем группам подвидов данного вида доходов.</w:t>
            </w:r>
          </w:p>
        </w:tc>
      </w:tr>
    </w:tbl>
    <w:p w:rsidR="00F100D8" w:rsidRDefault="00F100D8" w:rsidP="0050288F">
      <w:pPr>
        <w:jc w:val="center"/>
        <w:rPr>
          <w:b/>
          <w:bCs/>
          <w:sz w:val="22"/>
          <w:szCs w:val="22"/>
        </w:rPr>
      </w:pPr>
    </w:p>
    <w:tbl>
      <w:tblPr>
        <w:tblW w:w="5916" w:type="dxa"/>
        <w:tblInd w:w="4219" w:type="dxa"/>
        <w:tblLook w:val="04A0" w:firstRow="1" w:lastRow="0" w:firstColumn="1" w:lastColumn="0" w:noHBand="0" w:noVBand="1"/>
      </w:tblPr>
      <w:tblGrid>
        <w:gridCol w:w="5916"/>
      </w:tblGrid>
      <w:tr w:rsidR="00F100D8" w:rsidRPr="00D42BFC" w:rsidTr="00457F74">
        <w:trPr>
          <w:trHeight w:val="927"/>
        </w:trPr>
        <w:tc>
          <w:tcPr>
            <w:tcW w:w="5916" w:type="dxa"/>
          </w:tcPr>
          <w:p w:rsidR="00F100D8" w:rsidRPr="0092029A" w:rsidRDefault="00F100D8" w:rsidP="00365389">
            <w:pPr>
              <w:jc w:val="right"/>
              <w:rPr>
                <w:b/>
                <w:bCs/>
                <w:sz w:val="22"/>
                <w:szCs w:val="22"/>
              </w:rPr>
            </w:pPr>
            <w:r w:rsidRPr="0092029A">
              <w:rPr>
                <w:b/>
                <w:bCs/>
                <w:sz w:val="22"/>
                <w:szCs w:val="22"/>
              </w:rPr>
              <w:t xml:space="preserve">Приложение </w:t>
            </w:r>
            <w:r w:rsidR="00C27A20" w:rsidRPr="0092029A">
              <w:rPr>
                <w:b/>
                <w:bCs/>
                <w:sz w:val="22"/>
                <w:szCs w:val="22"/>
              </w:rPr>
              <w:t>3</w:t>
            </w:r>
          </w:p>
          <w:p w:rsidR="00F100D8" w:rsidRPr="0092029A" w:rsidRDefault="0092029A" w:rsidP="0092029A">
            <w:pPr>
              <w:ind w:left="-391" w:firstLine="391"/>
              <w:jc w:val="right"/>
              <w:rPr>
                <w:b/>
                <w:bCs/>
                <w:sz w:val="22"/>
                <w:szCs w:val="22"/>
              </w:rPr>
            </w:pPr>
            <w:r w:rsidRPr="0092029A">
              <w:rPr>
                <w:b/>
                <w:bCs/>
                <w:sz w:val="22"/>
                <w:szCs w:val="22"/>
              </w:rPr>
              <w:t xml:space="preserve">     </w:t>
            </w:r>
            <w:r w:rsidR="00F100D8" w:rsidRPr="0092029A">
              <w:rPr>
                <w:b/>
                <w:bCs/>
                <w:sz w:val="22"/>
                <w:szCs w:val="22"/>
              </w:rPr>
              <w:t xml:space="preserve">к решению Энгельсского городского Совета депутатов от </w:t>
            </w:r>
            <w:r w:rsidR="00E94352" w:rsidRPr="0092029A">
              <w:rPr>
                <w:b/>
                <w:bCs/>
                <w:sz w:val="22"/>
                <w:szCs w:val="22"/>
              </w:rPr>
              <w:t xml:space="preserve"> </w:t>
            </w:r>
            <w:r w:rsidRPr="0092029A">
              <w:rPr>
                <w:b/>
                <w:bCs/>
                <w:sz w:val="22"/>
                <w:szCs w:val="22"/>
              </w:rPr>
              <w:t xml:space="preserve">28 марта </w:t>
            </w:r>
            <w:r w:rsidR="00E4165C" w:rsidRPr="0092029A">
              <w:rPr>
                <w:b/>
                <w:bCs/>
                <w:sz w:val="22"/>
                <w:szCs w:val="22"/>
              </w:rPr>
              <w:t xml:space="preserve">2018 года № </w:t>
            </w:r>
            <w:r w:rsidRPr="0092029A">
              <w:rPr>
                <w:b/>
                <w:bCs/>
                <w:sz w:val="22"/>
                <w:szCs w:val="22"/>
              </w:rPr>
              <w:t>511</w:t>
            </w:r>
            <w:r w:rsidR="00E4165C" w:rsidRPr="0092029A">
              <w:rPr>
                <w:b/>
                <w:bCs/>
                <w:sz w:val="22"/>
                <w:szCs w:val="22"/>
              </w:rPr>
              <w:t>/01</w:t>
            </w:r>
          </w:p>
        </w:tc>
      </w:tr>
      <w:tr w:rsidR="00F100D8" w:rsidRPr="00D42BFC" w:rsidTr="00457F74">
        <w:trPr>
          <w:trHeight w:val="927"/>
        </w:trPr>
        <w:tc>
          <w:tcPr>
            <w:tcW w:w="5916" w:type="dxa"/>
          </w:tcPr>
          <w:p w:rsidR="00F100D8" w:rsidRPr="0092029A" w:rsidRDefault="00F100D8" w:rsidP="00365389">
            <w:pPr>
              <w:jc w:val="right"/>
              <w:rPr>
                <w:b/>
                <w:bCs/>
                <w:sz w:val="22"/>
                <w:szCs w:val="22"/>
              </w:rPr>
            </w:pPr>
            <w:r w:rsidRPr="0092029A">
              <w:rPr>
                <w:b/>
                <w:bCs/>
                <w:sz w:val="22"/>
                <w:szCs w:val="22"/>
              </w:rPr>
              <w:t>Приложение 5</w:t>
            </w:r>
          </w:p>
          <w:p w:rsidR="00F100D8" w:rsidRPr="0092029A" w:rsidRDefault="0092029A" w:rsidP="00365389">
            <w:pPr>
              <w:tabs>
                <w:tab w:val="left" w:pos="6943"/>
              </w:tabs>
              <w:jc w:val="right"/>
              <w:rPr>
                <w:b/>
                <w:sz w:val="22"/>
                <w:szCs w:val="22"/>
              </w:rPr>
            </w:pPr>
            <w:r w:rsidRPr="0092029A">
              <w:rPr>
                <w:b/>
                <w:bCs/>
                <w:sz w:val="22"/>
                <w:szCs w:val="22"/>
              </w:rPr>
              <w:t xml:space="preserve">     </w:t>
            </w:r>
            <w:r w:rsidR="00F100D8" w:rsidRPr="0092029A">
              <w:rPr>
                <w:b/>
                <w:bCs/>
                <w:sz w:val="22"/>
                <w:szCs w:val="22"/>
              </w:rPr>
              <w:t>к решению Энгельсского городского Совета депутатов от 27 декабря 2017 года № 488/01</w:t>
            </w:r>
          </w:p>
        </w:tc>
      </w:tr>
    </w:tbl>
    <w:p w:rsidR="00F100D8" w:rsidRDefault="00F100D8" w:rsidP="0050288F">
      <w:pPr>
        <w:jc w:val="center"/>
        <w:rPr>
          <w:b/>
          <w:bCs/>
          <w:sz w:val="22"/>
          <w:szCs w:val="22"/>
        </w:rPr>
      </w:pPr>
    </w:p>
    <w:p w:rsidR="0050288F" w:rsidRPr="00653B84" w:rsidRDefault="0050288F" w:rsidP="0050288F">
      <w:pPr>
        <w:jc w:val="center"/>
        <w:rPr>
          <w:b/>
          <w:bCs/>
          <w:sz w:val="22"/>
          <w:szCs w:val="22"/>
        </w:rPr>
      </w:pPr>
      <w:r w:rsidRPr="00653B84">
        <w:rPr>
          <w:b/>
          <w:bCs/>
          <w:sz w:val="22"/>
          <w:szCs w:val="22"/>
        </w:rPr>
        <w:t>Ведомственная структура расходов бюджета</w:t>
      </w:r>
    </w:p>
    <w:p w:rsidR="0050288F" w:rsidRPr="00653B84" w:rsidRDefault="0050288F" w:rsidP="0050288F">
      <w:pPr>
        <w:jc w:val="center"/>
        <w:rPr>
          <w:b/>
          <w:bCs/>
          <w:sz w:val="22"/>
          <w:szCs w:val="22"/>
        </w:rPr>
      </w:pPr>
      <w:r w:rsidRPr="00653B84">
        <w:rPr>
          <w:b/>
          <w:bCs/>
          <w:sz w:val="22"/>
          <w:szCs w:val="22"/>
        </w:rPr>
        <w:t>муниципального образования город Энгельс Энгельсского муниципального района Саратовской области на 201</w:t>
      </w:r>
      <w:r w:rsidR="00704E11" w:rsidRPr="00653B84">
        <w:rPr>
          <w:b/>
          <w:bCs/>
          <w:sz w:val="22"/>
          <w:szCs w:val="22"/>
        </w:rPr>
        <w:t>8</w:t>
      </w:r>
      <w:r w:rsidRPr="00653B84">
        <w:rPr>
          <w:b/>
          <w:bCs/>
          <w:sz w:val="22"/>
          <w:szCs w:val="22"/>
        </w:rPr>
        <w:t xml:space="preserve"> год</w:t>
      </w:r>
      <w:r w:rsidR="00704E11" w:rsidRPr="00653B84">
        <w:rPr>
          <w:b/>
          <w:sz w:val="22"/>
          <w:szCs w:val="22"/>
        </w:rPr>
        <w:t xml:space="preserve"> и на плановый период 2019 и 2020 годов</w:t>
      </w:r>
    </w:p>
    <w:p w:rsidR="0050288F" w:rsidRPr="000F1280" w:rsidRDefault="008F682D" w:rsidP="000F1280">
      <w:pPr>
        <w:jc w:val="right"/>
        <w:rPr>
          <w:bCs/>
          <w:sz w:val="22"/>
          <w:szCs w:val="22"/>
        </w:rPr>
      </w:pPr>
      <w:r>
        <w:rPr>
          <w:bCs/>
          <w:sz w:val="22"/>
          <w:szCs w:val="22"/>
        </w:rPr>
        <w:t xml:space="preserve">   </w:t>
      </w:r>
      <w:r w:rsidR="000F1280" w:rsidRPr="000F1280">
        <w:rPr>
          <w:bCs/>
          <w:sz w:val="22"/>
          <w:szCs w:val="22"/>
        </w:rPr>
        <w:t>(тыс.</w:t>
      </w:r>
      <w:r>
        <w:rPr>
          <w:bCs/>
          <w:sz w:val="22"/>
          <w:szCs w:val="22"/>
        </w:rPr>
        <w:t xml:space="preserve"> </w:t>
      </w:r>
      <w:r w:rsidR="000F1280" w:rsidRPr="000F1280">
        <w:rPr>
          <w:bCs/>
          <w:sz w:val="22"/>
          <w:szCs w:val="22"/>
        </w:rPr>
        <w:t>руб.)</w:t>
      </w:r>
    </w:p>
    <w:tbl>
      <w:tblPr>
        <w:tblW w:w="10349" w:type="dxa"/>
        <w:tblInd w:w="-318" w:type="dxa"/>
        <w:tblLayout w:type="fixed"/>
        <w:tblLook w:val="04A0" w:firstRow="1" w:lastRow="0" w:firstColumn="1" w:lastColumn="0" w:noHBand="0" w:noVBand="1"/>
      </w:tblPr>
      <w:tblGrid>
        <w:gridCol w:w="3403"/>
        <w:gridCol w:w="567"/>
        <w:gridCol w:w="425"/>
        <w:gridCol w:w="426"/>
        <w:gridCol w:w="1417"/>
        <w:gridCol w:w="567"/>
        <w:gridCol w:w="1276"/>
        <w:gridCol w:w="1134"/>
        <w:gridCol w:w="1134"/>
      </w:tblGrid>
      <w:tr w:rsidR="0042696A" w:rsidRPr="0042696A" w:rsidTr="0092029A">
        <w:trPr>
          <w:trHeight w:val="255"/>
          <w:tblHeader/>
        </w:trPr>
        <w:tc>
          <w:tcPr>
            <w:tcW w:w="34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Наименование</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Код</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Раздел</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Подраздел</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Целевая статья</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Вид расхода</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2018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2019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2020 год</w:t>
            </w:r>
          </w:p>
        </w:tc>
      </w:tr>
      <w:tr w:rsidR="0042696A" w:rsidRPr="0042696A" w:rsidTr="0092029A">
        <w:trPr>
          <w:trHeight w:val="615"/>
          <w:tblHeader/>
        </w:trPr>
        <w:tc>
          <w:tcPr>
            <w:tcW w:w="3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rPr>
                <w:sz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rPr>
                <w:sz w:val="20"/>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rPr>
                <w:sz w:val="20"/>
              </w:rPr>
            </w:pPr>
          </w:p>
        </w:tc>
        <w:tc>
          <w:tcPr>
            <w:tcW w:w="4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rPr>
                <w:sz w:val="20"/>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rPr>
                <w:sz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rPr>
                <w:sz w:val="20"/>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rPr>
                <w:sz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rPr>
                <w:sz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rPr>
                <w:sz w:val="20"/>
              </w:rPr>
            </w:pP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b/>
                <w:bCs/>
                <w:sz w:val="20"/>
              </w:rPr>
            </w:pPr>
            <w:r w:rsidRPr="0042696A">
              <w:rPr>
                <w:b/>
                <w:bCs/>
                <w:sz w:val="20"/>
              </w:rPr>
              <w:t>Администрация Энгельсского муниципального района</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102</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6 915,3</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1 941,6</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2 014,4</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b/>
                <w:bCs/>
                <w:sz w:val="20"/>
              </w:rPr>
            </w:pPr>
            <w:r w:rsidRPr="0042696A">
              <w:rPr>
                <w:b/>
                <w:bCs/>
                <w:sz w:val="20"/>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102</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2 296,1</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1 941,6</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2 014,4</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b/>
                <w:bCs/>
                <w:sz w:val="20"/>
              </w:rPr>
            </w:pPr>
            <w:r w:rsidRPr="0042696A">
              <w:rPr>
                <w:b/>
                <w:bCs/>
                <w:sz w:val="20"/>
              </w:rPr>
              <w:t xml:space="preserve">Другие общегосударственные вопросы </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102</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2 296,1</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1 941,6</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2 014,4</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Внепрограммные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102</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20 0 00 00000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403,1</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Расходы по исполнению отдельных обязательств</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102</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26 0 00 00000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403,1</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Погашение кредиторской задолженности прошлых лет,  в том числе по судебным решениям, судебные решения по прочим расходам</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102</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26 1 00 00000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333,1</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 xml:space="preserve">Погашение кредиторской задолженности прошлых лет, за исключением обеспечения деятельности органов местного самоуправления, судебные издержки </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102</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26 1 00 01500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333,1</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102</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26 1 00 01500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800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333,1</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Исполнение судебных актов</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102</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26 1 00 01500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830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333,1</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Расходы на разработку программ комплексного развития социальной инфраструктуры поселений</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102</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26 3 00 03100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70,0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102</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26 3 00 03100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200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70,0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102</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26 3 00 03100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240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70,0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Муниципальная программа "Профилактика правонарушений на территории  Энгельсского муниципального района" на 2018-2020 годы</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102</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65 0 00 00000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1 893,0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1 941,6</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2 014,4</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Основное мероприятие "Создание условий для деятельности добровольных формирований населения по охране общественного порядка"</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102</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65 0 01 00000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1 893,0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1 941,6</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2 014,4</w:t>
            </w:r>
          </w:p>
        </w:tc>
      </w:tr>
      <w:tr w:rsidR="0042696A" w:rsidRPr="0042696A" w:rsidTr="0092029A">
        <w:trPr>
          <w:trHeight w:val="76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 xml:space="preserve">Возмещение затрат на оказание услуг (выполнение работ) связанных с созданием условий для деятельности добровольных формирований населения по охране общественного порядка </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102</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13</w:t>
            </w:r>
          </w:p>
        </w:tc>
        <w:tc>
          <w:tcPr>
            <w:tcW w:w="1417" w:type="dxa"/>
            <w:tcBorders>
              <w:top w:val="nil"/>
              <w:left w:val="nil"/>
              <w:bottom w:val="single" w:sz="4" w:space="0" w:color="auto"/>
              <w:right w:val="nil"/>
            </w:tcBorders>
            <w:shd w:val="clear" w:color="auto" w:fill="auto"/>
            <w:noWrap/>
            <w:vAlign w:val="center"/>
            <w:hideMark/>
          </w:tcPr>
          <w:p w:rsidR="0042696A" w:rsidRPr="0042696A" w:rsidRDefault="0042696A" w:rsidP="0042696A">
            <w:pPr>
              <w:jc w:val="center"/>
              <w:rPr>
                <w:sz w:val="20"/>
              </w:rPr>
            </w:pPr>
            <w:r w:rsidRPr="0042696A">
              <w:rPr>
                <w:sz w:val="20"/>
              </w:rPr>
              <w:t>65 0 01 14300</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1 893,0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1 941,6</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2 014,4</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102</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13</w:t>
            </w:r>
          </w:p>
        </w:tc>
        <w:tc>
          <w:tcPr>
            <w:tcW w:w="1417" w:type="dxa"/>
            <w:tcBorders>
              <w:top w:val="nil"/>
              <w:left w:val="nil"/>
              <w:bottom w:val="single" w:sz="4" w:space="0" w:color="auto"/>
              <w:right w:val="nil"/>
            </w:tcBorders>
            <w:shd w:val="clear" w:color="auto" w:fill="auto"/>
            <w:noWrap/>
            <w:vAlign w:val="center"/>
            <w:hideMark/>
          </w:tcPr>
          <w:p w:rsidR="0042696A" w:rsidRPr="0042696A" w:rsidRDefault="0042696A" w:rsidP="0042696A">
            <w:pPr>
              <w:jc w:val="center"/>
              <w:rPr>
                <w:sz w:val="20"/>
              </w:rPr>
            </w:pPr>
            <w:r w:rsidRPr="0042696A">
              <w:rPr>
                <w:sz w:val="20"/>
              </w:rPr>
              <w:t>65 0 01 14300</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600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1 893,0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1 941,6</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2 014,4</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Субсидии некоммерческим организациям (за исключением государственных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102</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13</w:t>
            </w:r>
          </w:p>
        </w:tc>
        <w:tc>
          <w:tcPr>
            <w:tcW w:w="1417" w:type="dxa"/>
            <w:tcBorders>
              <w:top w:val="nil"/>
              <w:left w:val="nil"/>
              <w:bottom w:val="single" w:sz="4" w:space="0" w:color="auto"/>
              <w:right w:val="nil"/>
            </w:tcBorders>
            <w:shd w:val="clear" w:color="auto" w:fill="auto"/>
            <w:noWrap/>
            <w:vAlign w:val="center"/>
            <w:hideMark/>
          </w:tcPr>
          <w:p w:rsidR="0042696A" w:rsidRPr="0042696A" w:rsidRDefault="0042696A" w:rsidP="0042696A">
            <w:pPr>
              <w:jc w:val="center"/>
              <w:rPr>
                <w:sz w:val="20"/>
              </w:rPr>
            </w:pPr>
            <w:r w:rsidRPr="0042696A">
              <w:rPr>
                <w:sz w:val="20"/>
              </w:rPr>
              <w:t>65 0 01 14300</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630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1 893,0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1 941,6</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2 014,4</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b/>
                <w:bCs/>
                <w:sz w:val="20"/>
              </w:rPr>
            </w:pPr>
            <w:r w:rsidRPr="0042696A">
              <w:rPr>
                <w:b/>
                <w:bCs/>
                <w:sz w:val="20"/>
              </w:rPr>
              <w:t>Жилищно-коммунальное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102</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1417" w:type="dxa"/>
            <w:tcBorders>
              <w:top w:val="nil"/>
              <w:left w:val="nil"/>
              <w:bottom w:val="single" w:sz="4" w:space="0" w:color="auto"/>
              <w:right w:val="nil"/>
            </w:tcBorders>
            <w:shd w:val="clear" w:color="auto" w:fill="auto"/>
            <w:noWrap/>
            <w:vAlign w:val="center"/>
            <w:hideMark/>
          </w:tcPr>
          <w:p w:rsidR="0042696A" w:rsidRPr="0042696A" w:rsidRDefault="0042696A" w:rsidP="0042696A">
            <w:pPr>
              <w:jc w:val="center"/>
              <w:rPr>
                <w:b/>
                <w:bCs/>
                <w:sz w:val="20"/>
              </w:rPr>
            </w:pPr>
            <w:r w:rsidRPr="0042696A">
              <w:rPr>
                <w:b/>
                <w:bCs/>
                <w:sz w:val="20"/>
              </w:rPr>
              <w:t>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4 619,2</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b/>
                <w:bCs/>
                <w:sz w:val="20"/>
              </w:rPr>
            </w:pPr>
            <w:r w:rsidRPr="0042696A">
              <w:rPr>
                <w:b/>
                <w:bCs/>
                <w:sz w:val="20"/>
              </w:rPr>
              <w:t xml:space="preserve">Жилищное хозяйство </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102</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01</w:t>
            </w:r>
          </w:p>
        </w:tc>
        <w:tc>
          <w:tcPr>
            <w:tcW w:w="1417" w:type="dxa"/>
            <w:tcBorders>
              <w:top w:val="nil"/>
              <w:left w:val="nil"/>
              <w:bottom w:val="single" w:sz="4" w:space="0" w:color="auto"/>
              <w:right w:val="nil"/>
            </w:tcBorders>
            <w:shd w:val="clear" w:color="auto" w:fill="auto"/>
            <w:noWrap/>
            <w:vAlign w:val="center"/>
            <w:hideMark/>
          </w:tcPr>
          <w:p w:rsidR="0042696A" w:rsidRPr="0042696A" w:rsidRDefault="0042696A" w:rsidP="0042696A">
            <w:pPr>
              <w:jc w:val="center"/>
              <w:rPr>
                <w:b/>
                <w:bCs/>
                <w:sz w:val="20"/>
              </w:rPr>
            </w:pPr>
            <w:r w:rsidRPr="0042696A">
              <w:rPr>
                <w:b/>
                <w:bCs/>
                <w:sz w:val="20"/>
              </w:rPr>
              <w:t>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4 619,2</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Внепрограммные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102</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nil"/>
            </w:tcBorders>
            <w:shd w:val="clear" w:color="auto" w:fill="auto"/>
            <w:noWrap/>
            <w:vAlign w:val="center"/>
            <w:hideMark/>
          </w:tcPr>
          <w:p w:rsidR="0042696A" w:rsidRPr="0042696A" w:rsidRDefault="0042696A" w:rsidP="0042696A">
            <w:pPr>
              <w:jc w:val="center"/>
              <w:rPr>
                <w:sz w:val="20"/>
              </w:rPr>
            </w:pPr>
            <w:r w:rsidRPr="0042696A">
              <w:rPr>
                <w:sz w:val="20"/>
              </w:rPr>
              <w:t>20 0 00 00000</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4 619,2</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Расходы по исполнению отдельных обязательств</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102</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nil"/>
            </w:tcBorders>
            <w:shd w:val="clear" w:color="auto" w:fill="auto"/>
            <w:noWrap/>
            <w:vAlign w:val="center"/>
            <w:hideMark/>
          </w:tcPr>
          <w:p w:rsidR="0042696A" w:rsidRPr="0042696A" w:rsidRDefault="0042696A" w:rsidP="0042696A">
            <w:pPr>
              <w:jc w:val="center"/>
              <w:rPr>
                <w:sz w:val="20"/>
              </w:rPr>
            </w:pPr>
            <w:r w:rsidRPr="0042696A">
              <w:rPr>
                <w:sz w:val="20"/>
              </w:rPr>
              <w:t>26 0 00 00000</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4 619,2</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Выполнение прочих обязательств государства</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102</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nil"/>
            </w:tcBorders>
            <w:shd w:val="clear" w:color="auto" w:fill="auto"/>
            <w:noWrap/>
            <w:vAlign w:val="center"/>
            <w:hideMark/>
          </w:tcPr>
          <w:p w:rsidR="0042696A" w:rsidRPr="0042696A" w:rsidRDefault="0042696A" w:rsidP="0042696A">
            <w:pPr>
              <w:jc w:val="center"/>
              <w:rPr>
                <w:sz w:val="20"/>
              </w:rPr>
            </w:pPr>
            <w:r w:rsidRPr="0042696A">
              <w:rPr>
                <w:sz w:val="20"/>
              </w:rPr>
              <w:t>26 3 00 00000</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4 619,2</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76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 xml:space="preserve">Расходы на выплату возмещения (выкуп) за изымаемые у собственников помещения в многоквартирных домах, признанных аварийными и подлежащими сносу, в том числе оплата по судам </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102</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nil"/>
            </w:tcBorders>
            <w:shd w:val="clear" w:color="auto" w:fill="auto"/>
            <w:noWrap/>
            <w:vAlign w:val="center"/>
            <w:hideMark/>
          </w:tcPr>
          <w:p w:rsidR="0042696A" w:rsidRPr="0042696A" w:rsidRDefault="0042696A" w:rsidP="0042696A">
            <w:pPr>
              <w:jc w:val="center"/>
              <w:rPr>
                <w:sz w:val="20"/>
              </w:rPr>
            </w:pPr>
            <w:r w:rsidRPr="0042696A">
              <w:rPr>
                <w:sz w:val="20"/>
              </w:rPr>
              <w:t>26 3 00 06900</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4 619,2</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102</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nil"/>
            </w:tcBorders>
            <w:shd w:val="clear" w:color="auto" w:fill="auto"/>
            <w:noWrap/>
            <w:vAlign w:val="center"/>
            <w:hideMark/>
          </w:tcPr>
          <w:p w:rsidR="0042696A" w:rsidRPr="0042696A" w:rsidRDefault="0042696A" w:rsidP="0042696A">
            <w:pPr>
              <w:jc w:val="center"/>
              <w:rPr>
                <w:sz w:val="20"/>
              </w:rPr>
            </w:pPr>
            <w:r w:rsidRPr="0042696A">
              <w:rPr>
                <w:sz w:val="20"/>
              </w:rPr>
              <w:t>26 3 00 06900</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400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4 619,2</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Бюджетные инвестиции</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102</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nil"/>
            </w:tcBorders>
            <w:shd w:val="clear" w:color="auto" w:fill="auto"/>
            <w:noWrap/>
            <w:vAlign w:val="center"/>
            <w:hideMark/>
          </w:tcPr>
          <w:p w:rsidR="0042696A" w:rsidRPr="0042696A" w:rsidRDefault="0042696A" w:rsidP="0042696A">
            <w:pPr>
              <w:jc w:val="center"/>
              <w:rPr>
                <w:sz w:val="20"/>
              </w:rPr>
            </w:pPr>
            <w:r w:rsidRPr="0042696A">
              <w:rPr>
                <w:sz w:val="20"/>
              </w:rPr>
              <w:t>26 3 00 06900</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410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4 619,2</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b/>
                <w:bCs/>
                <w:sz w:val="20"/>
              </w:rPr>
            </w:pPr>
            <w:r w:rsidRPr="0042696A">
              <w:rPr>
                <w:b/>
                <w:bCs/>
                <w:sz w:val="20"/>
              </w:rPr>
              <w:t>Комитет финансов администрации Энгельсского муниципального района</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119</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169 699,5</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183 373,3</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190 949,4</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b/>
                <w:bCs/>
                <w:sz w:val="20"/>
              </w:rPr>
            </w:pPr>
            <w:r w:rsidRPr="0042696A">
              <w:rPr>
                <w:b/>
                <w:bCs/>
                <w:sz w:val="20"/>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119</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4 143,3</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4 148,2</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4 303,6</w:t>
            </w:r>
          </w:p>
        </w:tc>
      </w:tr>
      <w:tr w:rsidR="0042696A" w:rsidRPr="0042696A" w:rsidTr="0092029A">
        <w:trPr>
          <w:trHeight w:val="76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b/>
                <w:bCs/>
                <w:sz w:val="20"/>
              </w:rPr>
            </w:pPr>
            <w:r w:rsidRPr="0042696A">
              <w:rPr>
                <w:b/>
                <w:bCs/>
                <w:sz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119</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04</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4 143,3</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4 148,2</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4 303,6</w:t>
            </w:r>
          </w:p>
        </w:tc>
      </w:tr>
      <w:tr w:rsidR="0042696A" w:rsidRPr="0042696A" w:rsidTr="0092029A">
        <w:trPr>
          <w:trHeight w:val="76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Ведомственная целевая программа "Управление муниципальными финансами муниципального образования город Энгельс Энгельсского муниципального района Саратовской области на 2018 - 2020 годы"</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119</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69 0 00 00000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4 143,3</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4 148,2</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4 303,6</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Основное мероприятие "Организация межбюджетных отношений с Энгельсским муниципальным районом Саратовской области"</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119</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69 0 01 00000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4 143,3</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4 148,2</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4 303,6</w:t>
            </w:r>
          </w:p>
        </w:tc>
      </w:tr>
      <w:tr w:rsidR="0042696A" w:rsidRPr="0042696A" w:rsidTr="0092029A">
        <w:trPr>
          <w:trHeight w:val="127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 xml:space="preserve">Предоставление иных межбюджетных трансфертов, передаваемых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городского поселения в сфере градостроительной деятельности в </w:t>
            </w:r>
            <w:r w:rsidRPr="0042696A">
              <w:rPr>
                <w:sz w:val="20"/>
              </w:rPr>
              <w:lastRenderedPageBreak/>
              <w:t>соответствии с заключенным соглашением</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lastRenderedPageBreak/>
              <w:t>119</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69 0 01 03500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3 407,4</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3 393,4</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3 520,5</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lastRenderedPageBreak/>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119</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69 0 01 03500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500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3 407,4</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3 393,4</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3 520,5</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Иные 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119</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69 0 01 03500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540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3 407,4</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3 393,4</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3 520,5</w:t>
            </w:r>
          </w:p>
        </w:tc>
      </w:tr>
      <w:tr w:rsidR="0042696A" w:rsidRPr="0042696A" w:rsidTr="0092029A">
        <w:trPr>
          <w:trHeight w:val="229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Предоставление иных межбюджетных трансфертов, передаваемых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городского поселения в части участия в предупреждении и ликвидации последствий чрезвычайных ситуаций в границах муниципального образования город Энгельс</w:t>
            </w:r>
            <w:proofErr w:type="gramStart"/>
            <w:r w:rsidRPr="0042696A">
              <w:rPr>
                <w:sz w:val="20"/>
              </w:rPr>
              <w:t xml:space="preserve"> ,</w:t>
            </w:r>
            <w:proofErr w:type="gramEnd"/>
            <w:r w:rsidRPr="0042696A">
              <w:rPr>
                <w:sz w:val="20"/>
              </w:rPr>
              <w:t xml:space="preserve"> организации и осуществления мероприятий по гражданской обороне, защите населения и территории поселения от чрезвычайных ситуаций природного и техногенного характера, в соответствии с заключенным соглашением</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119</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69 0 01 03700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735,9</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754,8</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783,1</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119</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69 0 01 03700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500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735,9</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754,8</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783,1</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Иные 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119</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69 0 01 03700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540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735,9</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754,8</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783,1</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42696A" w:rsidRPr="0042696A" w:rsidRDefault="0042696A" w:rsidP="0042696A">
            <w:pPr>
              <w:jc w:val="both"/>
              <w:rPr>
                <w:b/>
                <w:bCs/>
                <w:sz w:val="20"/>
              </w:rPr>
            </w:pPr>
            <w:r w:rsidRPr="0042696A">
              <w:rPr>
                <w:b/>
                <w:bCs/>
                <w:sz w:val="20"/>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119</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03</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11 606,9</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11 905,0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12 351,1</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42696A" w:rsidRPr="0042696A" w:rsidRDefault="0042696A" w:rsidP="0042696A">
            <w:pPr>
              <w:jc w:val="both"/>
              <w:rPr>
                <w:b/>
                <w:bCs/>
                <w:sz w:val="20"/>
              </w:rPr>
            </w:pPr>
            <w:r w:rsidRPr="0042696A">
              <w:rPr>
                <w:b/>
                <w:bCs/>
                <w:sz w:val="20"/>
              </w:rPr>
              <w:t>Защита населения и территории от чрезвычайных ситуаций природного и техногенного характера, гражданская оборона</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119</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03</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09</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11 606,9</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11 905,0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12 351,1</w:t>
            </w:r>
          </w:p>
        </w:tc>
      </w:tr>
      <w:tr w:rsidR="0042696A" w:rsidRPr="0042696A" w:rsidTr="0092029A">
        <w:trPr>
          <w:trHeight w:val="76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Ведомственная целевая программа "Управление муниципальными финансами муниципального образования город Энгельс Энгельсского муниципального района Саратовской области на 2018 - 2020 годы"</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119</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03</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09</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69 0 00 00000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11 606,9</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11 905,0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12 351,1</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Основное мероприятие "Организация межбюджетных отношений с Энгельсским муниципальным районом Саратовской области"</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119</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03</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09</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69 0 01 00000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11 606,9</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11 905,0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12 351,1</w:t>
            </w:r>
          </w:p>
        </w:tc>
      </w:tr>
      <w:tr w:rsidR="0042696A" w:rsidRPr="0042696A" w:rsidTr="0092029A">
        <w:trPr>
          <w:trHeight w:val="127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rPr>
                <w:sz w:val="20"/>
              </w:rPr>
            </w:pPr>
            <w:r w:rsidRPr="0042696A">
              <w:rPr>
                <w:sz w:val="20"/>
              </w:rPr>
              <w:t>Предоставление иных межбюджетных трансфертов, передаваемых бюджету Энгельсского муниципального района из бюджета муниципального образования город Энгельс на финансовое обеспечение деятельности аварийно-спасательного формирования - муниципального учреждения "Энгельс-Спас" в соответствии с заключенным соглашением</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119</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03</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09</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69 0 01 03600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11 606,9</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11 905,0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12 351,1</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119</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03</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09</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69 0 01 03600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500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11 606,9</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11 905,0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12 351,1</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lastRenderedPageBreak/>
              <w:t>Иные 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119</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03</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09</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69 0 01 03600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540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11 606,9</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11 905,0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12 351,1</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42696A" w:rsidRPr="0042696A" w:rsidRDefault="0042696A" w:rsidP="0042696A">
            <w:pPr>
              <w:jc w:val="both"/>
              <w:rPr>
                <w:b/>
                <w:bCs/>
                <w:sz w:val="20"/>
              </w:rPr>
            </w:pPr>
            <w:r w:rsidRPr="0042696A">
              <w:rPr>
                <w:b/>
                <w:bCs/>
                <w:sz w:val="20"/>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119</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2 433,3</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2 495,8</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2 589,3</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42696A" w:rsidRPr="0042696A" w:rsidRDefault="0042696A" w:rsidP="0042696A">
            <w:pPr>
              <w:jc w:val="both"/>
              <w:rPr>
                <w:b/>
                <w:bCs/>
                <w:sz w:val="20"/>
              </w:rPr>
            </w:pPr>
            <w:r w:rsidRPr="0042696A">
              <w:rPr>
                <w:b/>
                <w:bCs/>
                <w:sz w:val="20"/>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119</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2 433,3</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2 495,8</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2 589,3</w:t>
            </w:r>
          </w:p>
        </w:tc>
      </w:tr>
      <w:tr w:rsidR="0042696A" w:rsidRPr="0042696A" w:rsidTr="0092029A">
        <w:trPr>
          <w:trHeight w:val="76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Ведомственная целевая программа "Управление муниципальными финансами муниципального образования город Энгельс Энгельсского муниципального района Саратовской области на 2018 - 2020 годы"</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119</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12</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69 0 00 00000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2 433,3</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2 495,8</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2 589,3</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Основное мероприятие "Организация межбюджетных отношений с Энгельсским муниципальным районом Саратовской области"</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119</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12</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69 0 01 00000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2 433,3</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2 495,8</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2 589,3</w:t>
            </w:r>
          </w:p>
        </w:tc>
      </w:tr>
      <w:tr w:rsidR="0042696A" w:rsidRPr="0042696A" w:rsidTr="0092029A">
        <w:trPr>
          <w:trHeight w:val="127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Предоставление иных межбюджетных трансфертов, передаваемых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городского поселения по осуществлению земельного контроля в соответствии с заключенным соглашением</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119</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12</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69 0 01 03400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2 433,3</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2 495,8</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2 589,3</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119</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12</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69 0 01 03400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500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2 433,3</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2 495,8</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2 589,3</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Иные 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119</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12</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69 0 01 03400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540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2 433,3</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2 495,8</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2 589,3</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b/>
                <w:bCs/>
                <w:sz w:val="20"/>
              </w:rPr>
            </w:pPr>
            <w:r w:rsidRPr="0042696A">
              <w:rPr>
                <w:b/>
                <w:bCs/>
                <w:sz w:val="20"/>
              </w:rPr>
              <w:t>Жилищно-коммунальное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119</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1 038,3</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1 064,9</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1 104,8</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b/>
                <w:bCs/>
                <w:sz w:val="20"/>
              </w:rPr>
            </w:pPr>
            <w:r w:rsidRPr="0042696A">
              <w:rPr>
                <w:b/>
                <w:bCs/>
                <w:sz w:val="20"/>
              </w:rPr>
              <w:t>Другие вопросы в области жилищно-коммунального хозяйства</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119</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05</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1 038,3</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1 064,9</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1 104,8</w:t>
            </w:r>
          </w:p>
        </w:tc>
      </w:tr>
      <w:tr w:rsidR="0042696A" w:rsidRPr="0042696A" w:rsidTr="0092029A">
        <w:trPr>
          <w:trHeight w:val="76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Ведомственная целевая программа "Управление муниципальными финансами муниципального образования город Энгельс Энгельсского муниципального района Саратовской области на 2018 - 2020 годы"</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119</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69 0 00 00000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1 038,3</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1 064,9</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1 104,8</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Основное мероприятие "Организация межбюджетных отношений с Энгельсским муниципальным районом Саратовской области"</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119</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69 0 01 00000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1 038,3</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1 064,9</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1 104,8</w:t>
            </w:r>
          </w:p>
        </w:tc>
      </w:tr>
      <w:tr w:rsidR="0042696A" w:rsidRPr="0042696A" w:rsidTr="0092029A">
        <w:trPr>
          <w:trHeight w:val="153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Предоставление иных межбюджетных трансфертов, передаваемых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городского поселения в части организации  предоставления ритуальных услуг и содержания мест захоронения, в том числе организации похоронного дела, в соответствии с заключенным соглашением</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119</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69 0 01 06700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1 038,3</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1 064,9</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1 104,8</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lastRenderedPageBreak/>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119</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69 0 01 06700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500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1 038,3</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1 064,9</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1 104,8</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Иные 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119</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69 0 01 06700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540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1 038,3</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1 064,9</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1 104,8</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b/>
                <w:bCs/>
                <w:sz w:val="20"/>
              </w:rPr>
            </w:pPr>
            <w:r w:rsidRPr="0042696A">
              <w:rPr>
                <w:b/>
                <w:bCs/>
                <w:sz w:val="20"/>
              </w:rPr>
              <w:t>Обслуживание государственного и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119</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13</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15 704,2</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16 249,8</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16 566,5</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b/>
                <w:bCs/>
                <w:sz w:val="20"/>
              </w:rPr>
            </w:pPr>
            <w:r w:rsidRPr="0042696A">
              <w:rPr>
                <w:b/>
                <w:bCs/>
                <w:sz w:val="20"/>
              </w:rPr>
              <w:t>Обслуживание государственного внутреннего и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119</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13</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15 704,2</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16 249,8</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16 566,5</w:t>
            </w:r>
          </w:p>
        </w:tc>
      </w:tr>
      <w:tr w:rsidR="0042696A" w:rsidRPr="0042696A" w:rsidTr="0092029A">
        <w:trPr>
          <w:trHeight w:val="76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Ведомственная целевая программа "Управление муниципальными финансами муниципального образования город Энгельс Энгельсского муниципального района Саратовской области на 2018 - 2020 годы"</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119</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13</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69 0 00 00000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15 704,2</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16 249,8</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16 566,5</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Основное мероприятие "Управление долговыми обязательствами муниципального образования город Энгельс</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119</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13</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69 0 03 00000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15 704,2</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16 249,8</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16 566,5</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Реализация основного мероприятия</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119</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13</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69 0 03 Z0000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15 704,2</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16 249,8</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16 566,5</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119</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13</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69 0 03 Z0000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700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15 704,2</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16 249,8</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16 566,5</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Обслуживание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119</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13</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69 0 03 Z0000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730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15 704,2</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16 249,8</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16 566,5</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b/>
                <w:bCs/>
                <w:sz w:val="20"/>
              </w:rPr>
            </w:pPr>
            <w:r w:rsidRPr="0042696A">
              <w:rPr>
                <w:b/>
                <w:bCs/>
                <w:sz w:val="20"/>
              </w:rPr>
              <w:t>Межбюджетные трансферты общего характера бюджетам субъектов Российской Федерации и муниципальных образований</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119</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14</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134 773,5</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147 509,6</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154 034,1</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b/>
                <w:bCs/>
                <w:sz w:val="20"/>
              </w:rPr>
            </w:pPr>
            <w:r w:rsidRPr="0042696A">
              <w:rPr>
                <w:b/>
                <w:bCs/>
                <w:sz w:val="20"/>
              </w:rPr>
              <w:t>Межбюджетные трансферты общего характера</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119</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14</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134 773,5</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147 509,6</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154 034,1</w:t>
            </w:r>
          </w:p>
        </w:tc>
      </w:tr>
      <w:tr w:rsidR="0042696A" w:rsidRPr="0042696A" w:rsidTr="0092029A">
        <w:trPr>
          <w:trHeight w:val="76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Ведомственная целевая программа "Управление муниципальными финансами муниципального образования город Энгельс Энгельсского муниципального района Саратовской области на 2018 - 2020 годы"</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119</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14</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69 0 00 00000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134 773,5</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147 509,6</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154 034,1</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Основное мероприятие "Организация межбюджетных отношений с Энгельсским муниципальным районом Саратовской области"</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119</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14</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69 0 01 00000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134 773,5</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147 509,6</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154 034,1</w:t>
            </w:r>
          </w:p>
        </w:tc>
      </w:tr>
      <w:tr w:rsidR="0042696A" w:rsidRPr="0042696A" w:rsidTr="0092029A">
        <w:trPr>
          <w:trHeight w:val="255"/>
        </w:trPr>
        <w:tc>
          <w:tcPr>
            <w:tcW w:w="3403" w:type="dxa"/>
            <w:tcBorders>
              <w:top w:val="nil"/>
              <w:left w:val="nil"/>
              <w:bottom w:val="nil"/>
              <w:right w:val="nil"/>
            </w:tcBorders>
            <w:shd w:val="clear" w:color="auto" w:fill="auto"/>
            <w:vAlign w:val="bottom"/>
            <w:hideMark/>
          </w:tcPr>
          <w:p w:rsidR="0042696A" w:rsidRPr="0042696A" w:rsidRDefault="0042696A" w:rsidP="0042696A">
            <w:pPr>
              <w:rPr>
                <w:sz w:val="20"/>
              </w:rPr>
            </w:pPr>
            <w:r w:rsidRPr="0042696A">
              <w:rPr>
                <w:sz w:val="20"/>
              </w:rPr>
              <w:t>Иные межбюджетные трансферты общего характера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119</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14</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69 0 01 04100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134 773,5</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147 509,6</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154 034,1</w:t>
            </w:r>
          </w:p>
        </w:tc>
      </w:tr>
      <w:tr w:rsidR="0042696A" w:rsidRPr="0042696A" w:rsidTr="0092029A">
        <w:trPr>
          <w:trHeight w:val="255"/>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119</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14</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69 0 01 04100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500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134 773,5</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147 509,6</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154 034,1</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Иные 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119</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14</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69 0 01 04100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540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134 773,5</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147 509,6</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154 034,1</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b/>
                <w:bCs/>
                <w:sz w:val="20"/>
              </w:rPr>
            </w:pPr>
            <w:r w:rsidRPr="0042696A">
              <w:rPr>
                <w:b/>
                <w:bCs/>
                <w:sz w:val="20"/>
              </w:rPr>
              <w:t>Комитет по земельным ресурсам администрации Энгельсского муниципального района</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123</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rPr>
                <w:sz w:val="20"/>
              </w:rPr>
            </w:pPr>
            <w:r w:rsidRPr="0042696A">
              <w:rPr>
                <w:sz w:val="20"/>
              </w:rPr>
              <w:t> </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5 721,2</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b/>
                <w:bCs/>
                <w:sz w:val="20"/>
              </w:rPr>
            </w:pPr>
            <w:r w:rsidRPr="0042696A">
              <w:rPr>
                <w:b/>
                <w:bCs/>
                <w:sz w:val="20"/>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123</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rPr>
                <w:sz w:val="20"/>
              </w:rPr>
            </w:pPr>
            <w:r w:rsidRPr="0042696A">
              <w:rPr>
                <w:sz w:val="20"/>
              </w:rPr>
              <w:t> </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360,0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b/>
                <w:bCs/>
                <w:sz w:val="20"/>
              </w:rPr>
            </w:pPr>
            <w:r w:rsidRPr="0042696A">
              <w:rPr>
                <w:b/>
                <w:bCs/>
                <w:sz w:val="20"/>
              </w:rPr>
              <w:t xml:space="preserve">Другие общегосударственные вопросы </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123</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rPr>
                <w:sz w:val="20"/>
              </w:rPr>
            </w:pPr>
            <w:r w:rsidRPr="0042696A">
              <w:rPr>
                <w:sz w:val="20"/>
              </w:rPr>
              <w:t> </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360,0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Основное мероприятие "Оценка рыночной стоимости земельных участков"</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123</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rPr>
                <w:sz w:val="20"/>
              </w:rPr>
            </w:pPr>
            <w:r w:rsidRPr="0042696A">
              <w:rPr>
                <w:sz w:val="20"/>
              </w:rPr>
              <w:t>68 0 02 00000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360,0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Реализация основного мероприятия</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123</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rPr>
                <w:sz w:val="20"/>
              </w:rPr>
            </w:pPr>
            <w:r w:rsidRPr="0042696A">
              <w:rPr>
                <w:sz w:val="20"/>
              </w:rPr>
              <w:t>68 0 02 Z0000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360,0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123</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rPr>
                <w:sz w:val="20"/>
              </w:rPr>
            </w:pPr>
            <w:r w:rsidRPr="0042696A">
              <w:rPr>
                <w:sz w:val="20"/>
              </w:rPr>
              <w:t>68 0 02 Z0000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200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360,0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123</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rPr>
                <w:sz w:val="20"/>
              </w:rPr>
            </w:pPr>
            <w:r w:rsidRPr="0042696A">
              <w:rPr>
                <w:sz w:val="20"/>
              </w:rPr>
              <w:t>68 0 02 Z0000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240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360,0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b/>
                <w:bCs/>
                <w:sz w:val="20"/>
              </w:rPr>
            </w:pPr>
            <w:r w:rsidRPr="0042696A">
              <w:rPr>
                <w:b/>
                <w:bCs/>
                <w:sz w:val="20"/>
              </w:rPr>
              <w:lastRenderedPageBreak/>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123</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rPr>
                <w:sz w:val="20"/>
              </w:rPr>
            </w:pPr>
            <w:r w:rsidRPr="0042696A">
              <w:rPr>
                <w:sz w:val="20"/>
              </w:rPr>
              <w:t> </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5 361,2</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b/>
                <w:bCs/>
                <w:sz w:val="20"/>
              </w:rPr>
            </w:pPr>
            <w:r w:rsidRPr="0042696A">
              <w:rPr>
                <w:b/>
                <w:bCs/>
                <w:sz w:val="20"/>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123</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rPr>
                <w:sz w:val="20"/>
              </w:rPr>
            </w:pPr>
            <w:r w:rsidRPr="0042696A">
              <w:rPr>
                <w:sz w:val="20"/>
              </w:rPr>
              <w:t> </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5 361,2</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Внепрограммные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123</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12</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20 0 00 00000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1 361,2</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Расходы по исполнению отдельных обязательств</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123</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12</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26 0 00 00000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1 361,2</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Погашение просроченной кредиторской задолженности</w:t>
            </w:r>
            <w:proofErr w:type="gramStart"/>
            <w:r w:rsidRPr="0042696A">
              <w:rPr>
                <w:sz w:val="20"/>
              </w:rPr>
              <w:t xml:space="preserve"> ,</w:t>
            </w:r>
            <w:proofErr w:type="gramEnd"/>
            <w:r w:rsidRPr="0042696A">
              <w:rPr>
                <w:sz w:val="20"/>
              </w:rPr>
              <w:t xml:space="preserve"> в том числе по судам</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123</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12</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26 1 00 00000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1 361,2</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Погашение кредиторской задолженности прошлых лет, за исключением обеспечения деятельности органов местного самоуправления, судебные издержки</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123</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12</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26 1 00 01500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1 361,2</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123</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12</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26 1 00 01500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200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1 361,2</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DB676C" w:rsidP="0042696A">
            <w:pPr>
              <w:jc w:val="right"/>
              <w:rPr>
                <w:sz w:val="20"/>
              </w:rPr>
            </w:pPr>
            <w:r>
              <w:rPr>
                <w:sz w:val="20"/>
              </w:rPr>
              <w:t>0,0</w:t>
            </w:r>
            <w:r w:rsidR="0042696A" w:rsidRPr="0042696A">
              <w:rPr>
                <w:sz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DB676C" w:rsidP="0042696A">
            <w:pPr>
              <w:jc w:val="right"/>
              <w:rPr>
                <w:sz w:val="20"/>
              </w:rPr>
            </w:pPr>
            <w:r>
              <w:rPr>
                <w:sz w:val="20"/>
              </w:rPr>
              <w:t>0,0</w:t>
            </w:r>
            <w:r w:rsidR="0042696A" w:rsidRPr="0042696A">
              <w:rPr>
                <w:sz w:val="20"/>
              </w:rPr>
              <w:t> </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123</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12</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26 1 00 01500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240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1 361,2</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76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Ведомственная целевая программа "Развитие земельных отношений на территории муниципального образования город Энгельс Энгельсского муниципального района Саратовской области на 2018-2020 годы"</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123</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12</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68 0 00 00000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4 000,0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Основное мероприятие "Мероприятия по землеустройству и землепользованию"</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123</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12</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68 0 01 00000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4 000,0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Реализация основного мероприятия</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123</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12</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68 0 01 Z0000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4 000,0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123</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12</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68 0 01 Z0000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200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4 000,0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123</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12</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68 0 01 Z0000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240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4 000,0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87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b/>
                <w:bCs/>
                <w:sz w:val="20"/>
              </w:rPr>
            </w:pPr>
            <w:r w:rsidRPr="0042696A">
              <w:rPr>
                <w:b/>
                <w:bCs/>
                <w:sz w:val="20"/>
              </w:rPr>
              <w:t>Управление социальных субсидий администрации Энгельсского муниципального района</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124</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537,4</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551,1</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564,7</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42696A" w:rsidRPr="0042696A" w:rsidRDefault="0042696A" w:rsidP="0042696A">
            <w:pPr>
              <w:jc w:val="both"/>
              <w:rPr>
                <w:b/>
                <w:bCs/>
                <w:sz w:val="20"/>
              </w:rPr>
            </w:pPr>
            <w:r w:rsidRPr="0042696A">
              <w:rPr>
                <w:b/>
                <w:bCs/>
                <w:sz w:val="20"/>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124</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10</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537,4</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551,1</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564,7</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42696A" w:rsidRPr="0042696A" w:rsidRDefault="0042696A" w:rsidP="0042696A">
            <w:pPr>
              <w:jc w:val="both"/>
              <w:rPr>
                <w:b/>
                <w:bCs/>
                <w:sz w:val="20"/>
              </w:rPr>
            </w:pPr>
            <w:r w:rsidRPr="0042696A">
              <w:rPr>
                <w:b/>
                <w:bCs/>
                <w:sz w:val="20"/>
              </w:rPr>
              <w:t>Пенсионное обеспечение</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124</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10</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537,4</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551,1</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564,7</w:t>
            </w:r>
          </w:p>
        </w:tc>
      </w:tr>
      <w:tr w:rsidR="0042696A" w:rsidRPr="0042696A" w:rsidTr="0092029A">
        <w:trPr>
          <w:trHeight w:val="76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Ведомственная целевая программа "Социальная поддержка отдельных категорий граждан на территории муниципального образования город Энгельс Энгельсского муниципального района Саратовской области" в 2018-2020 годах</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124</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10</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70 0 00 00000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537,4</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551,1</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564,7</w:t>
            </w:r>
          </w:p>
        </w:tc>
      </w:tr>
      <w:tr w:rsidR="0042696A" w:rsidRPr="0042696A" w:rsidTr="0092029A">
        <w:trPr>
          <w:trHeight w:val="765"/>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42696A" w:rsidRPr="0042696A" w:rsidRDefault="0042696A" w:rsidP="0042696A">
            <w:pPr>
              <w:rPr>
                <w:sz w:val="20"/>
              </w:rPr>
            </w:pPr>
            <w:r w:rsidRPr="0042696A">
              <w:rPr>
                <w:sz w:val="20"/>
              </w:rPr>
              <w:t>Основное мероприятие "Осуществление доплаты к трудовой пенсии лицам, замещавшим должности муниципальной службы в органах местного самоуправления муниципального образования город Энгельс"</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124</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10</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70 0 01 00000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168,8</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168,8</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168,8</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42696A" w:rsidRPr="0042696A" w:rsidRDefault="0042696A" w:rsidP="0042696A">
            <w:pPr>
              <w:rPr>
                <w:sz w:val="20"/>
              </w:rPr>
            </w:pPr>
            <w:r w:rsidRPr="0042696A">
              <w:rPr>
                <w:sz w:val="20"/>
              </w:rPr>
              <w:t>Реализация основного мероприятия</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124</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10</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70 0 01 Z0000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168,8</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168,8</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168,8</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rPr>
                <w:sz w:val="20"/>
              </w:rPr>
            </w:pPr>
            <w:r w:rsidRPr="0042696A">
              <w:rPr>
                <w:sz w:val="2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124</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10</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70 0 01 Z0000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300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168,8</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168,8</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168,8</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rPr>
                <w:sz w:val="20"/>
              </w:rPr>
            </w:pPr>
            <w:r w:rsidRPr="0042696A">
              <w:rPr>
                <w:sz w:val="20"/>
              </w:rPr>
              <w:lastRenderedPageBreak/>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124</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10</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70 0 01 Z0000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310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168,8</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168,8</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168,8</w:t>
            </w:r>
          </w:p>
        </w:tc>
      </w:tr>
      <w:tr w:rsidR="0042696A" w:rsidRPr="0042696A" w:rsidTr="0092029A">
        <w:trPr>
          <w:trHeight w:val="76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rPr>
                <w:sz w:val="20"/>
              </w:rPr>
            </w:pPr>
            <w:r w:rsidRPr="0042696A">
              <w:rPr>
                <w:sz w:val="20"/>
              </w:rPr>
              <w:t>Основное мероприятие " Выплата пенсии за выслугу лет депутатам, выборным должностным лицам, и лицам, замещавшим должности муниципальной службы в органах местного самоуправления муниципального образования город Энгельс"</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124</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10</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70 0 02 00000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368,6</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382,3</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395,9</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42696A" w:rsidRPr="0042696A" w:rsidRDefault="0042696A" w:rsidP="0042696A">
            <w:pPr>
              <w:rPr>
                <w:sz w:val="20"/>
              </w:rPr>
            </w:pPr>
            <w:r w:rsidRPr="0042696A">
              <w:rPr>
                <w:sz w:val="20"/>
              </w:rPr>
              <w:t>Реализация основного мероприятия</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124</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10</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70 0 02 Z0000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368,6</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382,3</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395,9</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rPr>
                <w:sz w:val="20"/>
              </w:rPr>
            </w:pPr>
            <w:r w:rsidRPr="0042696A">
              <w:rPr>
                <w:sz w:val="2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124</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10</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70 0 02 Z0000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300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368,6</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382,3</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395,9</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rPr>
                <w:sz w:val="20"/>
              </w:rPr>
            </w:pPr>
            <w:r w:rsidRPr="0042696A">
              <w:rPr>
                <w:sz w:val="2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124</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10</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70 0 02 Z0000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310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368,6</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382,3</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395,9</w:t>
            </w:r>
          </w:p>
        </w:tc>
      </w:tr>
      <w:tr w:rsidR="0042696A" w:rsidRPr="0042696A" w:rsidTr="0092029A">
        <w:trPr>
          <w:trHeight w:val="76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b/>
                <w:bCs/>
                <w:sz w:val="20"/>
              </w:rPr>
            </w:pPr>
            <w:r w:rsidRPr="0042696A">
              <w:rPr>
                <w:b/>
                <w:bCs/>
                <w:sz w:val="20"/>
              </w:rPr>
              <w:t>Комитет жилищно-коммунального хозяйства, топливно-энергетического комплекса, транспорта и связи  администрации Энгельсского муниципального района</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921 246,1</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402 409,9</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417 101,0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b/>
                <w:bCs/>
                <w:sz w:val="20"/>
              </w:rPr>
            </w:pPr>
            <w:r w:rsidRPr="0042696A">
              <w:rPr>
                <w:b/>
                <w:bCs/>
                <w:sz w:val="20"/>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1 204,5</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b/>
                <w:bCs/>
                <w:sz w:val="20"/>
              </w:rPr>
            </w:pPr>
            <w:r w:rsidRPr="0042696A">
              <w:rPr>
                <w:b/>
                <w:bCs/>
                <w:sz w:val="20"/>
              </w:rPr>
              <w:t xml:space="preserve">Другие общегосударственные вопросы </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1 204,5</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Внепрограммные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20 0 00 00000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227,0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Расходы по исполнению отдельных обязательств</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26 0 00 00000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227,0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Выполнение прочих обязательств государства</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26 3 00 00000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227,0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0,0</w:t>
            </w:r>
          </w:p>
        </w:tc>
      </w:tr>
      <w:tr w:rsidR="0042696A" w:rsidRPr="0042696A" w:rsidTr="0092029A">
        <w:trPr>
          <w:trHeight w:val="76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Расходы по организации и проведению голосования по отбору общественных территорий муниципального образования город Энгельс Энгельсского муниципального района Саратовской области, подлежащих благоустройству</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26 3 00 02800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227,0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26 3 00 02800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200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227,0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26 3 00 02800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240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227,0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Муниципальная программа "Профилактика правонарушений на территории  Энгельсского муниципального района" на 2018-2020 годы</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65 0 00 00000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977,5</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Основное мероприятие "Профилактика преступности, терроризма и экстремизма"</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65 0 02 00000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977,5</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76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Возмещение затрат на оказание услуг (выполнение работ) связанных с мероприятиями по восстановлению системы видеонаблюдения аппаратно-</w:t>
            </w:r>
            <w:proofErr w:type="spellStart"/>
            <w:r w:rsidRPr="0042696A">
              <w:rPr>
                <w:sz w:val="20"/>
              </w:rPr>
              <w:t>програмного</w:t>
            </w:r>
            <w:proofErr w:type="spellEnd"/>
            <w:r w:rsidRPr="0042696A">
              <w:rPr>
                <w:sz w:val="20"/>
              </w:rPr>
              <w:t xml:space="preserve"> комплекса "Безопасный город "</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65 0 02 14500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977,5</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65 0 02 14500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800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977,5</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76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65 0 02 14500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810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977,5</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42696A" w:rsidRPr="0042696A" w:rsidRDefault="0042696A" w:rsidP="0042696A">
            <w:pPr>
              <w:jc w:val="both"/>
              <w:rPr>
                <w:b/>
                <w:bCs/>
                <w:sz w:val="20"/>
              </w:rPr>
            </w:pPr>
            <w:r w:rsidRPr="0042696A">
              <w:rPr>
                <w:b/>
                <w:bCs/>
                <w:sz w:val="20"/>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726 536,0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278 722,4</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289 084,9</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42696A" w:rsidRPr="0042696A" w:rsidRDefault="0042696A" w:rsidP="0042696A">
            <w:pPr>
              <w:jc w:val="both"/>
              <w:rPr>
                <w:b/>
                <w:bCs/>
                <w:sz w:val="20"/>
              </w:rPr>
            </w:pPr>
            <w:r w:rsidRPr="0042696A">
              <w:rPr>
                <w:b/>
                <w:bCs/>
                <w:sz w:val="20"/>
              </w:rPr>
              <w:t>Транспорт</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08</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24 000,0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25 642,0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26 602,9</w:t>
            </w:r>
          </w:p>
        </w:tc>
      </w:tr>
      <w:tr w:rsidR="0042696A" w:rsidRPr="0042696A" w:rsidTr="0092029A">
        <w:trPr>
          <w:trHeight w:val="102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Ведомственная целевая программа "Обеспечение населения доступными и качественными услугами городского наземного электротранспорта в муниципальном образовании город Энгельс Энгельсского муниципального района Саратовской области в 2018-2020 годах"</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08</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72 0 00 00000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24 000,0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25 642,0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26 602,9</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42696A" w:rsidRPr="0042696A" w:rsidRDefault="0042696A" w:rsidP="0042696A">
            <w:pPr>
              <w:rPr>
                <w:sz w:val="20"/>
              </w:rPr>
            </w:pPr>
            <w:r w:rsidRPr="0042696A">
              <w:rPr>
                <w:sz w:val="20"/>
              </w:rPr>
              <w:t>Основное мероприятие "Осуществление пассажирских перевозок, осуществляемых городским наземным электротранспортом"</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08</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72 0 01 00000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24 000,0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25 642,0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26 602,9</w:t>
            </w:r>
          </w:p>
        </w:tc>
      </w:tr>
      <w:tr w:rsidR="0042696A" w:rsidRPr="0042696A" w:rsidTr="0092029A">
        <w:trPr>
          <w:trHeight w:val="76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Возмещение недополученных доходов в связи с применением регулируемых тарифов на пассажирские перевозки, осуществляемые городским наземным электрическим транспортом</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08</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72 0 01 04500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24 000,0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25 642,0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26 602,9</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rPr>
                <w:sz w:val="20"/>
              </w:rPr>
            </w:pPr>
            <w:r w:rsidRPr="0042696A">
              <w:rPr>
                <w:sz w:val="2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08</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72 0 01 04500</w:t>
            </w:r>
          </w:p>
        </w:tc>
        <w:tc>
          <w:tcPr>
            <w:tcW w:w="56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800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24 000,0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25 642,0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26 602,9</w:t>
            </w:r>
          </w:p>
        </w:tc>
      </w:tr>
      <w:tr w:rsidR="0042696A" w:rsidRPr="0042696A" w:rsidTr="0092029A">
        <w:trPr>
          <w:trHeight w:val="76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rPr>
                <w:sz w:val="20"/>
              </w:rPr>
            </w:pPr>
            <w:r w:rsidRPr="0042696A">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08</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72 0 01 04500</w:t>
            </w:r>
          </w:p>
        </w:tc>
        <w:tc>
          <w:tcPr>
            <w:tcW w:w="56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810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24 000,0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25 642,0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26 602,9</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42696A" w:rsidRPr="0042696A" w:rsidRDefault="0042696A" w:rsidP="0042696A">
            <w:pPr>
              <w:jc w:val="both"/>
              <w:rPr>
                <w:b/>
                <w:bCs/>
                <w:sz w:val="20"/>
              </w:rPr>
            </w:pPr>
            <w:r w:rsidRPr="0042696A">
              <w:rPr>
                <w:b/>
                <w:bCs/>
                <w:sz w:val="20"/>
              </w:rPr>
              <w:t>Дорожное хозяйство (дорожные фонды)</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b/>
                <w:bCs/>
                <w:sz w:val="20"/>
              </w:rPr>
            </w:pPr>
            <w:r w:rsidRPr="0042696A">
              <w:rPr>
                <w:b/>
                <w:bCs/>
                <w:sz w:val="20"/>
              </w:rPr>
              <w:t>09</w:t>
            </w:r>
          </w:p>
        </w:tc>
        <w:tc>
          <w:tcPr>
            <w:tcW w:w="141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b/>
                <w:bCs/>
                <w:sz w:val="20"/>
              </w:rPr>
            </w:pPr>
            <w:r w:rsidRPr="0042696A">
              <w:rPr>
                <w:b/>
                <w:bCs/>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702 536,0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253 080,4</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262 482,0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Внепрограммные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09</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20 0 00 00000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10 298,4</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Расходы по исполнению отдельных обязательств</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09</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26 0 00 00000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10 298,4</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Погашение просроченной кредиторской задолженности</w:t>
            </w:r>
            <w:proofErr w:type="gramStart"/>
            <w:r w:rsidRPr="0042696A">
              <w:rPr>
                <w:sz w:val="20"/>
              </w:rPr>
              <w:t xml:space="preserve"> ,</w:t>
            </w:r>
            <w:proofErr w:type="gramEnd"/>
            <w:r w:rsidRPr="0042696A">
              <w:rPr>
                <w:sz w:val="20"/>
              </w:rPr>
              <w:t xml:space="preserve"> в том числе по судам</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09</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26 1 00 00000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10 298,4</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Погашение кредиторской задолженности прошлых лет, за исключением обеспечения деятельности органов местного самоуправления, судебные издержки</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09</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26 1 00 01500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10 298,4</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09</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26 1 00 01500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600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10 198,4</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09</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26 1 00 01500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610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10 198,4</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09</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26 1 00 01500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800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76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09</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26 1 00 01500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810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102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lastRenderedPageBreak/>
              <w:t>Ведомственная целевая программа "Комплексное развитие транспортной инфраструктуры Саратовской агломерации на территории муниципального образования город Энгельс Энгельсского муниципального района Саратовской области на 2017-2020 годы"</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09</w:t>
            </w:r>
          </w:p>
        </w:tc>
        <w:tc>
          <w:tcPr>
            <w:tcW w:w="141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46 0 00 00000</w:t>
            </w:r>
          </w:p>
        </w:tc>
        <w:tc>
          <w:tcPr>
            <w:tcW w:w="56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b/>
                <w:bCs/>
                <w:sz w:val="20"/>
              </w:rPr>
            </w:pPr>
            <w:r w:rsidRPr="0042696A">
              <w:rPr>
                <w:b/>
                <w:bCs/>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435 003,8</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27 400,2</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28 389,5</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42696A" w:rsidRPr="0042696A" w:rsidRDefault="0042696A" w:rsidP="0042696A">
            <w:pPr>
              <w:jc w:val="both"/>
              <w:rPr>
                <w:sz w:val="20"/>
              </w:rPr>
            </w:pPr>
            <w:r w:rsidRPr="0042696A">
              <w:rPr>
                <w:sz w:val="20"/>
              </w:rPr>
              <w:t>Основное мероприятие "Ремонт автомобильных дорог общего пользования"</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09</w:t>
            </w:r>
          </w:p>
        </w:tc>
        <w:tc>
          <w:tcPr>
            <w:tcW w:w="141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46 0 01 00000</w:t>
            </w:r>
          </w:p>
        </w:tc>
        <w:tc>
          <w:tcPr>
            <w:tcW w:w="56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b/>
                <w:bCs/>
                <w:sz w:val="20"/>
              </w:rPr>
            </w:pPr>
            <w:r w:rsidRPr="0042696A">
              <w:rPr>
                <w:b/>
                <w:bCs/>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283 546,6</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27 400,2</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28 389,5</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42696A" w:rsidRPr="0042696A" w:rsidRDefault="0042696A" w:rsidP="0042696A">
            <w:pPr>
              <w:jc w:val="both"/>
              <w:rPr>
                <w:sz w:val="20"/>
              </w:rPr>
            </w:pPr>
            <w:r w:rsidRPr="0042696A">
              <w:rPr>
                <w:sz w:val="20"/>
              </w:rPr>
              <w:t>Реализация основного мероприятия</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09</w:t>
            </w:r>
          </w:p>
        </w:tc>
        <w:tc>
          <w:tcPr>
            <w:tcW w:w="141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46 0 01 Z0000</w:t>
            </w:r>
          </w:p>
        </w:tc>
        <w:tc>
          <w:tcPr>
            <w:tcW w:w="56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b/>
                <w:bCs/>
                <w:sz w:val="20"/>
              </w:rPr>
            </w:pPr>
            <w:r w:rsidRPr="0042696A">
              <w:rPr>
                <w:b/>
                <w:bCs/>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1 406,5</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7 338,3</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7 960,4</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42696A" w:rsidRPr="0042696A" w:rsidRDefault="0042696A" w:rsidP="0042696A">
            <w:pPr>
              <w:jc w:val="both"/>
              <w:rPr>
                <w:sz w:val="20"/>
              </w:rPr>
            </w:pPr>
            <w:r w:rsidRPr="0042696A">
              <w:rPr>
                <w:sz w:val="2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09</w:t>
            </w:r>
          </w:p>
        </w:tc>
        <w:tc>
          <w:tcPr>
            <w:tcW w:w="141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46 0 01 Z0000</w:t>
            </w:r>
          </w:p>
        </w:tc>
        <w:tc>
          <w:tcPr>
            <w:tcW w:w="56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200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1 406,5</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7 338,3</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7 960,4</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42696A" w:rsidRPr="0042696A" w:rsidRDefault="0042696A" w:rsidP="0042696A">
            <w:pPr>
              <w:jc w:val="both"/>
              <w:rPr>
                <w:sz w:val="20"/>
              </w:rPr>
            </w:pPr>
            <w:r w:rsidRPr="0042696A">
              <w:rPr>
                <w:sz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09</w:t>
            </w:r>
          </w:p>
        </w:tc>
        <w:tc>
          <w:tcPr>
            <w:tcW w:w="141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46 0 01 Z0000</w:t>
            </w:r>
          </w:p>
        </w:tc>
        <w:tc>
          <w:tcPr>
            <w:tcW w:w="56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240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1 406,5</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7 338,3</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7 960,4</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42696A" w:rsidRPr="0042696A" w:rsidRDefault="0042696A" w:rsidP="0042696A">
            <w:pPr>
              <w:jc w:val="both"/>
              <w:rPr>
                <w:sz w:val="20"/>
              </w:rPr>
            </w:pPr>
            <w:r w:rsidRPr="0042696A">
              <w:rPr>
                <w:sz w:val="20"/>
              </w:rPr>
              <w:t>Расходы на капитальный ремонт и ремонт автомобильных дорог общего пользования, за счет средств муниципального дорожного фонда</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09</w:t>
            </w:r>
          </w:p>
        </w:tc>
        <w:tc>
          <w:tcPr>
            <w:tcW w:w="141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46 0 01 04400</w:t>
            </w:r>
          </w:p>
        </w:tc>
        <w:tc>
          <w:tcPr>
            <w:tcW w:w="56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5 042,0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14 933,5</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15 108,5</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42696A" w:rsidRPr="0042696A" w:rsidRDefault="0042696A" w:rsidP="0042696A">
            <w:pPr>
              <w:jc w:val="both"/>
              <w:rPr>
                <w:sz w:val="20"/>
              </w:rPr>
            </w:pPr>
            <w:r w:rsidRPr="0042696A">
              <w:rPr>
                <w:sz w:val="2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09</w:t>
            </w:r>
          </w:p>
        </w:tc>
        <w:tc>
          <w:tcPr>
            <w:tcW w:w="141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46 0 01 04400</w:t>
            </w:r>
          </w:p>
        </w:tc>
        <w:tc>
          <w:tcPr>
            <w:tcW w:w="56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200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5 042,0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14 933,5</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15 108,5</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42696A" w:rsidRPr="0042696A" w:rsidRDefault="0042696A" w:rsidP="0042696A">
            <w:pPr>
              <w:jc w:val="both"/>
              <w:rPr>
                <w:sz w:val="20"/>
              </w:rPr>
            </w:pPr>
            <w:r w:rsidRPr="0042696A">
              <w:rPr>
                <w:sz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09</w:t>
            </w:r>
          </w:p>
        </w:tc>
        <w:tc>
          <w:tcPr>
            <w:tcW w:w="141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46 0 01 04400</w:t>
            </w:r>
          </w:p>
        </w:tc>
        <w:tc>
          <w:tcPr>
            <w:tcW w:w="56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240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5 042,0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14 933,5</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15 108,5</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42696A" w:rsidRPr="0042696A" w:rsidRDefault="0042696A" w:rsidP="0042696A">
            <w:pPr>
              <w:jc w:val="both"/>
              <w:rPr>
                <w:sz w:val="20"/>
              </w:rPr>
            </w:pPr>
            <w:r w:rsidRPr="0042696A">
              <w:rPr>
                <w:sz w:val="20"/>
              </w:rPr>
              <w:t xml:space="preserve">Расходы по осуществлению </w:t>
            </w:r>
            <w:proofErr w:type="gramStart"/>
            <w:r w:rsidRPr="0042696A">
              <w:rPr>
                <w:sz w:val="20"/>
              </w:rPr>
              <w:t>контроля за</w:t>
            </w:r>
            <w:proofErr w:type="gramEnd"/>
            <w:r w:rsidRPr="0042696A">
              <w:rPr>
                <w:sz w:val="20"/>
              </w:rPr>
              <w:t xml:space="preserve"> ходом исполнения работ на участках автомобильных дорог общего пользования</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09</w:t>
            </w:r>
          </w:p>
        </w:tc>
        <w:tc>
          <w:tcPr>
            <w:tcW w:w="141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46 0 01 12700</w:t>
            </w:r>
          </w:p>
        </w:tc>
        <w:tc>
          <w:tcPr>
            <w:tcW w:w="56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3 712,7</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5 128,4</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5 320,6</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42696A" w:rsidRPr="0042696A" w:rsidRDefault="0042696A" w:rsidP="0042696A">
            <w:pPr>
              <w:jc w:val="both"/>
              <w:rPr>
                <w:sz w:val="20"/>
              </w:rPr>
            </w:pPr>
            <w:r w:rsidRPr="0042696A">
              <w:rPr>
                <w:sz w:val="2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09</w:t>
            </w:r>
          </w:p>
        </w:tc>
        <w:tc>
          <w:tcPr>
            <w:tcW w:w="141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46 0 01 12700</w:t>
            </w:r>
          </w:p>
        </w:tc>
        <w:tc>
          <w:tcPr>
            <w:tcW w:w="56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200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3 712,7</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5 128,4</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5 320,6</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42696A" w:rsidRPr="0042696A" w:rsidRDefault="0042696A" w:rsidP="0042696A">
            <w:pPr>
              <w:jc w:val="both"/>
              <w:rPr>
                <w:sz w:val="20"/>
              </w:rPr>
            </w:pPr>
            <w:r w:rsidRPr="0042696A">
              <w:rPr>
                <w:sz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09</w:t>
            </w:r>
          </w:p>
        </w:tc>
        <w:tc>
          <w:tcPr>
            <w:tcW w:w="141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46 0 01 12700</w:t>
            </w:r>
          </w:p>
        </w:tc>
        <w:tc>
          <w:tcPr>
            <w:tcW w:w="56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240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3 712,7</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5 128,4</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5 320,6</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42696A" w:rsidRPr="0042696A" w:rsidRDefault="0042696A" w:rsidP="0042696A">
            <w:pPr>
              <w:jc w:val="both"/>
              <w:rPr>
                <w:sz w:val="20"/>
              </w:rPr>
            </w:pPr>
            <w:r w:rsidRPr="0042696A">
              <w:rPr>
                <w:sz w:val="20"/>
              </w:rPr>
              <w:t>Финансовое обеспечение дорожной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09</w:t>
            </w:r>
          </w:p>
        </w:tc>
        <w:tc>
          <w:tcPr>
            <w:tcW w:w="141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46 0 01 53900</w:t>
            </w:r>
          </w:p>
        </w:tc>
        <w:tc>
          <w:tcPr>
            <w:tcW w:w="56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123 655,4</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42696A" w:rsidRPr="0042696A" w:rsidRDefault="0042696A" w:rsidP="0042696A">
            <w:pPr>
              <w:jc w:val="both"/>
              <w:rPr>
                <w:sz w:val="20"/>
              </w:rPr>
            </w:pPr>
            <w:r w:rsidRPr="0042696A">
              <w:rPr>
                <w:sz w:val="2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09</w:t>
            </w:r>
          </w:p>
        </w:tc>
        <w:tc>
          <w:tcPr>
            <w:tcW w:w="141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46 0 01 53900</w:t>
            </w:r>
          </w:p>
        </w:tc>
        <w:tc>
          <w:tcPr>
            <w:tcW w:w="56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200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123 655,4</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42696A" w:rsidRPr="0042696A" w:rsidRDefault="0042696A" w:rsidP="0042696A">
            <w:pPr>
              <w:jc w:val="both"/>
              <w:rPr>
                <w:sz w:val="20"/>
              </w:rPr>
            </w:pPr>
            <w:r w:rsidRPr="0042696A">
              <w:rPr>
                <w:sz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09</w:t>
            </w:r>
          </w:p>
        </w:tc>
        <w:tc>
          <w:tcPr>
            <w:tcW w:w="141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46 0 01 53900</w:t>
            </w:r>
          </w:p>
        </w:tc>
        <w:tc>
          <w:tcPr>
            <w:tcW w:w="56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240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123 655,4</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76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color w:val="000000"/>
                <w:sz w:val="20"/>
              </w:rPr>
            </w:pPr>
            <w:r w:rsidRPr="0042696A">
              <w:rPr>
                <w:color w:val="000000"/>
                <w:sz w:val="20"/>
              </w:rPr>
              <w:t>Осуществление дорожной деятельности в отношении автомобильных дорог общего пользования местного значения Саратовской агломерации в границах городских поселений области за счет средств областного дорожного фонда</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09</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color w:val="000000"/>
                <w:sz w:val="20"/>
              </w:rPr>
            </w:pPr>
            <w:r w:rsidRPr="0042696A">
              <w:rPr>
                <w:color w:val="000000"/>
                <w:sz w:val="20"/>
              </w:rPr>
              <w:t>46 0 01 D7700</w:t>
            </w:r>
          </w:p>
        </w:tc>
        <w:tc>
          <w:tcPr>
            <w:tcW w:w="56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149 630,0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color w:val="000000"/>
                <w:sz w:val="20"/>
              </w:rPr>
            </w:pPr>
            <w:r w:rsidRPr="0042696A">
              <w:rPr>
                <w:color w:val="000000"/>
                <w:sz w:val="2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09</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color w:val="000000"/>
                <w:sz w:val="20"/>
              </w:rPr>
            </w:pPr>
            <w:r w:rsidRPr="0042696A">
              <w:rPr>
                <w:color w:val="000000"/>
                <w:sz w:val="20"/>
              </w:rPr>
              <w:t>46 0 01 D7700</w:t>
            </w:r>
          </w:p>
        </w:tc>
        <w:tc>
          <w:tcPr>
            <w:tcW w:w="56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200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149 630,0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color w:val="000000"/>
                <w:sz w:val="20"/>
              </w:rPr>
            </w:pPr>
            <w:r w:rsidRPr="0042696A">
              <w:rPr>
                <w:color w:val="000000"/>
                <w:sz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09</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color w:val="000000"/>
                <w:sz w:val="20"/>
              </w:rPr>
            </w:pPr>
            <w:r w:rsidRPr="0042696A">
              <w:rPr>
                <w:color w:val="000000"/>
                <w:sz w:val="20"/>
              </w:rPr>
              <w:t>46 0 01 D7700</w:t>
            </w:r>
          </w:p>
        </w:tc>
        <w:tc>
          <w:tcPr>
            <w:tcW w:w="56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240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149 630,0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102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color w:val="000000"/>
                <w:sz w:val="20"/>
              </w:rPr>
            </w:pPr>
            <w:r w:rsidRPr="0042696A">
              <w:rPr>
                <w:color w:val="000000"/>
                <w:sz w:val="20"/>
              </w:rPr>
              <w:lastRenderedPageBreak/>
              <w:t>Осуществление дорожной деятельности в отношении автомобильных дорог общего пользования местного значения Саратовской агломерации в границах городских поселений области за счет средств местного бюджета (или за счет средств муниципального дорожного фонда)</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09</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color w:val="000000"/>
                <w:sz w:val="20"/>
              </w:rPr>
            </w:pPr>
            <w:r w:rsidRPr="0042696A">
              <w:rPr>
                <w:color w:val="000000"/>
                <w:sz w:val="20"/>
              </w:rPr>
              <w:t>46 0 01 S7700</w:t>
            </w:r>
          </w:p>
        </w:tc>
        <w:tc>
          <w:tcPr>
            <w:tcW w:w="56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color w:val="000000"/>
                <w:sz w:val="20"/>
              </w:rPr>
            </w:pPr>
            <w:r w:rsidRPr="0042696A">
              <w:rPr>
                <w:color w:val="000000"/>
                <w:sz w:val="2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09</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color w:val="000000"/>
                <w:sz w:val="20"/>
              </w:rPr>
            </w:pPr>
            <w:r w:rsidRPr="0042696A">
              <w:rPr>
                <w:color w:val="000000"/>
                <w:sz w:val="20"/>
              </w:rPr>
              <w:t>46 0 01 S7700</w:t>
            </w:r>
          </w:p>
        </w:tc>
        <w:tc>
          <w:tcPr>
            <w:tcW w:w="56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200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color w:val="000000"/>
                <w:sz w:val="20"/>
              </w:rPr>
            </w:pPr>
            <w:r w:rsidRPr="0042696A">
              <w:rPr>
                <w:color w:val="000000"/>
                <w:sz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09</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color w:val="000000"/>
                <w:sz w:val="20"/>
              </w:rPr>
            </w:pPr>
            <w:r w:rsidRPr="0042696A">
              <w:rPr>
                <w:color w:val="000000"/>
                <w:sz w:val="20"/>
              </w:rPr>
              <w:t>46 0 01 S7700</w:t>
            </w:r>
          </w:p>
        </w:tc>
        <w:tc>
          <w:tcPr>
            <w:tcW w:w="56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240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540"/>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42696A" w:rsidRPr="0042696A" w:rsidRDefault="0042696A" w:rsidP="0042696A">
            <w:pPr>
              <w:jc w:val="both"/>
              <w:rPr>
                <w:sz w:val="20"/>
              </w:rPr>
            </w:pPr>
            <w:r w:rsidRPr="0042696A">
              <w:rPr>
                <w:sz w:val="20"/>
              </w:rPr>
              <w:t>Основное мероприятие "Проектно-изыскательские работы"</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09</w:t>
            </w:r>
          </w:p>
        </w:tc>
        <w:tc>
          <w:tcPr>
            <w:tcW w:w="141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46 0 04 00000</w:t>
            </w:r>
          </w:p>
        </w:tc>
        <w:tc>
          <w:tcPr>
            <w:tcW w:w="56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3 925,3</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765"/>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42696A" w:rsidRPr="0042696A" w:rsidRDefault="0042696A" w:rsidP="0042696A">
            <w:pPr>
              <w:jc w:val="both"/>
              <w:rPr>
                <w:sz w:val="20"/>
              </w:rPr>
            </w:pPr>
            <w:r w:rsidRPr="0042696A">
              <w:rPr>
                <w:sz w:val="20"/>
              </w:rPr>
              <w:t xml:space="preserve">Проектно-изыскательские работы по проведению капитального ремонта автомобильной дороги по ул. </w:t>
            </w:r>
            <w:proofErr w:type="gramStart"/>
            <w:r w:rsidRPr="0042696A">
              <w:rPr>
                <w:sz w:val="20"/>
              </w:rPr>
              <w:t>Промышленная</w:t>
            </w:r>
            <w:proofErr w:type="gramEnd"/>
            <w:r w:rsidRPr="0042696A">
              <w:rPr>
                <w:sz w:val="20"/>
              </w:rPr>
              <w:t xml:space="preserve"> (на участке от проспекта Строителей до проспекта Фридриха Энгельса)</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09</w:t>
            </w:r>
          </w:p>
        </w:tc>
        <w:tc>
          <w:tcPr>
            <w:tcW w:w="141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46 0 04 00900</w:t>
            </w:r>
          </w:p>
        </w:tc>
        <w:tc>
          <w:tcPr>
            <w:tcW w:w="56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1 751,9</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42696A" w:rsidRPr="0042696A" w:rsidRDefault="0042696A" w:rsidP="0042696A">
            <w:pPr>
              <w:jc w:val="both"/>
              <w:rPr>
                <w:sz w:val="20"/>
              </w:rPr>
            </w:pPr>
            <w:r w:rsidRPr="0042696A">
              <w:rPr>
                <w:sz w:val="2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09</w:t>
            </w:r>
          </w:p>
        </w:tc>
        <w:tc>
          <w:tcPr>
            <w:tcW w:w="141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46 0 04 00900</w:t>
            </w:r>
          </w:p>
        </w:tc>
        <w:tc>
          <w:tcPr>
            <w:tcW w:w="56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200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1 751,9</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42696A" w:rsidRPr="0042696A" w:rsidRDefault="0042696A" w:rsidP="0042696A">
            <w:pPr>
              <w:jc w:val="both"/>
              <w:rPr>
                <w:sz w:val="20"/>
              </w:rPr>
            </w:pPr>
            <w:r w:rsidRPr="0042696A">
              <w:rPr>
                <w:sz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09</w:t>
            </w:r>
          </w:p>
        </w:tc>
        <w:tc>
          <w:tcPr>
            <w:tcW w:w="141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46 0 04 00900</w:t>
            </w:r>
          </w:p>
        </w:tc>
        <w:tc>
          <w:tcPr>
            <w:tcW w:w="56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240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1 751,9</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765"/>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42696A" w:rsidRPr="0042696A" w:rsidRDefault="0042696A" w:rsidP="0042696A">
            <w:pPr>
              <w:jc w:val="both"/>
              <w:rPr>
                <w:sz w:val="20"/>
              </w:rPr>
            </w:pPr>
            <w:r w:rsidRPr="0042696A">
              <w:rPr>
                <w:sz w:val="20"/>
              </w:rPr>
              <w:t>Проектно-изыскательские работы по проведению реконструкции автомобильной дороги по проспекту Фридриха Энгельса (на участке от проспекта Строителей до ул. Будочной)</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09</w:t>
            </w:r>
          </w:p>
        </w:tc>
        <w:tc>
          <w:tcPr>
            <w:tcW w:w="141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46 0 04 01400</w:t>
            </w:r>
          </w:p>
        </w:tc>
        <w:tc>
          <w:tcPr>
            <w:tcW w:w="56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1 291,4</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42696A" w:rsidRPr="0042696A" w:rsidRDefault="0042696A" w:rsidP="0042696A">
            <w:pPr>
              <w:jc w:val="both"/>
              <w:rPr>
                <w:sz w:val="20"/>
              </w:rPr>
            </w:pPr>
            <w:r w:rsidRPr="0042696A">
              <w:rPr>
                <w:sz w:val="20"/>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09</w:t>
            </w:r>
          </w:p>
        </w:tc>
        <w:tc>
          <w:tcPr>
            <w:tcW w:w="141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46 0 04 01400</w:t>
            </w:r>
          </w:p>
        </w:tc>
        <w:tc>
          <w:tcPr>
            <w:tcW w:w="56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400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1 291,4</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42696A" w:rsidRPr="0042696A" w:rsidRDefault="0042696A" w:rsidP="0042696A">
            <w:pPr>
              <w:jc w:val="both"/>
              <w:rPr>
                <w:sz w:val="20"/>
              </w:rPr>
            </w:pPr>
            <w:r w:rsidRPr="0042696A">
              <w:rPr>
                <w:sz w:val="20"/>
              </w:rPr>
              <w:t>Бюджетные инвестиции</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09</w:t>
            </w:r>
          </w:p>
        </w:tc>
        <w:tc>
          <w:tcPr>
            <w:tcW w:w="141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46 0 04 01400</w:t>
            </w:r>
          </w:p>
        </w:tc>
        <w:tc>
          <w:tcPr>
            <w:tcW w:w="56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410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1 291,4</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42696A" w:rsidRPr="0042696A" w:rsidRDefault="0042696A" w:rsidP="0042696A">
            <w:pPr>
              <w:jc w:val="both"/>
              <w:rPr>
                <w:sz w:val="20"/>
              </w:rPr>
            </w:pPr>
            <w:r w:rsidRPr="0042696A">
              <w:rPr>
                <w:sz w:val="20"/>
              </w:rPr>
              <w:t>Проектно-изыскательские работы по проведению реконструкции автомобильной дороги по ул. Степная (на участке от ул</w:t>
            </w:r>
            <w:proofErr w:type="gramStart"/>
            <w:r w:rsidRPr="0042696A">
              <w:rPr>
                <w:sz w:val="20"/>
              </w:rPr>
              <w:t>.П</w:t>
            </w:r>
            <w:proofErr w:type="gramEnd"/>
            <w:r w:rsidRPr="0042696A">
              <w:rPr>
                <w:sz w:val="20"/>
              </w:rPr>
              <w:t>ушкина до ул.Комсомольская</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09</w:t>
            </w:r>
          </w:p>
        </w:tc>
        <w:tc>
          <w:tcPr>
            <w:tcW w:w="141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46 0 04 01800</w:t>
            </w:r>
          </w:p>
        </w:tc>
        <w:tc>
          <w:tcPr>
            <w:tcW w:w="56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882,0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42696A" w:rsidRPr="0042696A" w:rsidRDefault="0042696A" w:rsidP="0042696A">
            <w:pPr>
              <w:jc w:val="both"/>
              <w:rPr>
                <w:sz w:val="20"/>
              </w:rPr>
            </w:pPr>
            <w:r w:rsidRPr="0042696A">
              <w:rPr>
                <w:sz w:val="20"/>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09</w:t>
            </w:r>
          </w:p>
        </w:tc>
        <w:tc>
          <w:tcPr>
            <w:tcW w:w="141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46 0 04 01800</w:t>
            </w:r>
          </w:p>
        </w:tc>
        <w:tc>
          <w:tcPr>
            <w:tcW w:w="56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400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882,0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42696A" w:rsidRPr="0042696A" w:rsidRDefault="0042696A" w:rsidP="0042696A">
            <w:pPr>
              <w:jc w:val="both"/>
              <w:rPr>
                <w:sz w:val="20"/>
              </w:rPr>
            </w:pPr>
            <w:r w:rsidRPr="0042696A">
              <w:rPr>
                <w:sz w:val="20"/>
              </w:rPr>
              <w:t>Бюджетные инвестиции</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09</w:t>
            </w:r>
          </w:p>
        </w:tc>
        <w:tc>
          <w:tcPr>
            <w:tcW w:w="141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46 0 04 01800</w:t>
            </w:r>
          </w:p>
        </w:tc>
        <w:tc>
          <w:tcPr>
            <w:tcW w:w="56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410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882,0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42696A" w:rsidRPr="0042696A" w:rsidRDefault="0042696A" w:rsidP="0042696A">
            <w:pPr>
              <w:jc w:val="both"/>
              <w:rPr>
                <w:sz w:val="20"/>
              </w:rPr>
            </w:pPr>
            <w:r w:rsidRPr="0042696A">
              <w:rPr>
                <w:sz w:val="20"/>
              </w:rPr>
              <w:t>Основное мероприятие "Выполнение работ по капитальному ремонту и реконструкции автомобильных дорог общего пользования"</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09</w:t>
            </w:r>
          </w:p>
        </w:tc>
        <w:tc>
          <w:tcPr>
            <w:tcW w:w="141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46 0 05 00000</w:t>
            </w:r>
          </w:p>
        </w:tc>
        <w:tc>
          <w:tcPr>
            <w:tcW w:w="56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139 030,7</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42696A" w:rsidRPr="0042696A" w:rsidRDefault="0042696A" w:rsidP="0042696A">
            <w:pPr>
              <w:jc w:val="both"/>
              <w:rPr>
                <w:sz w:val="20"/>
              </w:rPr>
            </w:pPr>
            <w:r w:rsidRPr="0042696A">
              <w:rPr>
                <w:sz w:val="20"/>
              </w:rPr>
              <w:t xml:space="preserve">Расходы по осуществлению </w:t>
            </w:r>
            <w:proofErr w:type="gramStart"/>
            <w:r w:rsidRPr="0042696A">
              <w:rPr>
                <w:sz w:val="20"/>
              </w:rPr>
              <w:t>контроля за</w:t>
            </w:r>
            <w:proofErr w:type="gramEnd"/>
            <w:r w:rsidRPr="0042696A">
              <w:rPr>
                <w:sz w:val="20"/>
              </w:rPr>
              <w:t xml:space="preserve"> ходом исполнения работ на участках автомобильных дорог общего пользования</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09</w:t>
            </w:r>
          </w:p>
        </w:tc>
        <w:tc>
          <w:tcPr>
            <w:tcW w:w="141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46 0 05 12700</w:t>
            </w:r>
          </w:p>
        </w:tc>
        <w:tc>
          <w:tcPr>
            <w:tcW w:w="56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1 187,3</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42696A" w:rsidRPr="0042696A" w:rsidRDefault="0042696A" w:rsidP="0042696A">
            <w:pPr>
              <w:jc w:val="both"/>
              <w:rPr>
                <w:sz w:val="20"/>
              </w:rPr>
            </w:pPr>
            <w:r w:rsidRPr="0042696A">
              <w:rPr>
                <w:sz w:val="20"/>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09</w:t>
            </w:r>
          </w:p>
        </w:tc>
        <w:tc>
          <w:tcPr>
            <w:tcW w:w="141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46 0 05 12700</w:t>
            </w:r>
          </w:p>
        </w:tc>
        <w:tc>
          <w:tcPr>
            <w:tcW w:w="56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400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1 187,3</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42696A" w:rsidRPr="0042696A" w:rsidRDefault="0042696A" w:rsidP="0042696A">
            <w:pPr>
              <w:jc w:val="both"/>
              <w:rPr>
                <w:sz w:val="20"/>
              </w:rPr>
            </w:pPr>
            <w:r w:rsidRPr="0042696A">
              <w:rPr>
                <w:sz w:val="20"/>
              </w:rPr>
              <w:t>Бюджетные инвестиции</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09</w:t>
            </w:r>
          </w:p>
        </w:tc>
        <w:tc>
          <w:tcPr>
            <w:tcW w:w="141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46 0 05 12700</w:t>
            </w:r>
          </w:p>
        </w:tc>
        <w:tc>
          <w:tcPr>
            <w:tcW w:w="56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410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1 187,3</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42696A" w:rsidRPr="0042696A" w:rsidRDefault="0042696A" w:rsidP="0042696A">
            <w:pPr>
              <w:jc w:val="both"/>
              <w:rPr>
                <w:sz w:val="20"/>
              </w:rPr>
            </w:pPr>
            <w:r w:rsidRPr="0042696A">
              <w:rPr>
                <w:sz w:val="20"/>
              </w:rPr>
              <w:t xml:space="preserve">Финансовое обеспечение дорожной </w:t>
            </w:r>
            <w:r w:rsidRPr="0042696A">
              <w:rPr>
                <w:sz w:val="20"/>
              </w:rPr>
              <w:lastRenderedPageBreak/>
              <w:t>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lastRenderedPageBreak/>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09</w:t>
            </w:r>
          </w:p>
        </w:tc>
        <w:tc>
          <w:tcPr>
            <w:tcW w:w="141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46 0 05 53900</w:t>
            </w:r>
          </w:p>
        </w:tc>
        <w:tc>
          <w:tcPr>
            <w:tcW w:w="56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137 843,4</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42696A" w:rsidRPr="0042696A" w:rsidRDefault="0042696A" w:rsidP="0042696A">
            <w:pPr>
              <w:jc w:val="both"/>
              <w:rPr>
                <w:sz w:val="20"/>
              </w:rPr>
            </w:pPr>
            <w:r w:rsidRPr="0042696A">
              <w:rPr>
                <w:sz w:val="20"/>
              </w:rPr>
              <w:lastRenderedPageBreak/>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09</w:t>
            </w:r>
          </w:p>
        </w:tc>
        <w:tc>
          <w:tcPr>
            <w:tcW w:w="141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46 0 05 53900</w:t>
            </w:r>
          </w:p>
        </w:tc>
        <w:tc>
          <w:tcPr>
            <w:tcW w:w="56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400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137 843,4</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42696A" w:rsidRPr="0042696A" w:rsidRDefault="0042696A" w:rsidP="0042696A">
            <w:pPr>
              <w:jc w:val="both"/>
              <w:rPr>
                <w:sz w:val="20"/>
              </w:rPr>
            </w:pPr>
            <w:r w:rsidRPr="0042696A">
              <w:rPr>
                <w:sz w:val="20"/>
              </w:rPr>
              <w:t>Бюджетные инвестиции</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09</w:t>
            </w:r>
          </w:p>
        </w:tc>
        <w:tc>
          <w:tcPr>
            <w:tcW w:w="141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46 0 05 53900</w:t>
            </w:r>
          </w:p>
        </w:tc>
        <w:tc>
          <w:tcPr>
            <w:tcW w:w="56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410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137 843,4</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42696A" w:rsidRPr="0042696A" w:rsidRDefault="0042696A" w:rsidP="0042696A">
            <w:pPr>
              <w:jc w:val="both"/>
              <w:rPr>
                <w:sz w:val="20"/>
              </w:rPr>
            </w:pPr>
            <w:r w:rsidRPr="0042696A">
              <w:rPr>
                <w:sz w:val="20"/>
              </w:rPr>
              <w:t>Основное мероприятие "Мероприятия, направленные на обеспечение безопасности пешеходов"</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09</w:t>
            </w:r>
          </w:p>
        </w:tc>
        <w:tc>
          <w:tcPr>
            <w:tcW w:w="141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46 0 06 00000</w:t>
            </w:r>
          </w:p>
        </w:tc>
        <w:tc>
          <w:tcPr>
            <w:tcW w:w="56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8 501,2</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42696A" w:rsidRPr="0042696A" w:rsidRDefault="0042696A" w:rsidP="0042696A">
            <w:pPr>
              <w:jc w:val="both"/>
              <w:rPr>
                <w:sz w:val="20"/>
              </w:rPr>
            </w:pPr>
            <w:r w:rsidRPr="0042696A">
              <w:rPr>
                <w:sz w:val="2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09</w:t>
            </w:r>
          </w:p>
        </w:tc>
        <w:tc>
          <w:tcPr>
            <w:tcW w:w="141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46 0 06 53900</w:t>
            </w:r>
          </w:p>
        </w:tc>
        <w:tc>
          <w:tcPr>
            <w:tcW w:w="56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200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8 501,2</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42696A" w:rsidRPr="0042696A" w:rsidRDefault="0042696A" w:rsidP="0042696A">
            <w:pPr>
              <w:jc w:val="both"/>
              <w:rPr>
                <w:sz w:val="20"/>
              </w:rPr>
            </w:pPr>
            <w:r w:rsidRPr="0042696A">
              <w:rPr>
                <w:sz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09</w:t>
            </w:r>
          </w:p>
        </w:tc>
        <w:tc>
          <w:tcPr>
            <w:tcW w:w="141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46 0 06 53900</w:t>
            </w:r>
          </w:p>
        </w:tc>
        <w:tc>
          <w:tcPr>
            <w:tcW w:w="56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240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8 501,2</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765"/>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42696A" w:rsidRPr="0042696A" w:rsidRDefault="0042696A" w:rsidP="0042696A">
            <w:pPr>
              <w:jc w:val="both"/>
              <w:rPr>
                <w:sz w:val="20"/>
              </w:rPr>
            </w:pPr>
            <w:r w:rsidRPr="0042696A">
              <w:rPr>
                <w:sz w:val="20"/>
              </w:rPr>
              <w:t>Муниципальная программа "Формирование современной городской среды на территории муниципального образования город Энгельс Энгельсского муниципального района Саратовской области на 2018-2022 годы"</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09</w:t>
            </w:r>
          </w:p>
        </w:tc>
        <w:tc>
          <w:tcPr>
            <w:tcW w:w="141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47 0 00 00000</w:t>
            </w:r>
          </w:p>
        </w:tc>
        <w:tc>
          <w:tcPr>
            <w:tcW w:w="56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4 461,6</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42696A" w:rsidRPr="0042696A" w:rsidRDefault="0042696A" w:rsidP="0042696A">
            <w:pPr>
              <w:jc w:val="both"/>
              <w:rPr>
                <w:sz w:val="20"/>
              </w:rPr>
            </w:pPr>
            <w:r w:rsidRPr="0042696A">
              <w:rPr>
                <w:sz w:val="20"/>
              </w:rPr>
              <w:t>Основное мероприятие "Благоустройство дворовых территорий"</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09</w:t>
            </w:r>
          </w:p>
        </w:tc>
        <w:tc>
          <w:tcPr>
            <w:tcW w:w="141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47 0 01 00000</w:t>
            </w:r>
          </w:p>
        </w:tc>
        <w:tc>
          <w:tcPr>
            <w:tcW w:w="56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4 461,6</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42696A" w:rsidRPr="0042696A" w:rsidRDefault="0042696A" w:rsidP="0042696A">
            <w:pPr>
              <w:jc w:val="both"/>
              <w:rPr>
                <w:sz w:val="20"/>
              </w:rPr>
            </w:pPr>
            <w:r w:rsidRPr="0042696A">
              <w:rPr>
                <w:sz w:val="20"/>
              </w:rPr>
              <w:t>Поддержка государственных программ субъектов Российской Федерации и муниципальных программ формирования современной городской среды</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09</w:t>
            </w:r>
          </w:p>
        </w:tc>
        <w:tc>
          <w:tcPr>
            <w:tcW w:w="141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47 0 01 L5550</w:t>
            </w:r>
          </w:p>
        </w:tc>
        <w:tc>
          <w:tcPr>
            <w:tcW w:w="56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4 461,6</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42696A" w:rsidRPr="0042696A" w:rsidRDefault="0042696A" w:rsidP="0042696A">
            <w:pPr>
              <w:jc w:val="both"/>
              <w:rPr>
                <w:sz w:val="20"/>
              </w:rPr>
            </w:pPr>
            <w:r w:rsidRPr="0042696A">
              <w:rPr>
                <w:sz w:val="2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09</w:t>
            </w:r>
          </w:p>
        </w:tc>
        <w:tc>
          <w:tcPr>
            <w:tcW w:w="141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47 0 01 L5550</w:t>
            </w:r>
          </w:p>
        </w:tc>
        <w:tc>
          <w:tcPr>
            <w:tcW w:w="56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200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4 461,6</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42696A" w:rsidRPr="0042696A" w:rsidRDefault="0042696A" w:rsidP="0042696A">
            <w:pPr>
              <w:jc w:val="both"/>
              <w:rPr>
                <w:sz w:val="20"/>
              </w:rPr>
            </w:pPr>
            <w:r w:rsidRPr="0042696A">
              <w:rPr>
                <w:sz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09</w:t>
            </w:r>
          </w:p>
        </w:tc>
        <w:tc>
          <w:tcPr>
            <w:tcW w:w="141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47 0 01 L5550</w:t>
            </w:r>
          </w:p>
        </w:tc>
        <w:tc>
          <w:tcPr>
            <w:tcW w:w="56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240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4 461,6</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102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Ведомственная целевая программа "Дорожная деятельность, благоустройство и оказание ритуальных услуг на территории муниципального образования город Энгельс Энгельсского муниципального района Саратовской области на 2018 - 2020 годы"</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09</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71 0 00 00000</w:t>
            </w:r>
          </w:p>
        </w:tc>
        <w:tc>
          <w:tcPr>
            <w:tcW w:w="56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252 772,2</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225 680,2</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234 092,5</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Основное мероприятие "Эксплуатация технических средств организации дорожного движения"</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09</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color w:val="000000"/>
                <w:sz w:val="20"/>
              </w:rPr>
            </w:pPr>
            <w:r w:rsidRPr="0042696A">
              <w:rPr>
                <w:color w:val="000000"/>
                <w:sz w:val="20"/>
              </w:rPr>
              <w:t>71 0 01 00000</w:t>
            </w:r>
          </w:p>
        </w:tc>
        <w:tc>
          <w:tcPr>
            <w:tcW w:w="56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4 363,6</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4 519,8</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4 663,8</w:t>
            </w:r>
          </w:p>
        </w:tc>
      </w:tr>
      <w:tr w:rsidR="0042696A" w:rsidRPr="0042696A" w:rsidTr="0092029A">
        <w:trPr>
          <w:trHeight w:val="102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Возмещение затрат на оказание услуг (выполнение работ), связанных с обеспечением безопасности дорожного движения на территории муниципального образования город Энгельс в части содержания технических средств организации дорожного движения</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09</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color w:val="000000"/>
                <w:sz w:val="20"/>
              </w:rPr>
            </w:pPr>
            <w:r w:rsidRPr="0042696A">
              <w:rPr>
                <w:color w:val="000000"/>
                <w:sz w:val="20"/>
              </w:rPr>
              <w:t>71 0 01 11500</w:t>
            </w:r>
          </w:p>
        </w:tc>
        <w:tc>
          <w:tcPr>
            <w:tcW w:w="56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3 306,2</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3 449,1</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3 538,6</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09</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color w:val="000000"/>
                <w:sz w:val="20"/>
              </w:rPr>
            </w:pPr>
            <w:r w:rsidRPr="0042696A">
              <w:rPr>
                <w:color w:val="000000"/>
                <w:sz w:val="20"/>
              </w:rPr>
              <w:t>71 0 01 11500</w:t>
            </w:r>
          </w:p>
        </w:tc>
        <w:tc>
          <w:tcPr>
            <w:tcW w:w="56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800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3 306,2</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3 449,1</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3 538,6</w:t>
            </w:r>
          </w:p>
        </w:tc>
      </w:tr>
      <w:tr w:rsidR="0042696A" w:rsidRPr="0042696A" w:rsidTr="0092029A">
        <w:trPr>
          <w:trHeight w:val="76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 xml:space="preserve">Субсидии юридическим лицам (кроме некоммерческих организаций), индивидуальным предпринимателям, физическим </w:t>
            </w:r>
            <w:r w:rsidRPr="0042696A">
              <w:rPr>
                <w:sz w:val="20"/>
              </w:rPr>
              <w:lastRenderedPageBreak/>
              <w:t>лицам - производителям товаров, работ, услуг</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lastRenderedPageBreak/>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09</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color w:val="000000"/>
                <w:sz w:val="20"/>
              </w:rPr>
            </w:pPr>
            <w:r w:rsidRPr="0042696A">
              <w:rPr>
                <w:color w:val="000000"/>
                <w:sz w:val="20"/>
              </w:rPr>
              <w:t>71 0 01 11500</w:t>
            </w:r>
          </w:p>
        </w:tc>
        <w:tc>
          <w:tcPr>
            <w:tcW w:w="56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810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3 306,2</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3 449,1</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3 538,6</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color w:val="000000"/>
                <w:sz w:val="20"/>
              </w:rPr>
            </w:pPr>
            <w:r w:rsidRPr="0042696A">
              <w:rPr>
                <w:color w:val="000000"/>
                <w:sz w:val="20"/>
              </w:rPr>
              <w:lastRenderedPageBreak/>
              <w:t>Возмещение затрат по оплате электроэнергии, необходимой для обеспечения работоспособности технических средств организации дорожного движения</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09</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color w:val="000000"/>
                <w:sz w:val="20"/>
              </w:rPr>
            </w:pPr>
            <w:r w:rsidRPr="0042696A">
              <w:rPr>
                <w:color w:val="000000"/>
                <w:sz w:val="20"/>
              </w:rPr>
              <w:t>71 0 01 11600</w:t>
            </w:r>
          </w:p>
        </w:tc>
        <w:tc>
          <w:tcPr>
            <w:tcW w:w="56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1 057,4</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1 070,7</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1 125,2</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color w:val="000000"/>
                <w:sz w:val="20"/>
              </w:rPr>
            </w:pPr>
            <w:r w:rsidRPr="0042696A">
              <w:rPr>
                <w:color w:val="000000"/>
                <w:sz w:val="2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09</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color w:val="000000"/>
                <w:sz w:val="20"/>
              </w:rPr>
            </w:pPr>
            <w:r w:rsidRPr="0042696A">
              <w:rPr>
                <w:color w:val="000000"/>
                <w:sz w:val="20"/>
              </w:rPr>
              <w:t>71 0 01 11600</w:t>
            </w:r>
          </w:p>
        </w:tc>
        <w:tc>
          <w:tcPr>
            <w:tcW w:w="56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800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1 057,4</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1 070,7</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1 125,2</w:t>
            </w:r>
          </w:p>
        </w:tc>
      </w:tr>
      <w:tr w:rsidR="0042696A" w:rsidRPr="0042696A" w:rsidTr="0092029A">
        <w:trPr>
          <w:trHeight w:val="76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color w:val="000000"/>
                <w:sz w:val="20"/>
              </w:rPr>
            </w:pPr>
            <w:r w:rsidRPr="0042696A">
              <w:rPr>
                <w:color w:val="000000"/>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09</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color w:val="000000"/>
                <w:sz w:val="20"/>
              </w:rPr>
            </w:pPr>
            <w:r w:rsidRPr="0042696A">
              <w:rPr>
                <w:color w:val="000000"/>
                <w:sz w:val="20"/>
              </w:rPr>
              <w:t>71 0 01 11600</w:t>
            </w:r>
          </w:p>
        </w:tc>
        <w:tc>
          <w:tcPr>
            <w:tcW w:w="56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810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1 057,4</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1 070,7</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1 125,2</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color w:val="000000"/>
                <w:sz w:val="20"/>
              </w:rPr>
            </w:pPr>
            <w:r w:rsidRPr="0042696A">
              <w:rPr>
                <w:color w:val="000000"/>
                <w:sz w:val="20"/>
              </w:rPr>
              <w:t>Основное мероприятие "Содержание автомобильных дорог общего пользования"</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09</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color w:val="000000"/>
                <w:sz w:val="20"/>
              </w:rPr>
            </w:pPr>
            <w:r w:rsidRPr="0042696A">
              <w:rPr>
                <w:color w:val="000000"/>
                <w:sz w:val="20"/>
              </w:rPr>
              <w:t>71 0 02 00000</w:t>
            </w:r>
          </w:p>
        </w:tc>
        <w:tc>
          <w:tcPr>
            <w:tcW w:w="56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217 950,8</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221 160,4</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229 428,7</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color w:val="000000"/>
                <w:sz w:val="20"/>
              </w:rPr>
            </w:pPr>
            <w:r w:rsidRPr="0042696A">
              <w:rPr>
                <w:color w:val="000000"/>
                <w:sz w:val="20"/>
              </w:rPr>
              <w:t>Расходы на обеспечение деятельности муниципальных бюджетных и автономных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09</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color w:val="000000"/>
                <w:sz w:val="20"/>
              </w:rPr>
            </w:pPr>
            <w:r w:rsidRPr="0042696A">
              <w:rPr>
                <w:color w:val="000000"/>
                <w:sz w:val="20"/>
              </w:rPr>
              <w:t>71 0 02 00100</w:t>
            </w:r>
          </w:p>
        </w:tc>
        <w:tc>
          <w:tcPr>
            <w:tcW w:w="56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197 950,8</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221 160,4</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229 428,7</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color w:val="000000"/>
                <w:sz w:val="20"/>
              </w:rPr>
            </w:pPr>
            <w:r w:rsidRPr="0042696A">
              <w:rPr>
                <w:color w:val="000000"/>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09</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color w:val="000000"/>
                <w:sz w:val="20"/>
              </w:rPr>
            </w:pPr>
            <w:r w:rsidRPr="0042696A">
              <w:rPr>
                <w:color w:val="000000"/>
                <w:sz w:val="20"/>
              </w:rPr>
              <w:t>71 0 02 00100</w:t>
            </w:r>
          </w:p>
        </w:tc>
        <w:tc>
          <w:tcPr>
            <w:tcW w:w="56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600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197 950,8</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221 160,4</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229 428,7</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color w:val="000000"/>
                <w:sz w:val="20"/>
              </w:rPr>
            </w:pPr>
            <w:r w:rsidRPr="0042696A">
              <w:rPr>
                <w:color w:val="000000"/>
                <w:sz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09</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color w:val="000000"/>
                <w:sz w:val="20"/>
              </w:rPr>
            </w:pPr>
            <w:r w:rsidRPr="0042696A">
              <w:rPr>
                <w:color w:val="000000"/>
                <w:sz w:val="20"/>
              </w:rPr>
              <w:t>71 0 02 00100</w:t>
            </w:r>
          </w:p>
        </w:tc>
        <w:tc>
          <w:tcPr>
            <w:tcW w:w="56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610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197 950,8</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221 160,4</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229 428,7</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color w:val="000000"/>
                <w:sz w:val="20"/>
              </w:rPr>
            </w:pPr>
            <w:r w:rsidRPr="0042696A">
              <w:rPr>
                <w:color w:val="000000"/>
                <w:sz w:val="20"/>
              </w:rPr>
              <w:t>Реализация основного мероприятия</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09</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color w:val="000000"/>
                <w:sz w:val="20"/>
              </w:rPr>
            </w:pPr>
            <w:r w:rsidRPr="0042696A">
              <w:rPr>
                <w:color w:val="000000"/>
                <w:sz w:val="20"/>
              </w:rPr>
              <w:t>71 0 02 Z0000</w:t>
            </w:r>
          </w:p>
        </w:tc>
        <w:tc>
          <w:tcPr>
            <w:tcW w:w="56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20 000,0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color w:val="000000"/>
                <w:sz w:val="20"/>
              </w:rPr>
            </w:pPr>
            <w:r w:rsidRPr="0042696A">
              <w:rPr>
                <w:color w:val="000000"/>
                <w:sz w:val="2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09</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color w:val="000000"/>
                <w:sz w:val="20"/>
              </w:rPr>
            </w:pPr>
            <w:r w:rsidRPr="0042696A">
              <w:rPr>
                <w:color w:val="000000"/>
                <w:sz w:val="20"/>
              </w:rPr>
              <w:t>71 0 02 Z0000</w:t>
            </w:r>
          </w:p>
        </w:tc>
        <w:tc>
          <w:tcPr>
            <w:tcW w:w="56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200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20 000,0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color w:val="000000"/>
                <w:sz w:val="20"/>
              </w:rPr>
            </w:pPr>
            <w:r w:rsidRPr="0042696A">
              <w:rPr>
                <w:color w:val="000000"/>
                <w:sz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09</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color w:val="000000"/>
                <w:sz w:val="20"/>
              </w:rPr>
            </w:pPr>
            <w:r w:rsidRPr="0042696A">
              <w:rPr>
                <w:color w:val="000000"/>
                <w:sz w:val="20"/>
              </w:rPr>
              <w:t>71 0 02 Z0000</w:t>
            </w:r>
          </w:p>
        </w:tc>
        <w:tc>
          <w:tcPr>
            <w:tcW w:w="56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240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20 000,0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color w:val="000000"/>
                <w:sz w:val="20"/>
              </w:rPr>
            </w:pPr>
            <w:r w:rsidRPr="0042696A">
              <w:rPr>
                <w:color w:val="000000"/>
                <w:sz w:val="20"/>
              </w:rPr>
              <w:t>Основное мероприятие "Выполнение работ по капитальному ремонту автомобильных дорог общего пользования"</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09</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color w:val="000000"/>
                <w:sz w:val="20"/>
              </w:rPr>
            </w:pPr>
            <w:r w:rsidRPr="0042696A">
              <w:rPr>
                <w:color w:val="000000"/>
                <w:sz w:val="20"/>
              </w:rPr>
              <w:t>71 0 05 00000</w:t>
            </w:r>
          </w:p>
        </w:tc>
        <w:tc>
          <w:tcPr>
            <w:tcW w:w="56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22 457,8</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color w:val="000000"/>
                <w:sz w:val="20"/>
              </w:rPr>
            </w:pPr>
            <w:r w:rsidRPr="0042696A">
              <w:rPr>
                <w:color w:val="000000"/>
                <w:sz w:val="20"/>
              </w:rPr>
              <w:t>Реализация основного мероприятия</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09</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color w:val="000000"/>
                <w:sz w:val="20"/>
              </w:rPr>
            </w:pPr>
            <w:r w:rsidRPr="0042696A">
              <w:rPr>
                <w:color w:val="000000"/>
                <w:sz w:val="20"/>
              </w:rPr>
              <w:t>71 0 05 Z0000</w:t>
            </w:r>
          </w:p>
        </w:tc>
        <w:tc>
          <w:tcPr>
            <w:tcW w:w="56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14 457,8</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color w:val="000000"/>
                <w:sz w:val="20"/>
              </w:rPr>
            </w:pPr>
            <w:r w:rsidRPr="0042696A">
              <w:rPr>
                <w:color w:val="000000"/>
                <w:sz w:val="2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09</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color w:val="000000"/>
                <w:sz w:val="20"/>
              </w:rPr>
            </w:pPr>
            <w:r w:rsidRPr="0042696A">
              <w:rPr>
                <w:color w:val="000000"/>
                <w:sz w:val="20"/>
              </w:rPr>
              <w:t>71 0 05 Z0000</w:t>
            </w:r>
          </w:p>
        </w:tc>
        <w:tc>
          <w:tcPr>
            <w:tcW w:w="56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200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14 457,8</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color w:val="000000"/>
                <w:sz w:val="20"/>
              </w:rPr>
            </w:pPr>
            <w:r w:rsidRPr="0042696A">
              <w:rPr>
                <w:color w:val="000000"/>
                <w:sz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09</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color w:val="000000"/>
                <w:sz w:val="20"/>
              </w:rPr>
            </w:pPr>
            <w:r w:rsidRPr="0042696A">
              <w:rPr>
                <w:color w:val="000000"/>
                <w:sz w:val="20"/>
              </w:rPr>
              <w:t>71 0 05 Z0000</w:t>
            </w:r>
          </w:p>
        </w:tc>
        <w:tc>
          <w:tcPr>
            <w:tcW w:w="56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240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14 457,8</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color w:val="000000"/>
                <w:sz w:val="20"/>
              </w:rPr>
            </w:pPr>
            <w:r w:rsidRPr="0042696A">
              <w:rPr>
                <w:color w:val="000000"/>
                <w:sz w:val="20"/>
              </w:rPr>
              <w:t>Расходы на капитальный ремонт и ремонт автомобильных дорог общего пользования, за счет средств муниципального дорожного фонда</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09</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color w:val="000000"/>
                <w:sz w:val="20"/>
              </w:rPr>
            </w:pPr>
            <w:r w:rsidRPr="0042696A">
              <w:rPr>
                <w:color w:val="000000"/>
                <w:sz w:val="20"/>
              </w:rPr>
              <w:t>71 0 05 04400</w:t>
            </w:r>
          </w:p>
        </w:tc>
        <w:tc>
          <w:tcPr>
            <w:tcW w:w="56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8 000,0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color w:val="000000"/>
                <w:sz w:val="20"/>
              </w:rPr>
            </w:pPr>
            <w:r w:rsidRPr="0042696A">
              <w:rPr>
                <w:color w:val="000000"/>
                <w:sz w:val="2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09</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color w:val="000000"/>
                <w:sz w:val="20"/>
              </w:rPr>
            </w:pPr>
            <w:r w:rsidRPr="0042696A">
              <w:rPr>
                <w:color w:val="000000"/>
                <w:sz w:val="20"/>
              </w:rPr>
              <w:t>71 0 05 04400</w:t>
            </w:r>
          </w:p>
        </w:tc>
        <w:tc>
          <w:tcPr>
            <w:tcW w:w="56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200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8 000,0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color w:val="000000"/>
                <w:sz w:val="20"/>
              </w:rPr>
            </w:pPr>
            <w:r w:rsidRPr="0042696A">
              <w:rPr>
                <w:color w:val="000000"/>
                <w:sz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09</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color w:val="000000"/>
                <w:sz w:val="20"/>
              </w:rPr>
            </w:pPr>
            <w:r w:rsidRPr="0042696A">
              <w:rPr>
                <w:color w:val="000000"/>
                <w:sz w:val="20"/>
              </w:rPr>
              <w:t>71 0 05 04400</w:t>
            </w:r>
          </w:p>
        </w:tc>
        <w:tc>
          <w:tcPr>
            <w:tcW w:w="56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240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8 000,0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color w:val="000000"/>
                <w:sz w:val="20"/>
              </w:rPr>
            </w:pPr>
            <w:r w:rsidRPr="0042696A">
              <w:rPr>
                <w:color w:val="000000"/>
                <w:sz w:val="20"/>
              </w:rPr>
              <w:t>Основное мероприятие "Мероприятия по развитию сети автомобильных дорог"</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09</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color w:val="000000"/>
                <w:sz w:val="20"/>
              </w:rPr>
            </w:pPr>
            <w:r w:rsidRPr="0042696A">
              <w:rPr>
                <w:color w:val="000000"/>
                <w:sz w:val="20"/>
              </w:rPr>
              <w:t>71 0 06 00000</w:t>
            </w:r>
          </w:p>
        </w:tc>
        <w:tc>
          <w:tcPr>
            <w:tcW w:w="56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8 000,0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color w:val="000000"/>
                <w:sz w:val="20"/>
              </w:rPr>
            </w:pPr>
            <w:r w:rsidRPr="0042696A">
              <w:rPr>
                <w:color w:val="000000"/>
                <w:sz w:val="20"/>
              </w:rPr>
              <w:t>Выполнение работ по разработке комплексной схемы организации дорожного движения</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09</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color w:val="000000"/>
                <w:sz w:val="20"/>
              </w:rPr>
            </w:pPr>
            <w:r w:rsidRPr="0042696A">
              <w:rPr>
                <w:color w:val="000000"/>
                <w:sz w:val="20"/>
              </w:rPr>
              <w:t>71 0 06 11700</w:t>
            </w:r>
          </w:p>
        </w:tc>
        <w:tc>
          <w:tcPr>
            <w:tcW w:w="56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8 000,0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color w:val="000000"/>
                <w:sz w:val="20"/>
              </w:rPr>
            </w:pPr>
            <w:r w:rsidRPr="0042696A">
              <w:rPr>
                <w:color w:val="000000"/>
                <w:sz w:val="20"/>
              </w:rPr>
              <w:lastRenderedPageBreak/>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09</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color w:val="000000"/>
                <w:sz w:val="20"/>
              </w:rPr>
            </w:pPr>
            <w:r w:rsidRPr="0042696A">
              <w:rPr>
                <w:color w:val="000000"/>
                <w:sz w:val="20"/>
              </w:rPr>
              <w:t>71 0 06 11700</w:t>
            </w:r>
          </w:p>
        </w:tc>
        <w:tc>
          <w:tcPr>
            <w:tcW w:w="56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200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8 000,0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color w:val="000000"/>
                <w:sz w:val="20"/>
              </w:rPr>
            </w:pPr>
            <w:r w:rsidRPr="0042696A">
              <w:rPr>
                <w:color w:val="000000"/>
                <w:sz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04</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09</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color w:val="000000"/>
                <w:sz w:val="20"/>
              </w:rPr>
            </w:pPr>
            <w:r w:rsidRPr="0042696A">
              <w:rPr>
                <w:color w:val="000000"/>
                <w:sz w:val="20"/>
              </w:rPr>
              <w:t>71 0 06 11700</w:t>
            </w:r>
          </w:p>
        </w:tc>
        <w:tc>
          <w:tcPr>
            <w:tcW w:w="56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240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8 000,0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b/>
                <w:bCs/>
                <w:sz w:val="20"/>
              </w:rPr>
            </w:pPr>
            <w:r w:rsidRPr="0042696A">
              <w:rPr>
                <w:b/>
                <w:bCs/>
                <w:sz w:val="20"/>
              </w:rPr>
              <w:t>Жилищно-коммунальное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193 505,6</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123 687,5</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128 016,1</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b/>
                <w:bCs/>
                <w:sz w:val="20"/>
              </w:rPr>
            </w:pPr>
            <w:r w:rsidRPr="0042696A">
              <w:rPr>
                <w:b/>
                <w:bCs/>
                <w:sz w:val="20"/>
              </w:rPr>
              <w:t xml:space="preserve">Жилищное хозяйство </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77 083,5</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21 973,0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22 420,0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Внепрограммные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20 0 00 00000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7 157,8</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Расходы по исполнению отдельных обязательств</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26 0 00 00000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7 157,8</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Погашение просроченной кредиторской задолженности</w:t>
            </w:r>
            <w:proofErr w:type="gramStart"/>
            <w:r w:rsidRPr="0042696A">
              <w:rPr>
                <w:sz w:val="20"/>
              </w:rPr>
              <w:t xml:space="preserve"> ,</w:t>
            </w:r>
            <w:proofErr w:type="gramEnd"/>
            <w:r w:rsidRPr="0042696A">
              <w:rPr>
                <w:sz w:val="20"/>
              </w:rPr>
              <w:t xml:space="preserve"> в том числе по судам</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26 1 00 00000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7 157,8</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Погашение кредиторской задолженности прошлых лет, за исключением обеспечения деятельности органов местного самоуправления, судебные издержки</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26 1 00 01500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7 157,8</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26 1 00 01500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200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3 669,9</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26 1 00 01500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240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3 669,9</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26 1 00 01500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600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69,7</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26 1 00 01500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610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69,7</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26 1 00 01500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800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3 418,2</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76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26 1 00 01500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810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3 418,2</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102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Муниципальная программа "Замена и модернизация лифтового оборудования в многоквартирных домах, расположенных на территории муниципального образования город Энгельс Энгельсского муниципального района Саратовской области, в 2014-2020 годах"</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42 0 00 00000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2 871,9</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2 979,5</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Основное мероприятие "Замена лифтового оборудования в многоквартирных домах"</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42 0 01 00000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2 871,9</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2 979,5</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 xml:space="preserve">Возмещение затрат на </w:t>
            </w:r>
            <w:proofErr w:type="spellStart"/>
            <w:r w:rsidRPr="0042696A">
              <w:rPr>
                <w:sz w:val="20"/>
              </w:rPr>
              <w:t>софинансирование</w:t>
            </w:r>
            <w:proofErr w:type="spellEnd"/>
            <w:r w:rsidRPr="0042696A">
              <w:rPr>
                <w:sz w:val="20"/>
              </w:rPr>
              <w:t xml:space="preserve"> мероприятий по замене и модернизации лифтового оборудования в многоквартирных домах</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42 0 01 10900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2 871,9</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2 979,5</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42 0 01 10900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800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2 871,9</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2 979,5</w:t>
            </w:r>
          </w:p>
        </w:tc>
      </w:tr>
      <w:tr w:rsidR="0042696A" w:rsidRPr="0042696A" w:rsidTr="0092029A">
        <w:trPr>
          <w:trHeight w:val="76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 xml:space="preserve">Субсидии юридическим лицам (кроме некоммерческих организаций), индивидуальным предпринимателям, физическим лицам - производителям товаров, </w:t>
            </w:r>
            <w:r w:rsidRPr="0042696A">
              <w:rPr>
                <w:sz w:val="20"/>
              </w:rPr>
              <w:lastRenderedPageBreak/>
              <w:t>работ, услуг</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lastRenderedPageBreak/>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42 0 01 10900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810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2 871,9</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2 979,5</w:t>
            </w:r>
          </w:p>
        </w:tc>
      </w:tr>
      <w:tr w:rsidR="0042696A" w:rsidRPr="0042696A" w:rsidTr="0092029A">
        <w:trPr>
          <w:trHeight w:val="76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lastRenderedPageBreak/>
              <w:t>Муниципальная программа "Формирование современной городской среды на территории муниципального образования город Энгельс Энгельсского муниципального района Саратовской области на 2018-2022 годы"</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47 0 00 00000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57 408,2</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6 154,1</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6 384,7</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Основное мероприятие "Благоустройство дворовых территорий"</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47 0 01 00000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57 408,2</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6 154,1</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6 384,7</w:t>
            </w:r>
          </w:p>
        </w:tc>
      </w:tr>
      <w:tr w:rsidR="0042696A" w:rsidRPr="0042696A" w:rsidTr="0092029A">
        <w:trPr>
          <w:trHeight w:val="76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Расходы на ремонт дворовых территорий многоквартирных домов и проездов к дворовым территориям многоквартирных домов, за счет средств муниципального дорожного фонда</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47 0 01 04600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6 000,0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6 154,1</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6 384,7</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47 0 01 04600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200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6 000,0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6 154,1</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6 384,7</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47 0 01 04600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240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6 000,0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6 154,1</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6 384,7</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Поддержка государственных программ субъектов Российской Федерации и муниципальных программ формирования современной городской среды</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47 0 01 L5550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51 408,2</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47 0 01 L5550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200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51 408,2</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47 0 01 L5550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240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51 408,2</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76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Ведомственная целевая программа "Содержание жилищного фонда на территории муниципального образования город Энгельс Энгельсского муниципального района Саратовской области в 2018-2020 годах"</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73 0 00 00000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12 517,5</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12 947,0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13 055,8</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Основное мероприятие "Содержание муниципальных жилых и нежилых помещений"</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73 0 01 00000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1 424,4</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1 530,5</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1 587,8</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Расходы на обеспечение деятельности муниципальных бюджетных и автономных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73 0 01 00100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1 424,4</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1 530,5</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1 587,8</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73 0 01 00100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600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1 424,4</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1 530,5</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1 587,8</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73 0 01 00100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610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1 424,4</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1 530,5</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1 587,8</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Основное мероприятие "Капитальный ремонт жилищного фонда"</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73 0 02 00000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10 193,1</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10 403,9</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10 403,9</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color w:val="000000"/>
                <w:sz w:val="20"/>
              </w:rPr>
            </w:pPr>
            <w:r w:rsidRPr="0042696A">
              <w:rPr>
                <w:color w:val="000000"/>
                <w:sz w:val="20"/>
              </w:rPr>
              <w:t>Реализация основного мероприятия</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color w:val="000000"/>
                <w:sz w:val="20"/>
              </w:rPr>
            </w:pPr>
            <w:r w:rsidRPr="0042696A">
              <w:rPr>
                <w:color w:val="000000"/>
                <w:sz w:val="20"/>
              </w:rPr>
              <w:t>73 0 02 Z0000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1 312,1</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312,1</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312,1</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 xml:space="preserve">Закупка товаров, работ и услуг для государственных (муниципальных) </w:t>
            </w:r>
            <w:r w:rsidRPr="0042696A">
              <w:rPr>
                <w:sz w:val="20"/>
              </w:rPr>
              <w:lastRenderedPageBreak/>
              <w:t>нужд</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lastRenderedPageBreak/>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73 0 02 Z0000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200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1 312,1</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312,1</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312,1</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73 0 02 Z0000</w:t>
            </w:r>
          </w:p>
        </w:tc>
        <w:tc>
          <w:tcPr>
            <w:tcW w:w="56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240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1 312,1</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312,1</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312,1</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color w:val="000000"/>
                <w:sz w:val="20"/>
              </w:rPr>
            </w:pPr>
            <w:r w:rsidRPr="0042696A">
              <w:rPr>
                <w:color w:val="000000"/>
                <w:sz w:val="20"/>
              </w:rPr>
              <w:t>Ежемесячные взносы на капитальный ремонт общего имущества в многоквартирных домах</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73 0 02 07700</w:t>
            </w:r>
          </w:p>
        </w:tc>
        <w:tc>
          <w:tcPr>
            <w:tcW w:w="56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8 881,0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10 091,8</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10 091,8</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color w:val="000000"/>
                <w:sz w:val="20"/>
              </w:rPr>
            </w:pPr>
            <w:r w:rsidRPr="0042696A">
              <w:rPr>
                <w:color w:val="000000"/>
                <w:sz w:val="2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73 0 02 07700</w:t>
            </w:r>
          </w:p>
        </w:tc>
        <w:tc>
          <w:tcPr>
            <w:tcW w:w="56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200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8 881,0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10 091,8</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10 091,8</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color w:val="000000"/>
                <w:sz w:val="20"/>
              </w:rPr>
            </w:pPr>
            <w:r w:rsidRPr="0042696A">
              <w:rPr>
                <w:color w:val="000000"/>
                <w:sz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73 0 02 07700</w:t>
            </w:r>
          </w:p>
        </w:tc>
        <w:tc>
          <w:tcPr>
            <w:tcW w:w="56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240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8 881,0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10 091,8</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10 091,8</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42696A" w:rsidRPr="0042696A" w:rsidRDefault="0042696A" w:rsidP="0042696A">
            <w:pPr>
              <w:jc w:val="both"/>
              <w:rPr>
                <w:sz w:val="20"/>
              </w:rPr>
            </w:pPr>
            <w:r w:rsidRPr="0042696A">
              <w:rPr>
                <w:sz w:val="20"/>
              </w:rPr>
              <w:t>Основное мероприятие "Обеспечение предотвращения возможности возникновения аварийных и чрезвычайных ситуаций на объектах жилищной сферы"</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73 0 03 00000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700,0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1 012,6</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1 064,1</w:t>
            </w:r>
          </w:p>
        </w:tc>
      </w:tr>
      <w:tr w:rsidR="0042696A" w:rsidRPr="0042696A" w:rsidTr="0092029A">
        <w:trPr>
          <w:trHeight w:val="1020"/>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42696A" w:rsidRPr="0042696A" w:rsidRDefault="0042696A" w:rsidP="0042696A">
            <w:pPr>
              <w:jc w:val="both"/>
              <w:rPr>
                <w:sz w:val="20"/>
              </w:rPr>
            </w:pPr>
            <w:r w:rsidRPr="0042696A">
              <w:rPr>
                <w:sz w:val="20"/>
              </w:rPr>
              <w:t xml:space="preserve">Возмещение затрат, связанных с обеспечением предотвращения возможности возникновения аварийных и чрезвычайных ситуаций посредством ремонта отдельных конструктивных элементов, инженерных систем и иного оборудования, входящих в состав общего имущества многоквартирных домов </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73 0 03 12000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700,0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1 012,6</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1 064,1</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73 0 03 12000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800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700,0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1 012,6</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1 064,1</w:t>
            </w:r>
          </w:p>
        </w:tc>
      </w:tr>
      <w:tr w:rsidR="0042696A" w:rsidRPr="0042696A" w:rsidTr="0092029A">
        <w:trPr>
          <w:trHeight w:val="76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73 0 03 12000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810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700,0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1 012,6</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1 064,1</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rPr>
                <w:sz w:val="20"/>
              </w:rPr>
            </w:pPr>
            <w:r w:rsidRPr="0042696A">
              <w:rPr>
                <w:sz w:val="20"/>
              </w:rPr>
              <w:t>Основное мероприятие "Проведение экспертизы и оценки состояния жилых помещений"</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73 0 04 00000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200,0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Реализация основного мероприятия</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73 0 04 Z0000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200,0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color w:val="000000"/>
                <w:sz w:val="20"/>
              </w:rPr>
            </w:pPr>
            <w:r w:rsidRPr="0042696A">
              <w:rPr>
                <w:color w:val="000000"/>
                <w:sz w:val="2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73 0 04 Z0000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200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200,0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color w:val="000000"/>
                <w:sz w:val="20"/>
              </w:rPr>
            </w:pPr>
            <w:r w:rsidRPr="0042696A">
              <w:rPr>
                <w:color w:val="000000"/>
                <w:sz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73 0 04 Z0000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240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200,0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b/>
                <w:bCs/>
                <w:sz w:val="20"/>
              </w:rPr>
            </w:pPr>
            <w:r w:rsidRPr="0042696A">
              <w:rPr>
                <w:b/>
                <w:bCs/>
                <w:sz w:val="20"/>
              </w:rPr>
              <w:t>Благоустройство</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116 422,1</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101 714,5</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105 596,1</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Внепрограммные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20 0 00 00000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1 096,2</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Расходы по исполнению отдельных обязательств</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26 0 00 00000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1 096,2</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Погашение просроченной кредиторской задолженности</w:t>
            </w:r>
            <w:proofErr w:type="gramStart"/>
            <w:r w:rsidRPr="0042696A">
              <w:rPr>
                <w:sz w:val="20"/>
              </w:rPr>
              <w:t xml:space="preserve"> ,</w:t>
            </w:r>
            <w:proofErr w:type="gramEnd"/>
            <w:r w:rsidRPr="0042696A">
              <w:rPr>
                <w:sz w:val="20"/>
              </w:rPr>
              <w:t xml:space="preserve"> в том числе по судам</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26 1 00 00000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1 096,2</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Погашение кредиторской задолженности прошлых лет, за исключением обеспечения деятельности органов местного самоуправления, судебные издержки</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26 1 00 01500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1 096,2</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 xml:space="preserve">Предоставление субсидий бюджетным, автономным </w:t>
            </w:r>
            <w:r w:rsidRPr="0042696A">
              <w:rPr>
                <w:sz w:val="20"/>
              </w:rPr>
              <w:lastRenderedPageBreak/>
              <w:t>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lastRenderedPageBreak/>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26 1 00 01500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600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1 096,2</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lastRenderedPageBreak/>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26 1 00 01500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610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1 096,2</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76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Муниципальная программа "Формирование современной городской среды на территории муниципального образования город Энгельс Энгельсского муниципального района Саратовской области на 2018-2022 годы"</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47 0 00 00000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16 415,3</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Основное мероприятие "Благоустройство дворовых территорий"</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47 0 01 00000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3 994,5</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Поддержка государственных программ субъектов Российской Федерации и муниципальных программ формирования современной городской среды</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47 0 01 L5550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3 994,5</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47 0 01 L5550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200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3 994,5</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47 0 01 L5550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240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3 994,5</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Основное мероприятие "Благоустройство общественных территорий"</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47 0 02 00000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10 663,1</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Поддержка государственных программ субъектов Российской Федерации и муниципальных программ формирования современной городской среды</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47 0 02 L5550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8 063,6</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47 0 02 L5550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200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8 063,6</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47 0 02 L5550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240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8 063,6</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Основное мероприятие "Благоустройство общественных территорий"</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47 0 02 Z0000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2 599,5</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47 0 02 Z0000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200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2 599,5</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47 0 02 Z0000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240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2 599,5</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Основное мероприятие "Осуществление сопутствующих контрольных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47 0 03 00000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1 757,7</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Реализация основного мероприятия</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47 0 03 Z0000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1 757,7</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47 0 03 Z0000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200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1 757,7</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47 0 03 Z0000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240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1 757,7</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76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 xml:space="preserve">Ведомственная целевая программа "Уличное освещение на территории муниципального образования город Энгельс Энгельсского </w:t>
            </w:r>
            <w:r w:rsidRPr="0042696A">
              <w:rPr>
                <w:sz w:val="20"/>
              </w:rPr>
              <w:lastRenderedPageBreak/>
              <w:t xml:space="preserve">муниципального района Саратовской области в  2016-2020 годах" </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lastRenderedPageBreak/>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52 0 00 00000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63 126,4</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63 947,2</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66 415,6</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lastRenderedPageBreak/>
              <w:t>Основное мероприятие "Организация освещения улиц и улучшение технического состояния электрических линий уличного освещения"</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52 0 01 00000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63 126,4</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63 947,2</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66 415,6</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 xml:space="preserve">Погашение кредиторской задолженности прошлых лет за исключением обеспечения деятельности органов местного самоуправления </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52 0 01 01500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1 100,0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52 0 01 01500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800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1 100,0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76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52 0 01 01500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810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1 100,0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102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rPr>
                <w:sz w:val="20"/>
              </w:rPr>
            </w:pPr>
            <w:r w:rsidRPr="0042696A">
              <w:rPr>
                <w:sz w:val="20"/>
              </w:rPr>
              <w:t>Возмещение муниципальным казенным предприятиям, учредителем  которых является муниципальное образования город Энгельс Энгельсского муниципального района Саратовской области, затрат по оплате электроэнергии, потребляемой сетями  уличного освещения территории муниципального образования город Энгельс</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52 0 01 12200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53 295,4</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53 967,4</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56 012,2</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52 0 01 12200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800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53 295,4</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53 967,4</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56 012,2</w:t>
            </w:r>
          </w:p>
        </w:tc>
      </w:tr>
      <w:tr w:rsidR="0042696A" w:rsidRPr="0042696A" w:rsidTr="0092029A">
        <w:trPr>
          <w:trHeight w:val="76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52 0 01 12200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810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53 295,4</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53 967,4</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56 012,2</w:t>
            </w:r>
          </w:p>
        </w:tc>
      </w:tr>
      <w:tr w:rsidR="0042696A" w:rsidRPr="0042696A" w:rsidTr="0092029A">
        <w:trPr>
          <w:trHeight w:val="153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 xml:space="preserve">Возмещение муниципальным казенным предприятиям, учредителем которых является муниципальное образования город Энгельс Энгельсского муниципального района Саратовской области, затрат на оказание услуг (выполнение работ), связанных с содержанием (техническим обслуживанием), текущим и капитальным ремонтом оборудования и сетей уличного освещения территории муниципального образования город Энгельс </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52 0 01 12300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8 731,0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9 979,8</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10 403,4</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52 0 01 12300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800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8 731,0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9 979,8</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10 403,4</w:t>
            </w:r>
          </w:p>
        </w:tc>
      </w:tr>
      <w:tr w:rsidR="0042696A" w:rsidRPr="0042696A" w:rsidTr="0092029A">
        <w:trPr>
          <w:trHeight w:val="76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52 0 01 12300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810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8 731,0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9 979,8</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10 403,4</w:t>
            </w:r>
          </w:p>
        </w:tc>
      </w:tr>
      <w:tr w:rsidR="0042696A" w:rsidRPr="0042696A" w:rsidTr="0092029A">
        <w:trPr>
          <w:trHeight w:val="102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lastRenderedPageBreak/>
              <w:t>Ведомственная целевая программа "Дорожная деятельность, благоустройство и оказание ритуальных услуг на территории муниципального образования город Энгельс Энгельсского муниципального района Саратовской области на 2018 - 2020 годы"</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71 0 00 00000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35 784,2</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37 767,3</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39 180,5</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Основное мероприятие "Озеленение и прочие мероприятия по благоустройству"</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71 0 03 00000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26 145,6</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27 881,2</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28 923,9</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Расходы на обеспечение деятельности муниципальных бюджетных и автономных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71 0 03 00100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26 045,6</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27 781,2</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28 823,9</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71 0 03 00100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600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26 045,6</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27 781,2</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28 823,9</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42696A" w:rsidRPr="0042696A" w:rsidRDefault="0042696A" w:rsidP="0042696A">
            <w:pPr>
              <w:rPr>
                <w:sz w:val="20"/>
              </w:rPr>
            </w:pPr>
            <w:r w:rsidRPr="0042696A">
              <w:rPr>
                <w:sz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71 0 03 00100</w:t>
            </w:r>
          </w:p>
        </w:tc>
        <w:tc>
          <w:tcPr>
            <w:tcW w:w="56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610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26 045,6</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27 781,2</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28 823,9</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42696A" w:rsidRPr="0042696A" w:rsidRDefault="0042696A" w:rsidP="0042696A">
            <w:pPr>
              <w:rPr>
                <w:sz w:val="20"/>
              </w:rPr>
            </w:pPr>
            <w:r w:rsidRPr="0042696A">
              <w:rPr>
                <w:sz w:val="20"/>
              </w:rPr>
              <w:t>Реализация основного мероприятия</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71 0 03 Z0000</w:t>
            </w:r>
          </w:p>
        </w:tc>
        <w:tc>
          <w:tcPr>
            <w:tcW w:w="56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100,0</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71 0 03 Z0000</w:t>
            </w:r>
          </w:p>
        </w:tc>
        <w:tc>
          <w:tcPr>
            <w:tcW w:w="56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600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100,0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42696A" w:rsidRPr="0042696A" w:rsidRDefault="0042696A" w:rsidP="0042696A">
            <w:pPr>
              <w:rPr>
                <w:sz w:val="20"/>
              </w:rPr>
            </w:pPr>
            <w:r w:rsidRPr="0042696A">
              <w:rPr>
                <w:sz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71 0 03 Z0000</w:t>
            </w:r>
          </w:p>
        </w:tc>
        <w:tc>
          <w:tcPr>
            <w:tcW w:w="56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610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100,0</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Основное мероприятие "Организация предоставления ритуальных услуг и обеспечение содержания мест захоронения"</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xml:space="preserve">125 </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xml:space="preserve">05 </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color w:val="000000"/>
                <w:sz w:val="20"/>
              </w:rPr>
            </w:pPr>
            <w:r w:rsidRPr="0042696A">
              <w:rPr>
                <w:color w:val="000000"/>
                <w:sz w:val="20"/>
              </w:rPr>
              <w:t>71 0 04 00000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9 638,6</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9 886,1</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10 256,6</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 xml:space="preserve">Возмещение недополученных доходов </w:t>
            </w:r>
            <w:proofErr w:type="gramStart"/>
            <w:r w:rsidRPr="0042696A">
              <w:rPr>
                <w:sz w:val="20"/>
              </w:rPr>
              <w:t>в связи с предоставлением услуг ритуального характера в соответствии с гарантированным перечнем по погребению</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color w:val="000000"/>
                <w:sz w:val="20"/>
              </w:rPr>
            </w:pPr>
            <w:r w:rsidRPr="0042696A">
              <w:rPr>
                <w:b/>
                <w:bCs/>
                <w:color w:val="000000"/>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color w:val="000000"/>
                <w:sz w:val="20"/>
              </w:rPr>
            </w:pPr>
            <w:r w:rsidRPr="0042696A">
              <w:rPr>
                <w:color w:val="000000"/>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color w:val="000000"/>
                <w:sz w:val="20"/>
              </w:rPr>
            </w:pPr>
            <w:r w:rsidRPr="0042696A">
              <w:rPr>
                <w:color w:val="000000"/>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color w:val="000000"/>
                <w:sz w:val="20"/>
              </w:rPr>
            </w:pPr>
            <w:r w:rsidRPr="0042696A">
              <w:rPr>
                <w:color w:val="000000"/>
                <w:sz w:val="20"/>
              </w:rPr>
              <w:t>71 0 04 05400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color w:val="FF0000"/>
                <w:sz w:val="20"/>
              </w:rPr>
            </w:pPr>
            <w:r w:rsidRPr="0042696A">
              <w:rPr>
                <w:color w:val="FF0000"/>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color w:val="000000"/>
                <w:sz w:val="20"/>
              </w:rPr>
            </w:pPr>
            <w:r w:rsidRPr="0042696A">
              <w:rPr>
                <w:color w:val="000000"/>
                <w:sz w:val="20"/>
              </w:rPr>
              <w:t>3 126,7</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color w:val="000000"/>
                <w:sz w:val="20"/>
              </w:rPr>
            </w:pPr>
            <w:r w:rsidRPr="0042696A">
              <w:rPr>
                <w:color w:val="000000"/>
                <w:sz w:val="20"/>
              </w:rPr>
              <w:t>3 207,0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color w:val="000000"/>
                <w:sz w:val="20"/>
              </w:rPr>
            </w:pPr>
            <w:r w:rsidRPr="0042696A">
              <w:rPr>
                <w:color w:val="000000"/>
                <w:sz w:val="20"/>
              </w:rPr>
              <w:t>3 327,2</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color w:val="000000"/>
                <w:sz w:val="20"/>
              </w:rPr>
            </w:pPr>
            <w:r w:rsidRPr="0042696A">
              <w:rPr>
                <w:color w:val="000000"/>
                <w:sz w:val="20"/>
              </w:rPr>
              <w:t>71 0 04 05400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800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3 126,7</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3 207,0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3 327,2</w:t>
            </w:r>
          </w:p>
        </w:tc>
      </w:tr>
      <w:tr w:rsidR="0042696A" w:rsidRPr="0042696A" w:rsidTr="0092029A">
        <w:trPr>
          <w:trHeight w:val="76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color w:val="000000"/>
                <w:sz w:val="20"/>
              </w:rPr>
            </w:pPr>
            <w:r w:rsidRPr="0042696A">
              <w:rPr>
                <w:color w:val="000000"/>
                <w:sz w:val="20"/>
              </w:rPr>
              <w:t>71 0 04 05400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810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3 126,7</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3 207,0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3 327,2</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Выполнение работ по содержанию мест захоронений и благоустройству территорий кладбищ</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color w:val="000000"/>
                <w:sz w:val="20"/>
              </w:rPr>
            </w:pPr>
            <w:r w:rsidRPr="0042696A">
              <w:rPr>
                <w:color w:val="000000"/>
                <w:sz w:val="20"/>
              </w:rPr>
              <w:t>71 0 04 11800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6 511,9</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6 679,1</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6 929,4</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hideMark/>
          </w:tcPr>
          <w:p w:rsidR="0042696A" w:rsidRPr="0042696A" w:rsidRDefault="0042696A" w:rsidP="0042696A">
            <w:pPr>
              <w:rPr>
                <w:sz w:val="20"/>
              </w:rPr>
            </w:pPr>
            <w:r w:rsidRPr="0042696A">
              <w:rPr>
                <w:sz w:val="2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color w:val="000000"/>
                <w:sz w:val="20"/>
              </w:rPr>
            </w:pPr>
            <w:r w:rsidRPr="0042696A">
              <w:rPr>
                <w:color w:val="000000"/>
                <w:sz w:val="20"/>
              </w:rPr>
              <w:t>71 0 04 11800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200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6 511,9</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6 679,1</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6 929,4</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hideMark/>
          </w:tcPr>
          <w:p w:rsidR="0042696A" w:rsidRPr="0042696A" w:rsidRDefault="0042696A" w:rsidP="0042696A">
            <w:pPr>
              <w:rPr>
                <w:sz w:val="20"/>
              </w:rPr>
            </w:pPr>
            <w:r w:rsidRPr="0042696A">
              <w:rPr>
                <w:sz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125</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color w:val="000000"/>
                <w:sz w:val="20"/>
              </w:rPr>
            </w:pPr>
            <w:r w:rsidRPr="0042696A">
              <w:rPr>
                <w:color w:val="000000"/>
                <w:sz w:val="20"/>
              </w:rPr>
              <w:t>71 0 04 11800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240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6 511,9</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6 679,1</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6 929,4</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b/>
                <w:bCs/>
                <w:sz w:val="20"/>
              </w:rPr>
            </w:pPr>
            <w:r w:rsidRPr="0042696A">
              <w:rPr>
                <w:b/>
                <w:bCs/>
                <w:sz w:val="20"/>
              </w:rPr>
              <w:t>Комитет по образованию администрации Энгельсского муниципального района</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127</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color w:val="000000"/>
                <w:sz w:val="20"/>
              </w:rPr>
            </w:pPr>
            <w:r w:rsidRPr="0042696A">
              <w:rPr>
                <w:b/>
                <w:bCs/>
                <w:color w:val="000000"/>
                <w:sz w:val="20"/>
              </w:rPr>
              <w:t> </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1 685,0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b/>
                <w:bCs/>
                <w:sz w:val="20"/>
              </w:rPr>
            </w:pPr>
            <w:r w:rsidRPr="0042696A">
              <w:rPr>
                <w:b/>
                <w:bCs/>
                <w:sz w:val="20"/>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127</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07</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1 685,0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b/>
                <w:bCs/>
                <w:sz w:val="20"/>
              </w:rPr>
            </w:pPr>
            <w:r w:rsidRPr="0042696A">
              <w:rPr>
                <w:b/>
                <w:bCs/>
                <w:sz w:val="20"/>
              </w:rPr>
              <w:t>Молодежная политика и оздоровление детей</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127</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07</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07</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1 685,0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Внепрограммные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127</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07</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07</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20 0 00 00000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444,9</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Расходы по исполнению отдельных обязательств</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127</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07</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07</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26 0 00 00000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444,9</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lastRenderedPageBreak/>
              <w:t>Погашение просроченной кредиторской задолженности</w:t>
            </w:r>
            <w:proofErr w:type="gramStart"/>
            <w:r w:rsidRPr="0042696A">
              <w:rPr>
                <w:sz w:val="20"/>
              </w:rPr>
              <w:t xml:space="preserve"> ,</w:t>
            </w:r>
            <w:proofErr w:type="gramEnd"/>
            <w:r w:rsidRPr="0042696A">
              <w:rPr>
                <w:sz w:val="20"/>
              </w:rPr>
              <w:t xml:space="preserve"> в том числе по судам</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127</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07</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07</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26 1 00 00000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444,9</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Погашение кредиторской задолженности прошлых лет, за исключением обеспечения деятельности органов местного самоуправления, судебные издержки</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127</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07</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07</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26 1 00 01500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444,9</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127</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07</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07</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26 1 00 01500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600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444,9</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127</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07</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07</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26 1 00 01500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610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444,9</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76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Муниципальная программа "Молодежь муниципального образования город Энгельс Энгельсского муниципального района Саратовской области" на 2016-2020 годы</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127</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07</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07</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37 0 00 00000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1 240,1</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Основное мероприятие "Оказание муниципальных услуг населению в области молодежной политики"</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127</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07</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07</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37 0 01 00000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1 240,1</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Расходы на обеспечение деятельности муниципальных бюджетных и автономных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127</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07</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07</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37 0 01 00100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1 240,1</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127</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07</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07</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37 0 01 00100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600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1 240,1</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127</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07</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07</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37 0 01 00100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610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1 240,1</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b/>
                <w:bCs/>
                <w:sz w:val="20"/>
              </w:rPr>
            </w:pPr>
            <w:r w:rsidRPr="0042696A">
              <w:rPr>
                <w:b/>
                <w:bCs/>
                <w:sz w:val="20"/>
              </w:rPr>
              <w:t>Управление культуры администрации Энгельсского муниципального района</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128</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70 920,3</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61 758,8</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64 033,2</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42696A" w:rsidRPr="0042696A" w:rsidRDefault="0042696A" w:rsidP="0042696A">
            <w:pPr>
              <w:jc w:val="both"/>
              <w:rPr>
                <w:b/>
                <w:bCs/>
                <w:sz w:val="20"/>
              </w:rPr>
            </w:pPr>
            <w:r w:rsidRPr="0042696A">
              <w:rPr>
                <w:b/>
                <w:bCs/>
                <w:sz w:val="20"/>
              </w:rPr>
              <w:t>Культура, кинематография</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128</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08</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70 920,3</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61 758,8</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64 033,2</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42696A" w:rsidRPr="0042696A" w:rsidRDefault="0042696A" w:rsidP="0042696A">
            <w:pPr>
              <w:jc w:val="both"/>
              <w:rPr>
                <w:b/>
                <w:bCs/>
                <w:sz w:val="20"/>
              </w:rPr>
            </w:pPr>
            <w:r w:rsidRPr="0042696A">
              <w:rPr>
                <w:b/>
                <w:bCs/>
                <w:sz w:val="20"/>
              </w:rPr>
              <w:t>Культура</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128</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08</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70 920,3</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61 758,8</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64 033,2</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Внепрограммные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128</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08</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20 0 00 00000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4 266,9</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Расходы по исполнению отдельных обязательств</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128</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08</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26 0 00 00000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4 266,9</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Погашение просроченной кредиторской задолженности</w:t>
            </w:r>
            <w:proofErr w:type="gramStart"/>
            <w:r w:rsidRPr="0042696A">
              <w:rPr>
                <w:sz w:val="20"/>
              </w:rPr>
              <w:t xml:space="preserve"> ,</w:t>
            </w:r>
            <w:proofErr w:type="gramEnd"/>
            <w:r w:rsidRPr="0042696A">
              <w:rPr>
                <w:sz w:val="20"/>
              </w:rPr>
              <w:t xml:space="preserve"> в том числе по судам</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128</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08</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26 1 00 00000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4 266,9</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Погашение кредиторской задолженности прошлых лет, за исключением обеспечения деятельности органов местного самоуправления, судебные издержки</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128</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08</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26 1 00 01500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4 266,9</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128</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08</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26 1 00 01500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600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4 266,9</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128</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08</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26 1 00 01500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610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4 266,9</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76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Ведомственная целевая программа "Развитие культуры на территории муниципального образования город Энгельс Энгельсского муниципального района Саратовской области" на 2017-2020 годы</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128</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08</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36 0 00 00000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66 653,4</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61 758,8</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64 033,2</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42696A" w:rsidRPr="0042696A" w:rsidRDefault="0042696A" w:rsidP="0042696A">
            <w:pPr>
              <w:rPr>
                <w:sz w:val="20"/>
              </w:rPr>
            </w:pPr>
            <w:r w:rsidRPr="0042696A">
              <w:rPr>
                <w:sz w:val="20"/>
              </w:rPr>
              <w:t xml:space="preserve">Основное мероприятие "Предоставление муниципальных </w:t>
            </w:r>
            <w:r w:rsidRPr="0042696A">
              <w:rPr>
                <w:sz w:val="20"/>
              </w:rPr>
              <w:lastRenderedPageBreak/>
              <w:t>услуг населению музеями"</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lastRenderedPageBreak/>
              <w:t>128</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08</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36 0 01 00000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11 847,5</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17 278,2</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17 349,4</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lastRenderedPageBreak/>
              <w:t>Расходы на обеспечение деятельности муниципальных бюджетных и автономных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128</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08</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36 0 01 00100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11 847,5</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17 278,2</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17 349,4</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128</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08</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36 0 01 00100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600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11 847,5</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17 278,2</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17 349,4</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128</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08</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sz w:val="20"/>
              </w:rPr>
            </w:pPr>
            <w:r w:rsidRPr="0042696A">
              <w:rPr>
                <w:sz w:val="20"/>
              </w:rPr>
              <w:t>36 0 01 00100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610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11 847,5</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17 278,2</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17 349,4</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42696A" w:rsidRPr="0042696A" w:rsidRDefault="0042696A" w:rsidP="0042696A">
            <w:pPr>
              <w:rPr>
                <w:sz w:val="20"/>
              </w:rPr>
            </w:pPr>
            <w:r w:rsidRPr="0042696A">
              <w:rPr>
                <w:sz w:val="20"/>
              </w:rPr>
              <w:t>Основное мероприятие "Предоставление населению услуг организаций культурно-досугового типа"</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128</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08</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36 0 02 00000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28 767,2</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43 249,8</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45 406,9</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Расходы на обеспечение деятельности муниципальных бюджетных и автономных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128</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08</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36 0 02 00100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28 767,2</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43 249,8</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45 406,9</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128</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08</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36 0 02 00100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600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28 767,2</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43 249,8</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45 406,9</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128</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08</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36 0 02 00100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610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28 767,2</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43 249,8</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45 406,9</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Основное мероприятие "Организация и проведение мероприятий по популяризации народного творчества и культурно-досуговой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128</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08</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36 0 03 00000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471,4</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475,0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480,0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Реализация основного мероприятия</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128</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08</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36 0 03 Z0000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471,4</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475,0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480,0</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128</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08</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36 0 03 Z0000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600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471,4</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475,0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480,0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128</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08</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36 0 03 Z0000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610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471,4</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475,0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480,0</w:t>
            </w:r>
          </w:p>
        </w:tc>
      </w:tr>
      <w:tr w:rsidR="0042696A" w:rsidRPr="0042696A" w:rsidTr="0092029A">
        <w:trPr>
          <w:trHeight w:val="102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 xml:space="preserve">Основное мероприятие " Основное мероприятие "Реализация указа Президента Российской Федерации от  </w:t>
            </w:r>
            <w:proofErr w:type="spellStart"/>
            <w:proofErr w:type="gramStart"/>
            <w:r w:rsidRPr="0042696A">
              <w:rPr>
                <w:sz w:val="20"/>
              </w:rPr>
              <w:t>от</w:t>
            </w:r>
            <w:proofErr w:type="spellEnd"/>
            <w:proofErr w:type="gramEnd"/>
            <w:r w:rsidRPr="0042696A">
              <w:rPr>
                <w:sz w:val="20"/>
              </w:rPr>
              <w:t xml:space="preserve">  7 мая      2012 года № 597 «О мероприятиях по реализации государственной социальной политики» в части повышения оплаты труда отдельным категориям работников бюджетной сферы"</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128</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08</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36 0 04 00000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24 838,7</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Обеспечение повышения оплаты труда отдельным категориям работников бюджетной сферы</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128</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08</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36 0 04 71800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6 820,5</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128</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08</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36 0 04 71800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600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6 820,5</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128</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08</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36 0 04 71800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610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6 820,5</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Обеспечение повышения оплаты труда отдельным категориям работников бюджетной сферы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128</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08</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36 0 04 S1800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18 018,2</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128</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08</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36 0 04 S1800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600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18 018,2</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128</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08</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36 0 04 S1800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610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18 018,2</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lastRenderedPageBreak/>
              <w:t>Основное мероприятие "Укрепление и развитие материально-технической базы муниципальных организаций культуры"</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128</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08</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36 0 05 00000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728,6</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755,8</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796,9</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Реализация основного мероприятия</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128</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08</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36 0 05 Z0000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728,6</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755,8</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796,9</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128</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08</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36 0 05 Z0000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600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728,6</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755,8</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796,9</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128</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08</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36 0 05 Z0000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610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728,6</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755,8</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796,9</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b/>
                <w:bCs/>
                <w:sz w:val="20"/>
              </w:rPr>
            </w:pPr>
            <w:r w:rsidRPr="0042696A">
              <w:rPr>
                <w:b/>
                <w:bCs/>
                <w:sz w:val="20"/>
              </w:rPr>
              <w:t>Управление по физической культуре, спорту, молодежной политике и туризму администрации Энгельсского муниципального района</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133</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23 366,6</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23 986,6</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24 898,2</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b/>
                <w:bCs/>
                <w:sz w:val="20"/>
              </w:rPr>
            </w:pPr>
            <w:r w:rsidRPr="0042696A">
              <w:rPr>
                <w:b/>
                <w:bCs/>
                <w:sz w:val="20"/>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133</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07</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9 175,8</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11 130,6</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11 545,5</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b/>
                <w:bCs/>
                <w:sz w:val="20"/>
              </w:rPr>
            </w:pPr>
            <w:r w:rsidRPr="0042696A">
              <w:rPr>
                <w:b/>
                <w:bCs/>
                <w:sz w:val="20"/>
              </w:rPr>
              <w:t>Молодежная политика и оздоровление детей</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133</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07</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07</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9 175,8</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11 130,6</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11 545,5</w:t>
            </w:r>
          </w:p>
        </w:tc>
      </w:tr>
      <w:tr w:rsidR="0042696A" w:rsidRPr="0042696A" w:rsidTr="0092029A">
        <w:trPr>
          <w:trHeight w:val="76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Муниципальная программа "Молодежь муниципального образования город Энгельс Энгельсского муниципального района Саратовской области" на 2016-2020 годы</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133</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07</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07</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37 0 00 00000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9 175,8</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11 130,6</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11 545,5</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Основное мероприятие "Оказание муниципальных услуг населению в области молодежной политики"</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133</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07</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07</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37 0 01 00000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7 975,8</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9 899,8</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10 268,6</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Расходы на обеспечение деятельности муниципальных бюджетных и автономных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133</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07</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07</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37 0 01 00100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7 975,8</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9 899,8</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10 268,6</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133</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07</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07</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37 0 01 00100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600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7 975,8</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9 899,8</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10 268,6</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133</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07</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07</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37 0 01 00100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610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7 975,8</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9 899,8</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10 268,6</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Основное мероприятие "Организация работы с молодежью"</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133</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07</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07</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37 0 02 00000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1 200,0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1 230,8</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1 276,9</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Реализация основного мероприятия</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133</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07</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07</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37 0 02  Z0000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1 200,0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1 230,8</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1 276,9</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133</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07</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07</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37 0 02  Z0000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600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1 200,0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1 230,8</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1 276,9</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133</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07</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07</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37 0 02  Z0000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610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1 200,0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1 230,8</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1 276,9</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b/>
                <w:bCs/>
                <w:sz w:val="20"/>
              </w:rPr>
            </w:pPr>
            <w:r w:rsidRPr="0042696A">
              <w:rPr>
                <w:b/>
                <w:bCs/>
                <w:sz w:val="20"/>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133</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14 190,8</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12 856,0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13 352,7</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42696A" w:rsidRPr="0042696A" w:rsidRDefault="0042696A" w:rsidP="0042696A">
            <w:pPr>
              <w:jc w:val="both"/>
              <w:rPr>
                <w:b/>
                <w:bCs/>
                <w:sz w:val="20"/>
              </w:rPr>
            </w:pPr>
            <w:r w:rsidRPr="0042696A">
              <w:rPr>
                <w:b/>
                <w:bCs/>
                <w:sz w:val="20"/>
              </w:rPr>
              <w:t xml:space="preserve">Физическая культура </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133</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13 890,8</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12 556,0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13 052,7</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Расходы по исполнению отдельных обязательств</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133</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26 0 00 00000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332,5</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Погашение просроченной кредиторской задолженности</w:t>
            </w:r>
            <w:proofErr w:type="gramStart"/>
            <w:r w:rsidRPr="0042696A">
              <w:rPr>
                <w:sz w:val="20"/>
              </w:rPr>
              <w:t xml:space="preserve"> ,</w:t>
            </w:r>
            <w:proofErr w:type="gramEnd"/>
            <w:r w:rsidRPr="0042696A">
              <w:rPr>
                <w:sz w:val="20"/>
              </w:rPr>
              <w:t xml:space="preserve"> в том числе по судам</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133</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26 1 00 00000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332,5</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Погашение кредиторской задолженности прошлых лет, за исключением обеспечения деятельности органов местного самоуправления, судебные издержки</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133</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26 1 00 01500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332,5</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133</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26 1 00 01500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600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332,5</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lastRenderedPageBreak/>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133</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26 1 00 01500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610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332,5</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0,0</w:t>
            </w:r>
          </w:p>
        </w:tc>
      </w:tr>
      <w:tr w:rsidR="0042696A" w:rsidRPr="0042696A" w:rsidTr="0092029A">
        <w:trPr>
          <w:trHeight w:val="765"/>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42696A" w:rsidRPr="0042696A" w:rsidRDefault="0042696A" w:rsidP="0042696A">
            <w:pPr>
              <w:rPr>
                <w:sz w:val="20"/>
              </w:rPr>
            </w:pPr>
            <w:r w:rsidRPr="0042696A">
              <w:rPr>
                <w:sz w:val="20"/>
              </w:rPr>
              <w:t>Ведомственная целевая программа "Развитие физической культуры и спорта на территории муниципального образования город Энгельс Энгельсского муниципального района Саратовской области" на 2017 - 2020 годы</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133</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35 0 00 00000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13 558,3</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12 556,0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13 052,7</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42696A" w:rsidRPr="0042696A" w:rsidRDefault="0042696A" w:rsidP="0042696A">
            <w:pPr>
              <w:rPr>
                <w:sz w:val="20"/>
              </w:rPr>
            </w:pPr>
            <w:r w:rsidRPr="0042696A">
              <w:rPr>
                <w:sz w:val="20"/>
              </w:rPr>
              <w:t>Основное мероприятие "Оказание муниципальных услуг населению учреждениями спортивной направленности"</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133</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35 0 01 00000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11 758,3</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10 702,1</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11 118,1</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bottom"/>
            <w:hideMark/>
          </w:tcPr>
          <w:p w:rsidR="0042696A" w:rsidRPr="0042696A" w:rsidRDefault="0042696A" w:rsidP="0042696A">
            <w:pPr>
              <w:rPr>
                <w:sz w:val="20"/>
              </w:rPr>
            </w:pPr>
            <w:r w:rsidRPr="0042696A">
              <w:rPr>
                <w:sz w:val="20"/>
              </w:rPr>
              <w:t>Расходы на обеспечение деятельности муниципальных бюджетных и автономных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133</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35 0 01 00100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11 758,3</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10 702,1</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11 118,1</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133</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35 0 01 00100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600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11 758,3</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10 702,1</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11 118,1</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133</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35 0 01 00100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610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11 758,3</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10 702,1</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11 118,1</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hideMark/>
          </w:tcPr>
          <w:p w:rsidR="0042696A" w:rsidRPr="0042696A" w:rsidRDefault="0042696A" w:rsidP="0042696A">
            <w:pPr>
              <w:rPr>
                <w:sz w:val="20"/>
              </w:rPr>
            </w:pPr>
            <w:r w:rsidRPr="0042696A">
              <w:rPr>
                <w:sz w:val="20"/>
              </w:rPr>
              <w:t xml:space="preserve">Основное мероприятие "Организация и проведение физкультурно-оздоровительных и спортивно-массовых мероприятий" </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133</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35 0 02 00000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1 800,0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1 853,9</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1 934,6</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hideMark/>
          </w:tcPr>
          <w:p w:rsidR="0042696A" w:rsidRPr="0042696A" w:rsidRDefault="0042696A" w:rsidP="0042696A">
            <w:pPr>
              <w:rPr>
                <w:sz w:val="20"/>
              </w:rPr>
            </w:pPr>
            <w:r w:rsidRPr="0042696A">
              <w:rPr>
                <w:sz w:val="20"/>
              </w:rPr>
              <w:t>Реализация основного мероприятия</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133</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35 0 02 Z0000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1 800,0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1 853,9</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1 934,6</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hideMark/>
          </w:tcPr>
          <w:p w:rsidR="0042696A" w:rsidRPr="0042696A" w:rsidRDefault="0042696A" w:rsidP="0042696A">
            <w:pPr>
              <w:rPr>
                <w:sz w:val="20"/>
              </w:rPr>
            </w:pPr>
            <w:r w:rsidRPr="0042696A">
              <w:rPr>
                <w:sz w:val="2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133</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35 0 02 Z0000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200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650,0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650,0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650,0</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hideMark/>
          </w:tcPr>
          <w:p w:rsidR="0042696A" w:rsidRPr="0042696A" w:rsidRDefault="0042696A" w:rsidP="0042696A">
            <w:pPr>
              <w:rPr>
                <w:sz w:val="20"/>
              </w:rPr>
            </w:pPr>
            <w:r w:rsidRPr="0042696A">
              <w:rPr>
                <w:sz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133</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35 0 02 Z0000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240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650,0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650,0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650,0</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133</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35 0 02 Z0000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600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1 150,0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1 203,9</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1 284,6</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133</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35 0 02 Z0000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610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1 150,0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1 203,9</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1 284,6</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b/>
                <w:bCs/>
                <w:sz w:val="20"/>
              </w:rPr>
            </w:pPr>
            <w:r w:rsidRPr="0042696A">
              <w:rPr>
                <w:b/>
                <w:bCs/>
                <w:sz w:val="20"/>
              </w:rPr>
              <w:t>Другие вопросы в области физической культуры и спорта</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133</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05</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300,0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300,0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300,0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Реализация основного мероприятия</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133</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35 0 02 Z0000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300,0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300,0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300,0</w:t>
            </w:r>
          </w:p>
        </w:tc>
      </w:tr>
      <w:tr w:rsidR="0042696A" w:rsidRPr="0042696A" w:rsidTr="0092029A">
        <w:trPr>
          <w:trHeight w:val="76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133</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35 0 02 Z0000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100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300,0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300,0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300,0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133</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35 0 02 Z0000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120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300,0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300,0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300,0</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b/>
                <w:bCs/>
                <w:sz w:val="20"/>
              </w:rPr>
            </w:pPr>
            <w:r w:rsidRPr="0042696A">
              <w:rPr>
                <w:b/>
                <w:bCs/>
                <w:sz w:val="20"/>
              </w:rPr>
              <w:t>Комитет по управлению имуществом администрации Энгельсского муниципального района</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134</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546,4</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577,2</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599,2</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b/>
                <w:bCs/>
                <w:sz w:val="20"/>
              </w:rPr>
            </w:pPr>
            <w:r w:rsidRPr="0042696A">
              <w:rPr>
                <w:b/>
                <w:bCs/>
                <w:sz w:val="20"/>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134</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215,2</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223,4</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231,9</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b/>
                <w:bCs/>
                <w:sz w:val="20"/>
              </w:rPr>
            </w:pPr>
            <w:r w:rsidRPr="0042696A">
              <w:rPr>
                <w:b/>
                <w:bCs/>
                <w:sz w:val="20"/>
              </w:rPr>
              <w:t xml:space="preserve">Другие общегосударственные вопросы </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134</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215,2</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223,4</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231,9</w:t>
            </w:r>
          </w:p>
        </w:tc>
      </w:tr>
      <w:tr w:rsidR="0042696A" w:rsidRPr="0042696A" w:rsidTr="0092029A">
        <w:trPr>
          <w:trHeight w:val="76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 xml:space="preserve">Ведомственная целевая программа "Эффективное управление и распоряжение муниципальным имуществом муниципального </w:t>
            </w:r>
            <w:r w:rsidRPr="0042696A">
              <w:rPr>
                <w:sz w:val="20"/>
              </w:rPr>
              <w:lastRenderedPageBreak/>
              <w:t>образования город Энгельс Энгельсского муниципального района Саратовской области на 2018-2020 годы"</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lastRenderedPageBreak/>
              <w:t>134</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59 0 00 00000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215,2</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223,4</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231,9</w:t>
            </w:r>
          </w:p>
        </w:tc>
      </w:tr>
      <w:tr w:rsidR="0042696A" w:rsidRPr="0042696A" w:rsidTr="0092029A">
        <w:trPr>
          <w:trHeight w:val="76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lastRenderedPageBreak/>
              <w:t>Основное мероприятие "Обеспечение проведения оценки рыночной стоимости и технической инвентаризации объектов муниципального, бесхозяйного и иного имущества"</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134</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59 0 01 00000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215,2</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223,4</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231,9</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color w:val="000000"/>
                <w:sz w:val="20"/>
              </w:rPr>
            </w:pPr>
            <w:r w:rsidRPr="0042696A">
              <w:rPr>
                <w:color w:val="000000"/>
                <w:sz w:val="20"/>
              </w:rPr>
              <w:t>Реализация основного мероприятия</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134</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59 0 01 Z0000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215,2</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223,4</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231,9</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134</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59 0 01 Z0000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200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215,2</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223,4</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231,9</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134</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59 0 01 Z0000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240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215,2</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223,4</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231,9</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b/>
                <w:bCs/>
                <w:sz w:val="20"/>
              </w:rPr>
            </w:pPr>
            <w:r w:rsidRPr="0042696A">
              <w:rPr>
                <w:b/>
                <w:bCs/>
                <w:sz w:val="20"/>
              </w:rPr>
              <w:t>Жилищно-коммунальное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134</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331,2</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353,8</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367,3</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b/>
                <w:bCs/>
                <w:sz w:val="20"/>
              </w:rPr>
            </w:pPr>
            <w:r w:rsidRPr="0042696A">
              <w:rPr>
                <w:b/>
                <w:bCs/>
                <w:sz w:val="20"/>
              </w:rPr>
              <w:t xml:space="preserve">Жилищное хозяйство </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134</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331,2</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353,8</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367,3</w:t>
            </w:r>
          </w:p>
        </w:tc>
      </w:tr>
      <w:tr w:rsidR="0042696A" w:rsidRPr="0042696A" w:rsidTr="0092029A">
        <w:trPr>
          <w:trHeight w:val="76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Основное мероприятие "Оплата взносов на капитальный ремонт общего имущества в многоквартирных домах за нежилые помещения, находящиеся в собственности муниципального образования город Энгельс"</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134</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59 0 02 00000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331,2</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353,8</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367,3</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Ежемесячные взносы на капитальный ремонт общего имущества в многоквартирных домах</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134</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59 0 02 07700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331,2</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353,8</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367,3</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134</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59 0 02 07700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200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331,2</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353,8</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367,3</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134</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05</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59 0 02 07700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240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331,2</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353,8</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367,3</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b/>
                <w:bCs/>
                <w:sz w:val="20"/>
              </w:rPr>
            </w:pPr>
            <w:r w:rsidRPr="0042696A">
              <w:rPr>
                <w:b/>
                <w:bCs/>
                <w:sz w:val="20"/>
              </w:rPr>
              <w:t>Энгельсский городской Совет депутатов</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147</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10 817,2</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10 971,0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11 386,8</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b/>
                <w:bCs/>
                <w:sz w:val="20"/>
              </w:rPr>
            </w:pPr>
            <w:r w:rsidRPr="0042696A">
              <w:rPr>
                <w:b/>
                <w:bCs/>
                <w:sz w:val="20"/>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147</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10 817,2</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10 971,0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11 386,8</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b/>
                <w:bCs/>
                <w:sz w:val="20"/>
              </w:rPr>
            </w:pPr>
            <w:r w:rsidRPr="0042696A">
              <w:rPr>
                <w:b/>
                <w:bCs/>
                <w:sz w:val="20"/>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147</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02</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1 747,4</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1 769,4</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1 836,4</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noWrap/>
            <w:vAlign w:val="bottom"/>
            <w:hideMark/>
          </w:tcPr>
          <w:p w:rsidR="0042696A" w:rsidRPr="0042696A" w:rsidRDefault="0042696A" w:rsidP="0042696A">
            <w:pPr>
              <w:jc w:val="both"/>
              <w:rPr>
                <w:sz w:val="20"/>
              </w:rPr>
            </w:pPr>
            <w:r w:rsidRPr="0042696A">
              <w:rPr>
                <w:sz w:val="20"/>
              </w:rPr>
              <w:t>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147</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02</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20 0 00 00000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1 747,4</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1 769,4</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1 836,4</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Выполнение функций муниципальными органами</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147</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02</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21 0 00 00000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1 747,4</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1 769,4</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1 836,4</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Обеспечение деятельности представительного органа власти</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147</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02</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21 1 00 00000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1 747,4</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1 769,4</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1 836,4</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 xml:space="preserve">Глава муниципального образования </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147</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02</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21 1 00 01100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1 747,4</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1 769,4</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1 836,4</w:t>
            </w:r>
          </w:p>
        </w:tc>
      </w:tr>
      <w:tr w:rsidR="0042696A" w:rsidRPr="0042696A" w:rsidTr="0092029A">
        <w:trPr>
          <w:trHeight w:val="765"/>
        </w:trPr>
        <w:tc>
          <w:tcPr>
            <w:tcW w:w="3403" w:type="dxa"/>
            <w:tcBorders>
              <w:top w:val="nil"/>
              <w:left w:val="single" w:sz="4" w:space="0" w:color="auto"/>
              <w:bottom w:val="single" w:sz="4" w:space="0" w:color="auto"/>
              <w:right w:val="single" w:sz="4" w:space="0" w:color="auto"/>
            </w:tcBorders>
            <w:shd w:val="clear" w:color="auto" w:fill="auto"/>
            <w:noWrap/>
            <w:vAlign w:val="bottom"/>
            <w:hideMark/>
          </w:tcPr>
          <w:p w:rsidR="0042696A" w:rsidRPr="0042696A" w:rsidRDefault="0042696A" w:rsidP="0042696A">
            <w:pPr>
              <w:jc w:val="both"/>
              <w:rPr>
                <w:sz w:val="20"/>
              </w:rPr>
            </w:pPr>
            <w:r w:rsidRPr="0042696A">
              <w:rPr>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147</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02</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21 1 00 01100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100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1 747,4</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1 769,4</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1 836,4</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noWrap/>
            <w:vAlign w:val="bottom"/>
            <w:hideMark/>
          </w:tcPr>
          <w:p w:rsidR="0042696A" w:rsidRPr="0042696A" w:rsidRDefault="0042696A" w:rsidP="0042696A">
            <w:pPr>
              <w:jc w:val="both"/>
              <w:rPr>
                <w:sz w:val="20"/>
              </w:rPr>
            </w:pPr>
            <w:r w:rsidRPr="0042696A">
              <w:rPr>
                <w:sz w:val="2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147</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02</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21 1 00 01100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120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1 747,4</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1 769,4</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1 836,4</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b/>
                <w:bCs/>
                <w:sz w:val="20"/>
              </w:rPr>
            </w:pPr>
            <w:r w:rsidRPr="0042696A">
              <w:rPr>
                <w:b/>
                <w:bCs/>
                <w:sz w:val="20"/>
              </w:rPr>
              <w:lastRenderedPageBreak/>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147</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8 798,0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8 919,4</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9 257,4</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noWrap/>
            <w:vAlign w:val="bottom"/>
            <w:hideMark/>
          </w:tcPr>
          <w:p w:rsidR="0042696A" w:rsidRPr="0042696A" w:rsidRDefault="0042696A" w:rsidP="0042696A">
            <w:pPr>
              <w:jc w:val="both"/>
              <w:rPr>
                <w:sz w:val="20"/>
              </w:rPr>
            </w:pPr>
            <w:r w:rsidRPr="0042696A">
              <w:rPr>
                <w:sz w:val="20"/>
              </w:rPr>
              <w:t>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147</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20 0 00 00000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8 798,0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8 919,4</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9 257,4</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Выполнение функций муниципальными органами</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147</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21 0 00 00000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8 798,0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8 919,4</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9 257,4</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Обеспечение деятельности представительного органа власти</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147</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21 1 00 00000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8 798,0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8 919,4</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9 257,4</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noWrap/>
            <w:vAlign w:val="bottom"/>
            <w:hideMark/>
          </w:tcPr>
          <w:p w:rsidR="0042696A" w:rsidRPr="0042696A" w:rsidRDefault="0042696A" w:rsidP="0042696A">
            <w:pPr>
              <w:jc w:val="both"/>
              <w:rPr>
                <w:sz w:val="20"/>
              </w:rPr>
            </w:pPr>
            <w:r w:rsidRPr="0042696A">
              <w:rPr>
                <w:sz w:val="2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147</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21 1 00 02200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8 748,0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8 868,8</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9 204,9</w:t>
            </w:r>
          </w:p>
        </w:tc>
      </w:tr>
      <w:tr w:rsidR="0042696A" w:rsidRPr="0042696A" w:rsidTr="0092029A">
        <w:trPr>
          <w:trHeight w:val="765"/>
        </w:trPr>
        <w:tc>
          <w:tcPr>
            <w:tcW w:w="3403" w:type="dxa"/>
            <w:tcBorders>
              <w:top w:val="nil"/>
              <w:left w:val="single" w:sz="4" w:space="0" w:color="auto"/>
              <w:bottom w:val="single" w:sz="4" w:space="0" w:color="auto"/>
              <w:right w:val="single" w:sz="4" w:space="0" w:color="auto"/>
            </w:tcBorders>
            <w:shd w:val="clear" w:color="auto" w:fill="auto"/>
            <w:noWrap/>
            <w:vAlign w:val="bottom"/>
            <w:hideMark/>
          </w:tcPr>
          <w:p w:rsidR="0042696A" w:rsidRPr="0042696A" w:rsidRDefault="0042696A" w:rsidP="0042696A">
            <w:pPr>
              <w:jc w:val="both"/>
              <w:rPr>
                <w:sz w:val="20"/>
              </w:rPr>
            </w:pPr>
            <w:r w:rsidRPr="0042696A">
              <w:rPr>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147</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21 1 00 02200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100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7 999,2</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8 100,1</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8 407,0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noWrap/>
            <w:vAlign w:val="bottom"/>
            <w:hideMark/>
          </w:tcPr>
          <w:p w:rsidR="0042696A" w:rsidRPr="0042696A" w:rsidRDefault="0042696A" w:rsidP="0042696A">
            <w:pPr>
              <w:jc w:val="both"/>
              <w:rPr>
                <w:sz w:val="20"/>
              </w:rPr>
            </w:pPr>
            <w:r w:rsidRPr="0042696A">
              <w:rPr>
                <w:sz w:val="2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147</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21 1 00 02200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120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7 999,2</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8 100,1</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8 407,0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147</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21 1 00 02200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200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748,8</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768,7</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797,9</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147</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21 1 00 02200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240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748,8</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768,7</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797,9</w:t>
            </w:r>
          </w:p>
        </w:tc>
      </w:tr>
      <w:tr w:rsidR="0042696A" w:rsidRPr="0042696A" w:rsidTr="0092029A">
        <w:trPr>
          <w:trHeight w:val="510"/>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Уплата налога на имущество организаций, транспортного налога  и иных платежей муниципальными органами</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147</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21 1 00 03200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50,0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50,6</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52,5</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noWrap/>
            <w:vAlign w:val="bottom"/>
            <w:hideMark/>
          </w:tcPr>
          <w:p w:rsidR="0042696A" w:rsidRPr="0042696A" w:rsidRDefault="0042696A" w:rsidP="0042696A">
            <w:pPr>
              <w:jc w:val="both"/>
              <w:rPr>
                <w:sz w:val="20"/>
              </w:rPr>
            </w:pPr>
            <w:r w:rsidRPr="0042696A">
              <w:rPr>
                <w:sz w:val="2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147</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21 1 00 03200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800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50,0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50,6</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52,5</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noWrap/>
            <w:vAlign w:val="bottom"/>
            <w:hideMark/>
          </w:tcPr>
          <w:p w:rsidR="0042696A" w:rsidRPr="0042696A" w:rsidRDefault="0042696A" w:rsidP="0042696A">
            <w:pPr>
              <w:jc w:val="both"/>
              <w:rPr>
                <w:sz w:val="20"/>
              </w:rPr>
            </w:pPr>
            <w:r w:rsidRPr="0042696A">
              <w:rPr>
                <w:sz w:val="20"/>
              </w:rPr>
              <w:t>Уплата налогов, сборов и иных платежей</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147</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21 1 00 03200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850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50,0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50,6</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52,5</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b/>
                <w:bCs/>
                <w:sz w:val="20"/>
              </w:rPr>
            </w:pPr>
            <w:r w:rsidRPr="0042696A">
              <w:rPr>
                <w:b/>
                <w:bCs/>
                <w:sz w:val="20"/>
              </w:rPr>
              <w:t xml:space="preserve">Другие общегосударственные вопросы </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147</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271,8</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282,2</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293,0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noWrap/>
            <w:vAlign w:val="bottom"/>
            <w:hideMark/>
          </w:tcPr>
          <w:p w:rsidR="0042696A" w:rsidRPr="0042696A" w:rsidRDefault="0042696A" w:rsidP="0042696A">
            <w:pPr>
              <w:jc w:val="both"/>
              <w:rPr>
                <w:sz w:val="20"/>
              </w:rPr>
            </w:pPr>
            <w:r w:rsidRPr="0042696A">
              <w:rPr>
                <w:sz w:val="20"/>
              </w:rPr>
              <w:t>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147</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20 0 00 00000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271,8</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282,2</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293,0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Расходы по исполнению отдельных обязательств</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147</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26 0 00 00000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271,8</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282,2</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293,0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Выполнение прочих обязательств государства</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147</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26 3 00 00000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271,8</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282,2</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293,0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Взносы в ассоциацию муниципальных образований Саратовской области</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147</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26 3 00 01600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271,8</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282,2</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293,0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147</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26 3 00 01600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800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271,8</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282,2</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293,0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vAlign w:val="center"/>
            <w:hideMark/>
          </w:tcPr>
          <w:p w:rsidR="0042696A" w:rsidRPr="0042696A" w:rsidRDefault="0042696A" w:rsidP="0042696A">
            <w:pPr>
              <w:jc w:val="both"/>
              <w:rPr>
                <w:sz w:val="20"/>
              </w:rPr>
            </w:pPr>
            <w:r w:rsidRPr="0042696A">
              <w:rPr>
                <w:sz w:val="20"/>
              </w:rPr>
              <w:t>Уплата налогов, сборов и иных платежей</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b/>
                <w:bCs/>
                <w:sz w:val="20"/>
              </w:rPr>
            </w:pPr>
            <w:r w:rsidRPr="0042696A">
              <w:rPr>
                <w:b/>
                <w:bCs/>
                <w:sz w:val="20"/>
              </w:rPr>
              <w:t>147</w:t>
            </w:r>
          </w:p>
        </w:tc>
        <w:tc>
          <w:tcPr>
            <w:tcW w:w="425"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01</w:t>
            </w:r>
          </w:p>
        </w:tc>
        <w:tc>
          <w:tcPr>
            <w:tcW w:w="426"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13</w:t>
            </w:r>
          </w:p>
        </w:tc>
        <w:tc>
          <w:tcPr>
            <w:tcW w:w="141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26 3 00 01600</w:t>
            </w:r>
          </w:p>
        </w:tc>
        <w:tc>
          <w:tcPr>
            <w:tcW w:w="567" w:type="dxa"/>
            <w:tcBorders>
              <w:top w:val="nil"/>
              <w:left w:val="nil"/>
              <w:bottom w:val="single" w:sz="4" w:space="0" w:color="auto"/>
              <w:right w:val="single" w:sz="4" w:space="0" w:color="auto"/>
            </w:tcBorders>
            <w:shd w:val="clear" w:color="auto" w:fill="auto"/>
            <w:vAlign w:val="center"/>
            <w:hideMark/>
          </w:tcPr>
          <w:p w:rsidR="0042696A" w:rsidRPr="0042696A" w:rsidRDefault="0042696A" w:rsidP="0042696A">
            <w:pPr>
              <w:jc w:val="center"/>
              <w:rPr>
                <w:sz w:val="20"/>
              </w:rPr>
            </w:pPr>
            <w:r w:rsidRPr="0042696A">
              <w:rPr>
                <w:sz w:val="20"/>
              </w:rPr>
              <w:t>850</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271,8</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282,2</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sz w:val="20"/>
              </w:rPr>
            </w:pPr>
            <w:r w:rsidRPr="0042696A">
              <w:rPr>
                <w:sz w:val="20"/>
              </w:rPr>
              <w:t>293,0</w:t>
            </w:r>
          </w:p>
        </w:tc>
      </w:tr>
      <w:tr w:rsidR="0042696A" w:rsidRPr="0042696A" w:rsidTr="0092029A">
        <w:trPr>
          <w:trHeight w:val="255"/>
        </w:trPr>
        <w:tc>
          <w:tcPr>
            <w:tcW w:w="3403" w:type="dxa"/>
            <w:tcBorders>
              <w:top w:val="nil"/>
              <w:left w:val="single" w:sz="4" w:space="0" w:color="auto"/>
              <w:bottom w:val="single" w:sz="4" w:space="0" w:color="auto"/>
              <w:right w:val="single" w:sz="4" w:space="0" w:color="auto"/>
            </w:tcBorders>
            <w:shd w:val="clear" w:color="auto" w:fill="auto"/>
            <w:noWrap/>
            <w:vAlign w:val="center"/>
            <w:hideMark/>
          </w:tcPr>
          <w:p w:rsidR="0042696A" w:rsidRPr="0042696A" w:rsidRDefault="0042696A" w:rsidP="0042696A">
            <w:pPr>
              <w:jc w:val="both"/>
              <w:rPr>
                <w:b/>
                <w:bCs/>
                <w:sz w:val="20"/>
              </w:rPr>
            </w:pPr>
            <w:r w:rsidRPr="0042696A">
              <w:rPr>
                <w:b/>
                <w:bCs/>
                <w:sz w:val="20"/>
              </w:rPr>
              <w:t xml:space="preserve">Всего </w:t>
            </w:r>
          </w:p>
        </w:tc>
        <w:tc>
          <w:tcPr>
            <w:tcW w:w="56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b/>
                <w:bCs/>
                <w:sz w:val="20"/>
              </w:rPr>
            </w:pPr>
            <w:r w:rsidRPr="0042696A">
              <w:rPr>
                <w:b/>
                <w:bCs/>
                <w:sz w:val="20"/>
              </w:rPr>
              <w:t> </w:t>
            </w:r>
          </w:p>
        </w:tc>
        <w:tc>
          <w:tcPr>
            <w:tcW w:w="425"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b/>
                <w:bCs/>
                <w:sz w:val="20"/>
              </w:rPr>
            </w:pPr>
            <w:r w:rsidRPr="0042696A">
              <w:rPr>
                <w:b/>
                <w:bCs/>
                <w:sz w:val="20"/>
              </w:rPr>
              <w:t> </w:t>
            </w:r>
          </w:p>
        </w:tc>
        <w:tc>
          <w:tcPr>
            <w:tcW w:w="42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b/>
                <w:bCs/>
                <w:sz w:val="20"/>
              </w:rPr>
            </w:pPr>
            <w:r w:rsidRPr="0042696A">
              <w:rPr>
                <w:b/>
                <w:bCs/>
                <w:sz w:val="20"/>
              </w:rPr>
              <w:t> </w:t>
            </w:r>
          </w:p>
        </w:tc>
        <w:tc>
          <w:tcPr>
            <w:tcW w:w="141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b/>
                <w:bCs/>
                <w:sz w:val="20"/>
              </w:rPr>
            </w:pPr>
            <w:r w:rsidRPr="0042696A">
              <w:rPr>
                <w:b/>
                <w:bCs/>
                <w:sz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center"/>
              <w:rPr>
                <w:b/>
                <w:bCs/>
                <w:sz w:val="20"/>
              </w:rPr>
            </w:pPr>
            <w:r w:rsidRPr="0042696A">
              <w:rPr>
                <w:b/>
                <w:bCs/>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1 211 455,0</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685 569,5</w:t>
            </w:r>
          </w:p>
        </w:tc>
        <w:tc>
          <w:tcPr>
            <w:tcW w:w="1134" w:type="dxa"/>
            <w:tcBorders>
              <w:top w:val="nil"/>
              <w:left w:val="nil"/>
              <w:bottom w:val="single" w:sz="4" w:space="0" w:color="auto"/>
              <w:right w:val="single" w:sz="4" w:space="0" w:color="auto"/>
            </w:tcBorders>
            <w:shd w:val="clear" w:color="auto" w:fill="auto"/>
            <w:noWrap/>
            <w:vAlign w:val="center"/>
            <w:hideMark/>
          </w:tcPr>
          <w:p w:rsidR="0042696A" w:rsidRPr="0042696A" w:rsidRDefault="0042696A" w:rsidP="0042696A">
            <w:pPr>
              <w:jc w:val="right"/>
              <w:rPr>
                <w:b/>
                <w:bCs/>
                <w:sz w:val="20"/>
              </w:rPr>
            </w:pPr>
            <w:r w:rsidRPr="0042696A">
              <w:rPr>
                <w:b/>
                <w:bCs/>
                <w:sz w:val="20"/>
              </w:rPr>
              <w:t>711 546,9</w:t>
            </w:r>
          </w:p>
        </w:tc>
      </w:tr>
    </w:tbl>
    <w:p w:rsidR="00C27A20" w:rsidRDefault="00C27A20" w:rsidP="0050288F">
      <w:pPr>
        <w:tabs>
          <w:tab w:val="left" w:pos="3315"/>
        </w:tabs>
        <w:rPr>
          <w:highlight w:val="yellow"/>
        </w:rPr>
      </w:pPr>
    </w:p>
    <w:p w:rsidR="00B53B9D" w:rsidRDefault="00B53B9D" w:rsidP="0050288F">
      <w:pPr>
        <w:tabs>
          <w:tab w:val="left" w:pos="3315"/>
        </w:tabs>
        <w:rPr>
          <w:highlight w:val="yellow"/>
        </w:rPr>
      </w:pPr>
    </w:p>
    <w:p w:rsidR="00B53B9D" w:rsidRDefault="00B53B9D" w:rsidP="0050288F">
      <w:pPr>
        <w:tabs>
          <w:tab w:val="left" w:pos="3315"/>
        </w:tabs>
        <w:rPr>
          <w:highlight w:val="yellow"/>
        </w:rPr>
      </w:pPr>
    </w:p>
    <w:p w:rsidR="0013664E" w:rsidRDefault="0013664E" w:rsidP="0050288F">
      <w:pPr>
        <w:tabs>
          <w:tab w:val="left" w:pos="3315"/>
        </w:tabs>
        <w:rPr>
          <w:highlight w:val="yellow"/>
        </w:rPr>
      </w:pPr>
    </w:p>
    <w:p w:rsidR="0013664E" w:rsidRDefault="0013664E" w:rsidP="0050288F">
      <w:pPr>
        <w:tabs>
          <w:tab w:val="left" w:pos="3315"/>
        </w:tabs>
        <w:rPr>
          <w:highlight w:val="yellow"/>
        </w:rPr>
      </w:pPr>
    </w:p>
    <w:p w:rsidR="00B53B9D" w:rsidRDefault="00B53B9D" w:rsidP="0050288F">
      <w:pPr>
        <w:tabs>
          <w:tab w:val="left" w:pos="3315"/>
        </w:tabs>
        <w:rPr>
          <w:highlight w:val="yellow"/>
        </w:rPr>
      </w:pPr>
    </w:p>
    <w:tbl>
      <w:tblPr>
        <w:tblW w:w="9889" w:type="dxa"/>
        <w:tblLook w:val="04A0" w:firstRow="1" w:lastRow="0" w:firstColumn="1" w:lastColumn="0" w:noHBand="0" w:noVBand="1"/>
      </w:tblPr>
      <w:tblGrid>
        <w:gridCol w:w="9889"/>
      </w:tblGrid>
      <w:tr w:rsidR="00D50E54" w:rsidRPr="00365389" w:rsidTr="00AF7A31">
        <w:trPr>
          <w:trHeight w:val="992"/>
        </w:trPr>
        <w:tc>
          <w:tcPr>
            <w:tcW w:w="9889" w:type="dxa"/>
          </w:tcPr>
          <w:p w:rsidR="00D50E54" w:rsidRPr="00185E0F" w:rsidRDefault="00D50E54" w:rsidP="000F1280">
            <w:pPr>
              <w:jc w:val="right"/>
              <w:rPr>
                <w:b/>
                <w:bCs/>
                <w:sz w:val="22"/>
                <w:szCs w:val="22"/>
              </w:rPr>
            </w:pPr>
            <w:r w:rsidRPr="00185E0F">
              <w:rPr>
                <w:b/>
                <w:sz w:val="22"/>
                <w:szCs w:val="22"/>
              </w:rPr>
              <w:lastRenderedPageBreak/>
              <w:t xml:space="preserve">    </w:t>
            </w:r>
            <w:r w:rsidRPr="00185E0F">
              <w:rPr>
                <w:b/>
                <w:bCs/>
                <w:color w:val="000000"/>
                <w:sz w:val="22"/>
                <w:szCs w:val="22"/>
              </w:rPr>
              <w:br w:type="page"/>
              <w:t>П</w:t>
            </w:r>
            <w:r w:rsidRPr="00185E0F">
              <w:rPr>
                <w:b/>
                <w:bCs/>
                <w:sz w:val="22"/>
                <w:szCs w:val="22"/>
              </w:rPr>
              <w:t xml:space="preserve">риложение </w:t>
            </w:r>
            <w:r w:rsidR="00C27A20" w:rsidRPr="00185E0F">
              <w:rPr>
                <w:b/>
                <w:bCs/>
                <w:sz w:val="22"/>
                <w:szCs w:val="22"/>
              </w:rPr>
              <w:t>4</w:t>
            </w:r>
          </w:p>
          <w:p w:rsidR="00D50E54" w:rsidRPr="00185E0F" w:rsidRDefault="00D50E54" w:rsidP="00185E0F">
            <w:pPr>
              <w:tabs>
                <w:tab w:val="left" w:pos="6943"/>
              </w:tabs>
              <w:jc w:val="right"/>
              <w:rPr>
                <w:b/>
                <w:sz w:val="22"/>
                <w:szCs w:val="22"/>
              </w:rPr>
            </w:pPr>
            <w:r w:rsidRPr="00185E0F">
              <w:rPr>
                <w:b/>
                <w:bCs/>
                <w:sz w:val="22"/>
                <w:szCs w:val="22"/>
              </w:rPr>
              <w:t xml:space="preserve">                                                             </w:t>
            </w:r>
            <w:r w:rsidR="00185E0F">
              <w:rPr>
                <w:b/>
                <w:bCs/>
                <w:sz w:val="22"/>
                <w:szCs w:val="22"/>
              </w:rPr>
              <w:t xml:space="preserve">               </w:t>
            </w:r>
            <w:r w:rsidRPr="00185E0F">
              <w:rPr>
                <w:b/>
                <w:bCs/>
                <w:sz w:val="22"/>
                <w:szCs w:val="22"/>
              </w:rPr>
              <w:t xml:space="preserve">к решению Энгельсского </w:t>
            </w:r>
            <w:r w:rsidR="00E94352" w:rsidRPr="00185E0F">
              <w:rPr>
                <w:b/>
                <w:bCs/>
                <w:sz w:val="22"/>
                <w:szCs w:val="22"/>
              </w:rPr>
              <w:t xml:space="preserve">городского Совета депутатов от </w:t>
            </w:r>
            <w:r w:rsidR="00185E0F" w:rsidRPr="00185E0F">
              <w:rPr>
                <w:b/>
                <w:bCs/>
                <w:sz w:val="22"/>
                <w:szCs w:val="22"/>
              </w:rPr>
              <w:t xml:space="preserve">28 марта </w:t>
            </w:r>
            <w:r w:rsidR="00E4165C" w:rsidRPr="00185E0F">
              <w:rPr>
                <w:b/>
                <w:bCs/>
                <w:sz w:val="22"/>
                <w:szCs w:val="22"/>
              </w:rPr>
              <w:t xml:space="preserve">2018 года № </w:t>
            </w:r>
            <w:r w:rsidR="00185E0F" w:rsidRPr="00185E0F">
              <w:rPr>
                <w:b/>
                <w:bCs/>
                <w:sz w:val="22"/>
                <w:szCs w:val="22"/>
              </w:rPr>
              <w:t>511</w:t>
            </w:r>
            <w:r w:rsidR="00E4165C" w:rsidRPr="00185E0F">
              <w:rPr>
                <w:b/>
                <w:bCs/>
                <w:sz w:val="22"/>
                <w:szCs w:val="22"/>
              </w:rPr>
              <w:t>/01</w:t>
            </w:r>
          </w:p>
        </w:tc>
      </w:tr>
      <w:tr w:rsidR="00D50E54" w:rsidRPr="00365389" w:rsidTr="00AF7A31">
        <w:trPr>
          <w:trHeight w:val="827"/>
        </w:trPr>
        <w:tc>
          <w:tcPr>
            <w:tcW w:w="9889" w:type="dxa"/>
          </w:tcPr>
          <w:p w:rsidR="00D50E54" w:rsidRPr="00185E0F" w:rsidRDefault="00D50E54" w:rsidP="000F1280">
            <w:pPr>
              <w:jc w:val="right"/>
              <w:rPr>
                <w:b/>
                <w:bCs/>
                <w:sz w:val="22"/>
                <w:szCs w:val="22"/>
              </w:rPr>
            </w:pPr>
            <w:r w:rsidRPr="00185E0F">
              <w:rPr>
                <w:b/>
                <w:bCs/>
                <w:sz w:val="22"/>
                <w:szCs w:val="22"/>
              </w:rPr>
              <w:t>Приложение 6</w:t>
            </w:r>
          </w:p>
          <w:p w:rsidR="00365389" w:rsidRPr="00185E0F" w:rsidRDefault="00D50E54" w:rsidP="000F1280">
            <w:pPr>
              <w:tabs>
                <w:tab w:val="left" w:pos="6943"/>
              </w:tabs>
              <w:jc w:val="right"/>
              <w:rPr>
                <w:b/>
                <w:bCs/>
                <w:sz w:val="22"/>
                <w:szCs w:val="22"/>
              </w:rPr>
            </w:pPr>
            <w:r w:rsidRPr="00185E0F">
              <w:rPr>
                <w:b/>
                <w:bCs/>
                <w:sz w:val="22"/>
                <w:szCs w:val="22"/>
              </w:rPr>
              <w:t xml:space="preserve">                                                           к решению </w:t>
            </w:r>
            <w:r w:rsidR="00185E0F" w:rsidRPr="00185E0F">
              <w:rPr>
                <w:b/>
                <w:bCs/>
                <w:sz w:val="22"/>
                <w:szCs w:val="22"/>
              </w:rPr>
              <w:t>Энгельсского городского Совета</w:t>
            </w:r>
            <w:r w:rsidRPr="00185E0F">
              <w:rPr>
                <w:b/>
                <w:bCs/>
                <w:sz w:val="22"/>
                <w:szCs w:val="22"/>
              </w:rPr>
              <w:t xml:space="preserve"> депутатов </w:t>
            </w:r>
          </w:p>
          <w:p w:rsidR="00D50E54" w:rsidRPr="00185E0F" w:rsidRDefault="00D50E54" w:rsidP="000F1280">
            <w:pPr>
              <w:tabs>
                <w:tab w:val="left" w:pos="6943"/>
              </w:tabs>
              <w:jc w:val="right"/>
              <w:rPr>
                <w:b/>
                <w:sz w:val="22"/>
                <w:szCs w:val="22"/>
              </w:rPr>
            </w:pPr>
            <w:r w:rsidRPr="00185E0F">
              <w:rPr>
                <w:b/>
                <w:bCs/>
                <w:sz w:val="22"/>
                <w:szCs w:val="22"/>
              </w:rPr>
              <w:t>от 2</w:t>
            </w:r>
            <w:r w:rsidR="00704E11" w:rsidRPr="00185E0F">
              <w:rPr>
                <w:b/>
                <w:bCs/>
                <w:sz w:val="22"/>
                <w:szCs w:val="22"/>
              </w:rPr>
              <w:t>7</w:t>
            </w:r>
            <w:r w:rsidRPr="00185E0F">
              <w:rPr>
                <w:b/>
                <w:bCs/>
                <w:sz w:val="22"/>
                <w:szCs w:val="22"/>
              </w:rPr>
              <w:t xml:space="preserve"> декабря 201</w:t>
            </w:r>
            <w:r w:rsidR="00704E11" w:rsidRPr="00185E0F">
              <w:rPr>
                <w:b/>
                <w:bCs/>
                <w:sz w:val="22"/>
                <w:szCs w:val="22"/>
              </w:rPr>
              <w:t>7</w:t>
            </w:r>
            <w:r w:rsidRPr="00185E0F">
              <w:rPr>
                <w:b/>
                <w:bCs/>
                <w:sz w:val="22"/>
                <w:szCs w:val="22"/>
              </w:rPr>
              <w:t xml:space="preserve"> года № </w:t>
            </w:r>
            <w:r w:rsidR="00704E11" w:rsidRPr="00185E0F">
              <w:rPr>
                <w:b/>
                <w:bCs/>
                <w:sz w:val="22"/>
                <w:szCs w:val="22"/>
              </w:rPr>
              <w:t>488</w:t>
            </w:r>
            <w:r w:rsidRPr="00185E0F">
              <w:rPr>
                <w:b/>
                <w:bCs/>
                <w:sz w:val="22"/>
                <w:szCs w:val="22"/>
              </w:rPr>
              <w:t>/01</w:t>
            </w:r>
          </w:p>
        </w:tc>
      </w:tr>
    </w:tbl>
    <w:p w:rsidR="004A66C7" w:rsidRPr="00D42BFC" w:rsidRDefault="004A66C7" w:rsidP="004A66C7"/>
    <w:p w:rsidR="004A66C7" w:rsidRPr="00D42BFC" w:rsidRDefault="004A66C7" w:rsidP="004A66C7"/>
    <w:p w:rsidR="004A66C7" w:rsidRPr="00D42BFC" w:rsidRDefault="004A66C7" w:rsidP="004A66C7">
      <w:pPr>
        <w:autoSpaceDE w:val="0"/>
        <w:autoSpaceDN w:val="0"/>
        <w:adjustRightInd w:val="0"/>
        <w:jc w:val="center"/>
        <w:rPr>
          <w:b/>
          <w:bCs/>
          <w:color w:val="000000"/>
          <w:sz w:val="24"/>
          <w:szCs w:val="24"/>
        </w:rPr>
      </w:pPr>
      <w:r w:rsidRPr="00D42BFC">
        <w:rPr>
          <w:b/>
          <w:bCs/>
          <w:color w:val="000000"/>
          <w:sz w:val="24"/>
          <w:szCs w:val="24"/>
        </w:rPr>
        <w:t xml:space="preserve">Распределение  бюджетных ассигнований на </w:t>
      </w:r>
      <w:r w:rsidRPr="00704E11">
        <w:rPr>
          <w:b/>
          <w:bCs/>
          <w:color w:val="000000"/>
          <w:sz w:val="24"/>
          <w:szCs w:val="24"/>
        </w:rPr>
        <w:t>201</w:t>
      </w:r>
      <w:r w:rsidR="00704E11" w:rsidRPr="00704E11">
        <w:rPr>
          <w:b/>
          <w:bCs/>
          <w:color w:val="000000"/>
          <w:sz w:val="24"/>
          <w:szCs w:val="24"/>
        </w:rPr>
        <w:t>8</w:t>
      </w:r>
      <w:r w:rsidRPr="00704E11">
        <w:rPr>
          <w:b/>
          <w:bCs/>
          <w:color w:val="000000"/>
          <w:sz w:val="24"/>
          <w:szCs w:val="24"/>
        </w:rPr>
        <w:t xml:space="preserve"> год</w:t>
      </w:r>
      <w:r w:rsidR="00704E11" w:rsidRPr="00704E11">
        <w:rPr>
          <w:b/>
          <w:sz w:val="24"/>
          <w:szCs w:val="24"/>
        </w:rPr>
        <w:t xml:space="preserve"> и на плановый период 2019 и 2020 годов</w:t>
      </w:r>
      <w:r w:rsidRPr="00704E11">
        <w:rPr>
          <w:b/>
          <w:bCs/>
          <w:color w:val="000000"/>
          <w:sz w:val="24"/>
          <w:szCs w:val="24"/>
        </w:rPr>
        <w:t xml:space="preserve"> по разделам, подразделам, целевым ста</w:t>
      </w:r>
      <w:r w:rsidRPr="00D42BFC">
        <w:rPr>
          <w:b/>
          <w:bCs/>
          <w:color w:val="000000"/>
          <w:sz w:val="24"/>
          <w:szCs w:val="24"/>
        </w:rPr>
        <w:t xml:space="preserve">тьям (муниципальным программам и непрограммным направлениям деятельности), группам и подгруппам  </w:t>
      </w:r>
      <w:proofErr w:type="gramStart"/>
      <w:r w:rsidRPr="00D42BFC">
        <w:rPr>
          <w:b/>
          <w:bCs/>
          <w:color w:val="000000"/>
          <w:sz w:val="24"/>
          <w:szCs w:val="24"/>
        </w:rPr>
        <w:t>видов расходов  классификации расходов  бюджета муниципального образования</w:t>
      </w:r>
      <w:proofErr w:type="gramEnd"/>
      <w:r w:rsidRPr="00D42BFC">
        <w:rPr>
          <w:b/>
          <w:bCs/>
          <w:color w:val="000000"/>
          <w:sz w:val="24"/>
          <w:szCs w:val="24"/>
        </w:rPr>
        <w:t xml:space="preserve"> город Энгельс Энгельсского муниципального района Саратовской области</w:t>
      </w:r>
    </w:p>
    <w:p w:rsidR="004A66C7" w:rsidRPr="000F1280" w:rsidRDefault="000F1280" w:rsidP="000F1280">
      <w:pPr>
        <w:tabs>
          <w:tab w:val="left" w:pos="3960"/>
        </w:tabs>
        <w:jc w:val="right"/>
        <w:rPr>
          <w:sz w:val="22"/>
          <w:szCs w:val="22"/>
        </w:rPr>
      </w:pPr>
      <w:r w:rsidRPr="000F1280">
        <w:rPr>
          <w:sz w:val="22"/>
          <w:szCs w:val="22"/>
        </w:rPr>
        <w:t>(тыс.</w:t>
      </w:r>
      <w:r w:rsidR="008E4D9C">
        <w:rPr>
          <w:sz w:val="22"/>
          <w:szCs w:val="22"/>
        </w:rPr>
        <w:t xml:space="preserve"> </w:t>
      </w:r>
      <w:r w:rsidRPr="000F1280">
        <w:rPr>
          <w:sz w:val="22"/>
          <w:szCs w:val="22"/>
        </w:rPr>
        <w:t>руб.)</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425"/>
        <w:gridCol w:w="426"/>
        <w:gridCol w:w="1417"/>
        <w:gridCol w:w="567"/>
        <w:gridCol w:w="1276"/>
        <w:gridCol w:w="1134"/>
        <w:gridCol w:w="1134"/>
      </w:tblGrid>
      <w:tr w:rsidR="00BA3599" w:rsidRPr="00BA3599" w:rsidTr="00185E0F">
        <w:trPr>
          <w:trHeight w:val="230"/>
          <w:tblHeader/>
        </w:trPr>
        <w:tc>
          <w:tcPr>
            <w:tcW w:w="3970" w:type="dxa"/>
            <w:vMerge w:val="restart"/>
            <w:shd w:val="clear" w:color="auto" w:fill="auto"/>
            <w:vAlign w:val="center"/>
            <w:hideMark/>
          </w:tcPr>
          <w:p w:rsidR="00BA3599" w:rsidRPr="00BA3599" w:rsidRDefault="00BA3599" w:rsidP="00BA3599">
            <w:pPr>
              <w:jc w:val="center"/>
              <w:rPr>
                <w:sz w:val="20"/>
              </w:rPr>
            </w:pPr>
            <w:r w:rsidRPr="00BA3599">
              <w:rPr>
                <w:sz w:val="20"/>
              </w:rPr>
              <w:t>Наименование</w:t>
            </w:r>
          </w:p>
        </w:tc>
        <w:tc>
          <w:tcPr>
            <w:tcW w:w="425" w:type="dxa"/>
            <w:vMerge w:val="restart"/>
            <w:shd w:val="clear" w:color="auto" w:fill="auto"/>
            <w:vAlign w:val="center"/>
            <w:hideMark/>
          </w:tcPr>
          <w:p w:rsidR="00BA3599" w:rsidRPr="00BA3599" w:rsidRDefault="00BA3599" w:rsidP="00BA3599">
            <w:pPr>
              <w:jc w:val="center"/>
              <w:rPr>
                <w:sz w:val="20"/>
              </w:rPr>
            </w:pPr>
            <w:r w:rsidRPr="00BA3599">
              <w:rPr>
                <w:sz w:val="20"/>
              </w:rPr>
              <w:t>Раздел</w:t>
            </w:r>
          </w:p>
        </w:tc>
        <w:tc>
          <w:tcPr>
            <w:tcW w:w="426" w:type="dxa"/>
            <w:vMerge w:val="restart"/>
            <w:shd w:val="clear" w:color="auto" w:fill="auto"/>
            <w:vAlign w:val="center"/>
            <w:hideMark/>
          </w:tcPr>
          <w:p w:rsidR="00BA3599" w:rsidRPr="00BA3599" w:rsidRDefault="00BA3599" w:rsidP="00BA3599">
            <w:pPr>
              <w:jc w:val="center"/>
              <w:rPr>
                <w:sz w:val="20"/>
              </w:rPr>
            </w:pPr>
            <w:r w:rsidRPr="00BA3599">
              <w:rPr>
                <w:sz w:val="20"/>
              </w:rPr>
              <w:t>Подраздел</w:t>
            </w:r>
          </w:p>
        </w:tc>
        <w:tc>
          <w:tcPr>
            <w:tcW w:w="1417" w:type="dxa"/>
            <w:vMerge w:val="restart"/>
            <w:shd w:val="clear" w:color="auto" w:fill="auto"/>
            <w:vAlign w:val="center"/>
            <w:hideMark/>
          </w:tcPr>
          <w:p w:rsidR="00BA3599" w:rsidRPr="00BA3599" w:rsidRDefault="00BA3599" w:rsidP="00BA3599">
            <w:pPr>
              <w:jc w:val="center"/>
              <w:rPr>
                <w:sz w:val="20"/>
              </w:rPr>
            </w:pPr>
            <w:r w:rsidRPr="00BA3599">
              <w:rPr>
                <w:sz w:val="20"/>
              </w:rPr>
              <w:t>Целевая статья</w:t>
            </w:r>
          </w:p>
        </w:tc>
        <w:tc>
          <w:tcPr>
            <w:tcW w:w="567" w:type="dxa"/>
            <w:vMerge w:val="restart"/>
            <w:shd w:val="clear" w:color="auto" w:fill="auto"/>
            <w:vAlign w:val="center"/>
            <w:hideMark/>
          </w:tcPr>
          <w:p w:rsidR="00BA3599" w:rsidRPr="00BA3599" w:rsidRDefault="00BA3599" w:rsidP="00BA3599">
            <w:pPr>
              <w:jc w:val="center"/>
              <w:rPr>
                <w:sz w:val="20"/>
              </w:rPr>
            </w:pPr>
            <w:r w:rsidRPr="00BA3599">
              <w:rPr>
                <w:sz w:val="20"/>
              </w:rPr>
              <w:t>Вид расхода</w:t>
            </w:r>
          </w:p>
        </w:tc>
        <w:tc>
          <w:tcPr>
            <w:tcW w:w="1276" w:type="dxa"/>
            <w:vMerge w:val="restart"/>
            <w:shd w:val="clear" w:color="auto" w:fill="auto"/>
            <w:vAlign w:val="center"/>
            <w:hideMark/>
          </w:tcPr>
          <w:p w:rsidR="00BA3599" w:rsidRPr="00BA3599" w:rsidRDefault="00BA3599" w:rsidP="00BA3599">
            <w:pPr>
              <w:jc w:val="center"/>
              <w:rPr>
                <w:sz w:val="20"/>
              </w:rPr>
            </w:pPr>
            <w:r w:rsidRPr="00BA3599">
              <w:rPr>
                <w:sz w:val="20"/>
              </w:rPr>
              <w:t>2018 год</w:t>
            </w:r>
          </w:p>
        </w:tc>
        <w:tc>
          <w:tcPr>
            <w:tcW w:w="1134" w:type="dxa"/>
            <w:vMerge w:val="restart"/>
            <w:shd w:val="clear" w:color="auto" w:fill="auto"/>
            <w:vAlign w:val="center"/>
            <w:hideMark/>
          </w:tcPr>
          <w:p w:rsidR="00BA3599" w:rsidRPr="00BA3599" w:rsidRDefault="00BA3599" w:rsidP="00BA3599">
            <w:pPr>
              <w:jc w:val="center"/>
              <w:rPr>
                <w:sz w:val="20"/>
              </w:rPr>
            </w:pPr>
            <w:r w:rsidRPr="00BA3599">
              <w:rPr>
                <w:sz w:val="20"/>
              </w:rPr>
              <w:t>2019 год</w:t>
            </w:r>
          </w:p>
        </w:tc>
        <w:tc>
          <w:tcPr>
            <w:tcW w:w="1134" w:type="dxa"/>
            <w:vMerge w:val="restart"/>
            <w:shd w:val="clear" w:color="auto" w:fill="auto"/>
            <w:vAlign w:val="center"/>
            <w:hideMark/>
          </w:tcPr>
          <w:p w:rsidR="00BA3599" w:rsidRPr="00BA3599" w:rsidRDefault="00BA3599" w:rsidP="00BA3599">
            <w:pPr>
              <w:jc w:val="center"/>
              <w:rPr>
                <w:sz w:val="20"/>
              </w:rPr>
            </w:pPr>
            <w:r w:rsidRPr="00BA3599">
              <w:rPr>
                <w:sz w:val="20"/>
              </w:rPr>
              <w:t>2020 год</w:t>
            </w:r>
          </w:p>
        </w:tc>
      </w:tr>
      <w:tr w:rsidR="00BA3599" w:rsidRPr="00BA3599" w:rsidTr="00185E0F">
        <w:trPr>
          <w:trHeight w:val="230"/>
          <w:tblHeader/>
        </w:trPr>
        <w:tc>
          <w:tcPr>
            <w:tcW w:w="3970" w:type="dxa"/>
            <w:vMerge/>
            <w:shd w:val="clear" w:color="auto" w:fill="auto"/>
            <w:vAlign w:val="center"/>
            <w:hideMark/>
          </w:tcPr>
          <w:p w:rsidR="00BA3599" w:rsidRPr="00BA3599" w:rsidRDefault="00BA3599" w:rsidP="00BA3599">
            <w:pPr>
              <w:rPr>
                <w:sz w:val="20"/>
              </w:rPr>
            </w:pPr>
          </w:p>
        </w:tc>
        <w:tc>
          <w:tcPr>
            <w:tcW w:w="425" w:type="dxa"/>
            <w:vMerge/>
            <w:shd w:val="clear" w:color="auto" w:fill="auto"/>
            <w:vAlign w:val="center"/>
            <w:hideMark/>
          </w:tcPr>
          <w:p w:rsidR="00BA3599" w:rsidRPr="00BA3599" w:rsidRDefault="00BA3599" w:rsidP="00BA3599">
            <w:pPr>
              <w:rPr>
                <w:sz w:val="20"/>
              </w:rPr>
            </w:pPr>
          </w:p>
        </w:tc>
        <w:tc>
          <w:tcPr>
            <w:tcW w:w="426" w:type="dxa"/>
            <w:vMerge/>
            <w:shd w:val="clear" w:color="auto" w:fill="auto"/>
            <w:vAlign w:val="center"/>
            <w:hideMark/>
          </w:tcPr>
          <w:p w:rsidR="00BA3599" w:rsidRPr="00BA3599" w:rsidRDefault="00BA3599" w:rsidP="00BA3599">
            <w:pPr>
              <w:rPr>
                <w:sz w:val="20"/>
              </w:rPr>
            </w:pPr>
          </w:p>
        </w:tc>
        <w:tc>
          <w:tcPr>
            <w:tcW w:w="1417" w:type="dxa"/>
            <w:vMerge/>
            <w:shd w:val="clear" w:color="auto" w:fill="auto"/>
            <w:vAlign w:val="center"/>
            <w:hideMark/>
          </w:tcPr>
          <w:p w:rsidR="00BA3599" w:rsidRPr="00BA3599" w:rsidRDefault="00BA3599" w:rsidP="00BA3599">
            <w:pPr>
              <w:rPr>
                <w:sz w:val="20"/>
              </w:rPr>
            </w:pPr>
          </w:p>
        </w:tc>
        <w:tc>
          <w:tcPr>
            <w:tcW w:w="567" w:type="dxa"/>
            <w:vMerge/>
            <w:shd w:val="clear" w:color="auto" w:fill="auto"/>
            <w:vAlign w:val="center"/>
            <w:hideMark/>
          </w:tcPr>
          <w:p w:rsidR="00BA3599" w:rsidRPr="00BA3599" w:rsidRDefault="00BA3599" w:rsidP="00BA3599">
            <w:pPr>
              <w:rPr>
                <w:sz w:val="20"/>
              </w:rPr>
            </w:pPr>
          </w:p>
        </w:tc>
        <w:tc>
          <w:tcPr>
            <w:tcW w:w="1276" w:type="dxa"/>
            <w:vMerge/>
            <w:shd w:val="clear" w:color="auto" w:fill="auto"/>
            <w:vAlign w:val="center"/>
            <w:hideMark/>
          </w:tcPr>
          <w:p w:rsidR="00BA3599" w:rsidRPr="00BA3599" w:rsidRDefault="00BA3599" w:rsidP="00BA3599">
            <w:pPr>
              <w:rPr>
                <w:sz w:val="20"/>
              </w:rPr>
            </w:pPr>
          </w:p>
        </w:tc>
        <w:tc>
          <w:tcPr>
            <w:tcW w:w="1134" w:type="dxa"/>
            <w:vMerge/>
            <w:shd w:val="clear" w:color="auto" w:fill="auto"/>
            <w:vAlign w:val="center"/>
            <w:hideMark/>
          </w:tcPr>
          <w:p w:rsidR="00BA3599" w:rsidRPr="00BA3599" w:rsidRDefault="00BA3599" w:rsidP="00BA3599">
            <w:pPr>
              <w:rPr>
                <w:sz w:val="20"/>
              </w:rPr>
            </w:pPr>
          </w:p>
        </w:tc>
        <w:tc>
          <w:tcPr>
            <w:tcW w:w="1134" w:type="dxa"/>
            <w:vMerge/>
            <w:shd w:val="clear" w:color="auto" w:fill="auto"/>
            <w:vAlign w:val="center"/>
            <w:hideMark/>
          </w:tcPr>
          <w:p w:rsidR="00BA3599" w:rsidRPr="00BA3599" w:rsidRDefault="00BA3599" w:rsidP="00BA3599">
            <w:pPr>
              <w:rPr>
                <w:sz w:val="20"/>
              </w:rPr>
            </w:pP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b/>
                <w:bCs/>
                <w:sz w:val="20"/>
              </w:rPr>
            </w:pPr>
            <w:r w:rsidRPr="00BA3599">
              <w:rPr>
                <w:b/>
                <w:bCs/>
                <w:sz w:val="20"/>
              </w:rPr>
              <w:t>Общегосударственные вопросы</w:t>
            </w:r>
          </w:p>
        </w:tc>
        <w:tc>
          <w:tcPr>
            <w:tcW w:w="425" w:type="dxa"/>
            <w:shd w:val="clear" w:color="auto" w:fill="auto"/>
            <w:vAlign w:val="center"/>
            <w:hideMark/>
          </w:tcPr>
          <w:p w:rsidR="00BA3599" w:rsidRPr="00BA3599" w:rsidRDefault="00BA3599" w:rsidP="00BA3599">
            <w:pPr>
              <w:jc w:val="center"/>
              <w:rPr>
                <w:b/>
                <w:bCs/>
                <w:sz w:val="20"/>
              </w:rPr>
            </w:pPr>
            <w:r w:rsidRPr="00BA3599">
              <w:rPr>
                <w:b/>
                <w:bCs/>
                <w:sz w:val="20"/>
              </w:rPr>
              <w:t>01</w:t>
            </w:r>
          </w:p>
        </w:tc>
        <w:tc>
          <w:tcPr>
            <w:tcW w:w="426" w:type="dxa"/>
            <w:shd w:val="clear" w:color="auto" w:fill="auto"/>
            <w:vAlign w:val="center"/>
            <w:hideMark/>
          </w:tcPr>
          <w:p w:rsidR="00BA3599" w:rsidRPr="00BA3599" w:rsidRDefault="00BA3599" w:rsidP="00BA3599">
            <w:pPr>
              <w:jc w:val="center"/>
              <w:rPr>
                <w:b/>
                <w:bCs/>
                <w:sz w:val="20"/>
              </w:rPr>
            </w:pPr>
            <w:r w:rsidRPr="00BA3599">
              <w:rPr>
                <w:b/>
                <w:bCs/>
                <w:sz w:val="20"/>
              </w:rPr>
              <w:t> </w:t>
            </w:r>
          </w:p>
        </w:tc>
        <w:tc>
          <w:tcPr>
            <w:tcW w:w="1417" w:type="dxa"/>
            <w:shd w:val="clear" w:color="auto" w:fill="auto"/>
            <w:vAlign w:val="center"/>
            <w:hideMark/>
          </w:tcPr>
          <w:p w:rsidR="00BA3599" w:rsidRPr="00BA3599" w:rsidRDefault="00BA3599" w:rsidP="00BA3599">
            <w:pPr>
              <w:jc w:val="center"/>
              <w:rPr>
                <w:b/>
                <w:bCs/>
                <w:sz w:val="20"/>
              </w:rPr>
            </w:pPr>
            <w:r w:rsidRPr="00BA3599">
              <w:rPr>
                <w:b/>
                <w:bCs/>
                <w:sz w:val="20"/>
              </w:rPr>
              <w:t> </w:t>
            </w:r>
          </w:p>
        </w:tc>
        <w:tc>
          <w:tcPr>
            <w:tcW w:w="567" w:type="dxa"/>
            <w:shd w:val="clear" w:color="auto" w:fill="auto"/>
            <w:vAlign w:val="center"/>
            <w:hideMark/>
          </w:tcPr>
          <w:p w:rsidR="00BA3599" w:rsidRPr="00BA3599" w:rsidRDefault="00BA3599" w:rsidP="00BA3599">
            <w:pPr>
              <w:jc w:val="center"/>
              <w:rPr>
                <w:b/>
                <w:bCs/>
                <w:sz w:val="20"/>
              </w:rPr>
            </w:pPr>
            <w:r w:rsidRPr="00BA3599">
              <w:rPr>
                <w:b/>
                <w:bCs/>
                <w:sz w:val="20"/>
              </w:rPr>
              <w:t> </w:t>
            </w:r>
          </w:p>
        </w:tc>
        <w:tc>
          <w:tcPr>
            <w:tcW w:w="1276" w:type="dxa"/>
            <w:shd w:val="clear" w:color="auto" w:fill="auto"/>
            <w:noWrap/>
            <w:vAlign w:val="center"/>
            <w:hideMark/>
          </w:tcPr>
          <w:p w:rsidR="00BA3599" w:rsidRPr="00BA3599" w:rsidRDefault="00BA3599" w:rsidP="00BA3599">
            <w:pPr>
              <w:jc w:val="right"/>
              <w:rPr>
                <w:b/>
                <w:bCs/>
                <w:sz w:val="20"/>
              </w:rPr>
            </w:pPr>
            <w:r w:rsidRPr="00BA3599">
              <w:rPr>
                <w:b/>
                <w:bCs/>
                <w:sz w:val="20"/>
              </w:rPr>
              <w:t>19 036,3</w:t>
            </w:r>
          </w:p>
        </w:tc>
        <w:tc>
          <w:tcPr>
            <w:tcW w:w="1134" w:type="dxa"/>
            <w:shd w:val="clear" w:color="auto" w:fill="auto"/>
            <w:noWrap/>
            <w:vAlign w:val="center"/>
            <w:hideMark/>
          </w:tcPr>
          <w:p w:rsidR="00BA3599" w:rsidRPr="00BA3599" w:rsidRDefault="00BA3599" w:rsidP="00BA3599">
            <w:pPr>
              <w:jc w:val="right"/>
              <w:rPr>
                <w:b/>
                <w:bCs/>
                <w:sz w:val="20"/>
              </w:rPr>
            </w:pPr>
            <w:r w:rsidRPr="00BA3599">
              <w:rPr>
                <w:b/>
                <w:bCs/>
                <w:sz w:val="20"/>
              </w:rPr>
              <w:t>17 284,2</w:t>
            </w:r>
          </w:p>
        </w:tc>
        <w:tc>
          <w:tcPr>
            <w:tcW w:w="1134" w:type="dxa"/>
            <w:shd w:val="clear" w:color="auto" w:fill="auto"/>
            <w:noWrap/>
            <w:vAlign w:val="center"/>
            <w:hideMark/>
          </w:tcPr>
          <w:p w:rsidR="00BA3599" w:rsidRPr="00BA3599" w:rsidRDefault="00BA3599" w:rsidP="00BA3599">
            <w:pPr>
              <w:jc w:val="right"/>
              <w:rPr>
                <w:b/>
                <w:bCs/>
                <w:sz w:val="20"/>
              </w:rPr>
            </w:pPr>
            <w:r w:rsidRPr="00BA3599">
              <w:rPr>
                <w:b/>
                <w:bCs/>
                <w:sz w:val="20"/>
              </w:rPr>
              <w:t>17 936,7</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b/>
                <w:bCs/>
                <w:sz w:val="20"/>
              </w:rPr>
            </w:pPr>
            <w:r w:rsidRPr="00BA3599">
              <w:rPr>
                <w:b/>
                <w:bCs/>
                <w:sz w:val="20"/>
              </w:rPr>
              <w:t>Функционирование высшего должностного лица субъекта Российской Федерации и муниципального образования</w:t>
            </w:r>
          </w:p>
        </w:tc>
        <w:tc>
          <w:tcPr>
            <w:tcW w:w="425" w:type="dxa"/>
            <w:shd w:val="clear" w:color="auto" w:fill="auto"/>
            <w:vAlign w:val="center"/>
            <w:hideMark/>
          </w:tcPr>
          <w:p w:rsidR="00BA3599" w:rsidRPr="00BA3599" w:rsidRDefault="00BA3599" w:rsidP="00BA3599">
            <w:pPr>
              <w:jc w:val="center"/>
              <w:rPr>
                <w:b/>
                <w:bCs/>
                <w:sz w:val="20"/>
              </w:rPr>
            </w:pPr>
            <w:r w:rsidRPr="00BA3599">
              <w:rPr>
                <w:b/>
                <w:bCs/>
                <w:sz w:val="20"/>
              </w:rPr>
              <w:t>01</w:t>
            </w:r>
          </w:p>
        </w:tc>
        <w:tc>
          <w:tcPr>
            <w:tcW w:w="426" w:type="dxa"/>
            <w:shd w:val="clear" w:color="auto" w:fill="auto"/>
            <w:vAlign w:val="center"/>
            <w:hideMark/>
          </w:tcPr>
          <w:p w:rsidR="00BA3599" w:rsidRPr="00BA3599" w:rsidRDefault="00BA3599" w:rsidP="00BA3599">
            <w:pPr>
              <w:jc w:val="center"/>
              <w:rPr>
                <w:b/>
                <w:bCs/>
                <w:sz w:val="20"/>
              </w:rPr>
            </w:pPr>
            <w:r w:rsidRPr="00BA3599">
              <w:rPr>
                <w:b/>
                <w:bCs/>
                <w:sz w:val="20"/>
              </w:rPr>
              <w:t>02</w:t>
            </w:r>
          </w:p>
        </w:tc>
        <w:tc>
          <w:tcPr>
            <w:tcW w:w="1417" w:type="dxa"/>
            <w:shd w:val="clear" w:color="auto" w:fill="auto"/>
            <w:vAlign w:val="center"/>
            <w:hideMark/>
          </w:tcPr>
          <w:p w:rsidR="00BA3599" w:rsidRPr="00BA3599" w:rsidRDefault="00BA3599" w:rsidP="00BA3599">
            <w:pPr>
              <w:jc w:val="center"/>
              <w:rPr>
                <w:b/>
                <w:bCs/>
                <w:sz w:val="20"/>
              </w:rPr>
            </w:pPr>
            <w:r w:rsidRPr="00BA3599">
              <w:rPr>
                <w:b/>
                <w:bCs/>
                <w:sz w:val="20"/>
              </w:rPr>
              <w:t> </w:t>
            </w:r>
          </w:p>
        </w:tc>
        <w:tc>
          <w:tcPr>
            <w:tcW w:w="567" w:type="dxa"/>
            <w:shd w:val="clear" w:color="auto" w:fill="auto"/>
            <w:vAlign w:val="center"/>
            <w:hideMark/>
          </w:tcPr>
          <w:p w:rsidR="00BA3599" w:rsidRPr="00BA3599" w:rsidRDefault="00BA3599" w:rsidP="00BA3599">
            <w:pPr>
              <w:jc w:val="center"/>
              <w:rPr>
                <w:b/>
                <w:bCs/>
                <w:sz w:val="20"/>
              </w:rPr>
            </w:pPr>
            <w:r w:rsidRPr="00BA3599">
              <w:rPr>
                <w:b/>
                <w:bCs/>
                <w:sz w:val="20"/>
              </w:rPr>
              <w:t> </w:t>
            </w:r>
          </w:p>
        </w:tc>
        <w:tc>
          <w:tcPr>
            <w:tcW w:w="1276" w:type="dxa"/>
            <w:shd w:val="clear" w:color="auto" w:fill="auto"/>
            <w:noWrap/>
            <w:vAlign w:val="center"/>
            <w:hideMark/>
          </w:tcPr>
          <w:p w:rsidR="00BA3599" w:rsidRPr="00BA3599" w:rsidRDefault="00BA3599" w:rsidP="00BA3599">
            <w:pPr>
              <w:jc w:val="right"/>
              <w:rPr>
                <w:b/>
                <w:bCs/>
                <w:sz w:val="20"/>
              </w:rPr>
            </w:pPr>
            <w:r w:rsidRPr="00BA3599">
              <w:rPr>
                <w:b/>
                <w:bCs/>
                <w:sz w:val="20"/>
              </w:rPr>
              <w:t>1 747,4</w:t>
            </w:r>
          </w:p>
        </w:tc>
        <w:tc>
          <w:tcPr>
            <w:tcW w:w="1134" w:type="dxa"/>
            <w:shd w:val="clear" w:color="auto" w:fill="auto"/>
            <w:noWrap/>
            <w:vAlign w:val="center"/>
            <w:hideMark/>
          </w:tcPr>
          <w:p w:rsidR="00BA3599" w:rsidRPr="00BA3599" w:rsidRDefault="00BA3599" w:rsidP="00BA3599">
            <w:pPr>
              <w:jc w:val="right"/>
              <w:rPr>
                <w:b/>
                <w:bCs/>
                <w:sz w:val="20"/>
              </w:rPr>
            </w:pPr>
            <w:r w:rsidRPr="00BA3599">
              <w:rPr>
                <w:b/>
                <w:bCs/>
                <w:sz w:val="20"/>
              </w:rPr>
              <w:t>1 769,4</w:t>
            </w:r>
          </w:p>
        </w:tc>
        <w:tc>
          <w:tcPr>
            <w:tcW w:w="1134" w:type="dxa"/>
            <w:shd w:val="clear" w:color="auto" w:fill="auto"/>
            <w:noWrap/>
            <w:vAlign w:val="center"/>
            <w:hideMark/>
          </w:tcPr>
          <w:p w:rsidR="00BA3599" w:rsidRPr="00BA3599" w:rsidRDefault="00BA3599" w:rsidP="00BA3599">
            <w:pPr>
              <w:jc w:val="right"/>
              <w:rPr>
                <w:b/>
                <w:bCs/>
                <w:sz w:val="20"/>
              </w:rPr>
            </w:pPr>
            <w:r w:rsidRPr="00BA3599">
              <w:rPr>
                <w:b/>
                <w:bCs/>
                <w:sz w:val="20"/>
              </w:rPr>
              <w:t>1 836,4</w:t>
            </w:r>
          </w:p>
        </w:tc>
      </w:tr>
      <w:tr w:rsidR="00BA3599" w:rsidRPr="00BA3599" w:rsidTr="00185E0F">
        <w:trPr>
          <w:trHeight w:val="20"/>
        </w:trPr>
        <w:tc>
          <w:tcPr>
            <w:tcW w:w="3970" w:type="dxa"/>
            <w:shd w:val="clear" w:color="auto" w:fill="auto"/>
            <w:noWrap/>
            <w:vAlign w:val="bottom"/>
            <w:hideMark/>
          </w:tcPr>
          <w:p w:rsidR="00BA3599" w:rsidRPr="00BA3599" w:rsidRDefault="00BA3599" w:rsidP="00BA3599">
            <w:pPr>
              <w:jc w:val="both"/>
              <w:rPr>
                <w:sz w:val="20"/>
              </w:rPr>
            </w:pPr>
            <w:r w:rsidRPr="00BA3599">
              <w:rPr>
                <w:sz w:val="20"/>
              </w:rPr>
              <w:t>Непрограммные направления деятельности</w:t>
            </w:r>
          </w:p>
        </w:tc>
        <w:tc>
          <w:tcPr>
            <w:tcW w:w="425" w:type="dxa"/>
            <w:shd w:val="clear" w:color="auto" w:fill="auto"/>
            <w:vAlign w:val="center"/>
            <w:hideMark/>
          </w:tcPr>
          <w:p w:rsidR="00BA3599" w:rsidRPr="00BA3599" w:rsidRDefault="00BA3599" w:rsidP="00BA3599">
            <w:pPr>
              <w:jc w:val="center"/>
              <w:rPr>
                <w:sz w:val="20"/>
              </w:rPr>
            </w:pPr>
            <w:r w:rsidRPr="00BA3599">
              <w:rPr>
                <w:sz w:val="20"/>
              </w:rPr>
              <w:t>01</w:t>
            </w:r>
          </w:p>
        </w:tc>
        <w:tc>
          <w:tcPr>
            <w:tcW w:w="426" w:type="dxa"/>
            <w:shd w:val="clear" w:color="auto" w:fill="auto"/>
            <w:vAlign w:val="center"/>
            <w:hideMark/>
          </w:tcPr>
          <w:p w:rsidR="00BA3599" w:rsidRPr="00BA3599" w:rsidRDefault="00BA3599" w:rsidP="00BA3599">
            <w:pPr>
              <w:jc w:val="center"/>
              <w:rPr>
                <w:sz w:val="20"/>
              </w:rPr>
            </w:pPr>
            <w:r w:rsidRPr="00BA3599">
              <w:rPr>
                <w:sz w:val="20"/>
              </w:rPr>
              <w:t>02</w:t>
            </w:r>
          </w:p>
        </w:tc>
        <w:tc>
          <w:tcPr>
            <w:tcW w:w="1417" w:type="dxa"/>
            <w:shd w:val="clear" w:color="auto" w:fill="auto"/>
            <w:vAlign w:val="center"/>
            <w:hideMark/>
          </w:tcPr>
          <w:p w:rsidR="00BA3599" w:rsidRPr="00BA3599" w:rsidRDefault="00BA3599" w:rsidP="00BA3599">
            <w:pPr>
              <w:jc w:val="center"/>
              <w:rPr>
                <w:sz w:val="20"/>
              </w:rPr>
            </w:pPr>
            <w:r w:rsidRPr="00BA3599">
              <w:rPr>
                <w:sz w:val="20"/>
              </w:rPr>
              <w:t>20 0 00 00000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1 747,4</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1 769,4</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1 836,4</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Выполнение функций муниципальными органами</w:t>
            </w:r>
          </w:p>
        </w:tc>
        <w:tc>
          <w:tcPr>
            <w:tcW w:w="425" w:type="dxa"/>
            <w:shd w:val="clear" w:color="auto" w:fill="auto"/>
            <w:vAlign w:val="center"/>
            <w:hideMark/>
          </w:tcPr>
          <w:p w:rsidR="00BA3599" w:rsidRPr="00BA3599" w:rsidRDefault="00BA3599" w:rsidP="00BA3599">
            <w:pPr>
              <w:jc w:val="center"/>
              <w:rPr>
                <w:sz w:val="20"/>
              </w:rPr>
            </w:pPr>
            <w:r w:rsidRPr="00BA3599">
              <w:rPr>
                <w:sz w:val="20"/>
              </w:rPr>
              <w:t>01</w:t>
            </w:r>
          </w:p>
        </w:tc>
        <w:tc>
          <w:tcPr>
            <w:tcW w:w="426" w:type="dxa"/>
            <w:shd w:val="clear" w:color="auto" w:fill="auto"/>
            <w:vAlign w:val="center"/>
            <w:hideMark/>
          </w:tcPr>
          <w:p w:rsidR="00BA3599" w:rsidRPr="00BA3599" w:rsidRDefault="00BA3599" w:rsidP="00BA3599">
            <w:pPr>
              <w:jc w:val="center"/>
              <w:rPr>
                <w:sz w:val="20"/>
              </w:rPr>
            </w:pPr>
            <w:r w:rsidRPr="00BA3599">
              <w:rPr>
                <w:sz w:val="20"/>
              </w:rPr>
              <w:t>02</w:t>
            </w:r>
          </w:p>
        </w:tc>
        <w:tc>
          <w:tcPr>
            <w:tcW w:w="1417" w:type="dxa"/>
            <w:shd w:val="clear" w:color="auto" w:fill="auto"/>
            <w:vAlign w:val="center"/>
            <w:hideMark/>
          </w:tcPr>
          <w:p w:rsidR="00BA3599" w:rsidRPr="00BA3599" w:rsidRDefault="00BA3599" w:rsidP="00BA3599">
            <w:pPr>
              <w:jc w:val="center"/>
              <w:rPr>
                <w:sz w:val="20"/>
              </w:rPr>
            </w:pPr>
            <w:r w:rsidRPr="00BA3599">
              <w:rPr>
                <w:sz w:val="20"/>
              </w:rPr>
              <w:t>21 0 00 00000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1 747,4</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1 769,4</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1 836,4</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Обеспечение деятельности представительного органа власти</w:t>
            </w:r>
          </w:p>
        </w:tc>
        <w:tc>
          <w:tcPr>
            <w:tcW w:w="425" w:type="dxa"/>
            <w:shd w:val="clear" w:color="auto" w:fill="auto"/>
            <w:vAlign w:val="center"/>
            <w:hideMark/>
          </w:tcPr>
          <w:p w:rsidR="00BA3599" w:rsidRPr="00BA3599" w:rsidRDefault="00BA3599" w:rsidP="00BA3599">
            <w:pPr>
              <w:jc w:val="center"/>
              <w:rPr>
                <w:sz w:val="20"/>
              </w:rPr>
            </w:pPr>
            <w:r w:rsidRPr="00BA3599">
              <w:rPr>
                <w:sz w:val="20"/>
              </w:rPr>
              <w:t>01</w:t>
            </w:r>
          </w:p>
        </w:tc>
        <w:tc>
          <w:tcPr>
            <w:tcW w:w="426" w:type="dxa"/>
            <w:shd w:val="clear" w:color="auto" w:fill="auto"/>
            <w:vAlign w:val="center"/>
            <w:hideMark/>
          </w:tcPr>
          <w:p w:rsidR="00BA3599" w:rsidRPr="00BA3599" w:rsidRDefault="00BA3599" w:rsidP="00BA3599">
            <w:pPr>
              <w:jc w:val="center"/>
              <w:rPr>
                <w:sz w:val="20"/>
              </w:rPr>
            </w:pPr>
            <w:r w:rsidRPr="00BA3599">
              <w:rPr>
                <w:sz w:val="20"/>
              </w:rPr>
              <w:t>02</w:t>
            </w:r>
          </w:p>
        </w:tc>
        <w:tc>
          <w:tcPr>
            <w:tcW w:w="1417" w:type="dxa"/>
            <w:shd w:val="clear" w:color="auto" w:fill="auto"/>
            <w:vAlign w:val="center"/>
            <w:hideMark/>
          </w:tcPr>
          <w:p w:rsidR="00BA3599" w:rsidRPr="00BA3599" w:rsidRDefault="00BA3599" w:rsidP="00BA3599">
            <w:pPr>
              <w:jc w:val="center"/>
              <w:rPr>
                <w:sz w:val="20"/>
              </w:rPr>
            </w:pPr>
            <w:r w:rsidRPr="00BA3599">
              <w:rPr>
                <w:sz w:val="20"/>
              </w:rPr>
              <w:t>21 1 00 00000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1 747,4</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1 769,4</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1 836,4</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Глава муниципального образования</w:t>
            </w:r>
          </w:p>
        </w:tc>
        <w:tc>
          <w:tcPr>
            <w:tcW w:w="425" w:type="dxa"/>
            <w:shd w:val="clear" w:color="auto" w:fill="auto"/>
            <w:vAlign w:val="center"/>
            <w:hideMark/>
          </w:tcPr>
          <w:p w:rsidR="00BA3599" w:rsidRPr="00BA3599" w:rsidRDefault="00BA3599" w:rsidP="00BA3599">
            <w:pPr>
              <w:jc w:val="center"/>
              <w:rPr>
                <w:sz w:val="20"/>
              </w:rPr>
            </w:pPr>
            <w:r w:rsidRPr="00BA3599">
              <w:rPr>
                <w:sz w:val="20"/>
              </w:rPr>
              <w:t>01</w:t>
            </w:r>
          </w:p>
        </w:tc>
        <w:tc>
          <w:tcPr>
            <w:tcW w:w="426" w:type="dxa"/>
            <w:shd w:val="clear" w:color="auto" w:fill="auto"/>
            <w:vAlign w:val="center"/>
            <w:hideMark/>
          </w:tcPr>
          <w:p w:rsidR="00BA3599" w:rsidRPr="00BA3599" w:rsidRDefault="00BA3599" w:rsidP="00BA3599">
            <w:pPr>
              <w:jc w:val="center"/>
              <w:rPr>
                <w:sz w:val="20"/>
              </w:rPr>
            </w:pPr>
            <w:r w:rsidRPr="00BA3599">
              <w:rPr>
                <w:sz w:val="20"/>
              </w:rPr>
              <w:t>02</w:t>
            </w:r>
          </w:p>
        </w:tc>
        <w:tc>
          <w:tcPr>
            <w:tcW w:w="1417" w:type="dxa"/>
            <w:shd w:val="clear" w:color="auto" w:fill="auto"/>
            <w:vAlign w:val="center"/>
            <w:hideMark/>
          </w:tcPr>
          <w:p w:rsidR="00BA3599" w:rsidRPr="00BA3599" w:rsidRDefault="00BA3599" w:rsidP="00BA3599">
            <w:pPr>
              <w:jc w:val="center"/>
              <w:rPr>
                <w:sz w:val="20"/>
              </w:rPr>
            </w:pPr>
            <w:r w:rsidRPr="00BA3599">
              <w:rPr>
                <w:sz w:val="20"/>
              </w:rPr>
              <w:t>21 1 00 01100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1 747,4</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1 769,4</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1 836,4</w:t>
            </w:r>
          </w:p>
        </w:tc>
      </w:tr>
      <w:tr w:rsidR="00BA3599" w:rsidRPr="00BA3599" w:rsidTr="00185E0F">
        <w:trPr>
          <w:trHeight w:val="20"/>
        </w:trPr>
        <w:tc>
          <w:tcPr>
            <w:tcW w:w="3970" w:type="dxa"/>
            <w:shd w:val="clear" w:color="auto" w:fill="auto"/>
            <w:noWrap/>
            <w:vAlign w:val="bottom"/>
            <w:hideMark/>
          </w:tcPr>
          <w:p w:rsidR="00BA3599" w:rsidRPr="00BA3599" w:rsidRDefault="00BA3599" w:rsidP="00BA3599">
            <w:pPr>
              <w:jc w:val="both"/>
              <w:rPr>
                <w:sz w:val="20"/>
              </w:rPr>
            </w:pPr>
            <w:r w:rsidRPr="00BA3599">
              <w:rPr>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shd w:val="clear" w:color="auto" w:fill="auto"/>
            <w:vAlign w:val="center"/>
            <w:hideMark/>
          </w:tcPr>
          <w:p w:rsidR="00BA3599" w:rsidRPr="00BA3599" w:rsidRDefault="00BA3599" w:rsidP="00BA3599">
            <w:pPr>
              <w:jc w:val="center"/>
              <w:rPr>
                <w:sz w:val="20"/>
              </w:rPr>
            </w:pPr>
            <w:r w:rsidRPr="00BA3599">
              <w:rPr>
                <w:sz w:val="20"/>
              </w:rPr>
              <w:t>01</w:t>
            </w:r>
          </w:p>
        </w:tc>
        <w:tc>
          <w:tcPr>
            <w:tcW w:w="426" w:type="dxa"/>
            <w:shd w:val="clear" w:color="auto" w:fill="auto"/>
            <w:vAlign w:val="center"/>
            <w:hideMark/>
          </w:tcPr>
          <w:p w:rsidR="00BA3599" w:rsidRPr="00BA3599" w:rsidRDefault="00BA3599" w:rsidP="00BA3599">
            <w:pPr>
              <w:jc w:val="center"/>
              <w:rPr>
                <w:sz w:val="20"/>
              </w:rPr>
            </w:pPr>
            <w:r w:rsidRPr="00BA3599">
              <w:rPr>
                <w:sz w:val="20"/>
              </w:rPr>
              <w:t>02</w:t>
            </w:r>
          </w:p>
        </w:tc>
        <w:tc>
          <w:tcPr>
            <w:tcW w:w="1417" w:type="dxa"/>
            <w:shd w:val="clear" w:color="auto" w:fill="auto"/>
            <w:vAlign w:val="center"/>
            <w:hideMark/>
          </w:tcPr>
          <w:p w:rsidR="00BA3599" w:rsidRPr="00BA3599" w:rsidRDefault="00BA3599" w:rsidP="00BA3599">
            <w:pPr>
              <w:jc w:val="center"/>
              <w:rPr>
                <w:sz w:val="20"/>
              </w:rPr>
            </w:pPr>
            <w:r w:rsidRPr="00BA3599">
              <w:rPr>
                <w:sz w:val="20"/>
              </w:rPr>
              <w:t>21 1 00 01100</w:t>
            </w:r>
          </w:p>
        </w:tc>
        <w:tc>
          <w:tcPr>
            <w:tcW w:w="567" w:type="dxa"/>
            <w:shd w:val="clear" w:color="auto" w:fill="auto"/>
            <w:vAlign w:val="center"/>
            <w:hideMark/>
          </w:tcPr>
          <w:p w:rsidR="00BA3599" w:rsidRPr="00BA3599" w:rsidRDefault="00BA3599" w:rsidP="00BA3599">
            <w:pPr>
              <w:jc w:val="center"/>
              <w:rPr>
                <w:sz w:val="20"/>
              </w:rPr>
            </w:pPr>
            <w:r w:rsidRPr="00BA3599">
              <w:rPr>
                <w:sz w:val="20"/>
              </w:rPr>
              <w:t>100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1 747,4</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1 769,4</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1 836,4</w:t>
            </w:r>
          </w:p>
        </w:tc>
      </w:tr>
      <w:tr w:rsidR="00BA3599" w:rsidRPr="00BA3599" w:rsidTr="00185E0F">
        <w:trPr>
          <w:trHeight w:val="20"/>
        </w:trPr>
        <w:tc>
          <w:tcPr>
            <w:tcW w:w="3970" w:type="dxa"/>
            <w:shd w:val="clear" w:color="auto" w:fill="auto"/>
            <w:noWrap/>
            <w:vAlign w:val="bottom"/>
            <w:hideMark/>
          </w:tcPr>
          <w:p w:rsidR="00BA3599" w:rsidRPr="00BA3599" w:rsidRDefault="00BA3599" w:rsidP="00BA3599">
            <w:pPr>
              <w:jc w:val="both"/>
              <w:rPr>
                <w:sz w:val="20"/>
              </w:rPr>
            </w:pPr>
            <w:r w:rsidRPr="00BA3599">
              <w:rPr>
                <w:sz w:val="20"/>
              </w:rPr>
              <w:t>Расходы на выплаты персоналу государственных (муниципальных) органов</w:t>
            </w:r>
          </w:p>
        </w:tc>
        <w:tc>
          <w:tcPr>
            <w:tcW w:w="425" w:type="dxa"/>
            <w:shd w:val="clear" w:color="auto" w:fill="auto"/>
            <w:vAlign w:val="center"/>
            <w:hideMark/>
          </w:tcPr>
          <w:p w:rsidR="00BA3599" w:rsidRPr="00BA3599" w:rsidRDefault="00BA3599" w:rsidP="00BA3599">
            <w:pPr>
              <w:jc w:val="center"/>
              <w:rPr>
                <w:sz w:val="20"/>
              </w:rPr>
            </w:pPr>
            <w:r w:rsidRPr="00BA3599">
              <w:rPr>
                <w:sz w:val="20"/>
              </w:rPr>
              <w:t>01</w:t>
            </w:r>
          </w:p>
        </w:tc>
        <w:tc>
          <w:tcPr>
            <w:tcW w:w="426" w:type="dxa"/>
            <w:shd w:val="clear" w:color="auto" w:fill="auto"/>
            <w:vAlign w:val="center"/>
            <w:hideMark/>
          </w:tcPr>
          <w:p w:rsidR="00BA3599" w:rsidRPr="00BA3599" w:rsidRDefault="00BA3599" w:rsidP="00BA3599">
            <w:pPr>
              <w:jc w:val="center"/>
              <w:rPr>
                <w:sz w:val="20"/>
              </w:rPr>
            </w:pPr>
            <w:r w:rsidRPr="00BA3599">
              <w:rPr>
                <w:sz w:val="20"/>
              </w:rPr>
              <w:t>02</w:t>
            </w:r>
          </w:p>
        </w:tc>
        <w:tc>
          <w:tcPr>
            <w:tcW w:w="1417" w:type="dxa"/>
            <w:shd w:val="clear" w:color="auto" w:fill="auto"/>
            <w:vAlign w:val="center"/>
            <w:hideMark/>
          </w:tcPr>
          <w:p w:rsidR="00BA3599" w:rsidRPr="00BA3599" w:rsidRDefault="00BA3599" w:rsidP="00BA3599">
            <w:pPr>
              <w:jc w:val="center"/>
              <w:rPr>
                <w:sz w:val="20"/>
              </w:rPr>
            </w:pPr>
            <w:r w:rsidRPr="00BA3599">
              <w:rPr>
                <w:sz w:val="20"/>
              </w:rPr>
              <w:t>21 1 00 01100</w:t>
            </w:r>
          </w:p>
        </w:tc>
        <w:tc>
          <w:tcPr>
            <w:tcW w:w="567" w:type="dxa"/>
            <w:shd w:val="clear" w:color="auto" w:fill="auto"/>
            <w:vAlign w:val="center"/>
            <w:hideMark/>
          </w:tcPr>
          <w:p w:rsidR="00BA3599" w:rsidRPr="00BA3599" w:rsidRDefault="00BA3599" w:rsidP="00BA3599">
            <w:pPr>
              <w:jc w:val="center"/>
              <w:rPr>
                <w:sz w:val="20"/>
              </w:rPr>
            </w:pPr>
            <w:r w:rsidRPr="00BA3599">
              <w:rPr>
                <w:sz w:val="20"/>
              </w:rPr>
              <w:t>120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1 747,4</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1 769,4</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1 836,4</w:t>
            </w:r>
          </w:p>
        </w:tc>
      </w:tr>
      <w:tr w:rsidR="00BA3599" w:rsidRPr="00BA3599" w:rsidTr="00185E0F">
        <w:trPr>
          <w:trHeight w:val="20"/>
        </w:trPr>
        <w:tc>
          <w:tcPr>
            <w:tcW w:w="3970" w:type="dxa"/>
            <w:shd w:val="clear" w:color="auto" w:fill="auto"/>
            <w:vAlign w:val="center"/>
            <w:hideMark/>
          </w:tcPr>
          <w:p w:rsidR="00BA3599" w:rsidRPr="00BA3599" w:rsidRDefault="00BA3599" w:rsidP="00BA3599">
            <w:pPr>
              <w:rPr>
                <w:b/>
                <w:bCs/>
                <w:sz w:val="20"/>
              </w:rPr>
            </w:pPr>
            <w:r w:rsidRPr="00BA3599">
              <w:rPr>
                <w:b/>
                <w:bCs/>
                <w:sz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25" w:type="dxa"/>
            <w:shd w:val="clear" w:color="auto" w:fill="auto"/>
            <w:vAlign w:val="center"/>
            <w:hideMark/>
          </w:tcPr>
          <w:p w:rsidR="00BA3599" w:rsidRPr="00BA3599" w:rsidRDefault="00BA3599" w:rsidP="00BA3599">
            <w:pPr>
              <w:jc w:val="center"/>
              <w:rPr>
                <w:b/>
                <w:bCs/>
                <w:sz w:val="20"/>
              </w:rPr>
            </w:pPr>
            <w:r w:rsidRPr="00BA3599">
              <w:rPr>
                <w:b/>
                <w:bCs/>
                <w:sz w:val="20"/>
              </w:rPr>
              <w:t>01</w:t>
            </w:r>
          </w:p>
        </w:tc>
        <w:tc>
          <w:tcPr>
            <w:tcW w:w="426" w:type="dxa"/>
            <w:shd w:val="clear" w:color="auto" w:fill="auto"/>
            <w:vAlign w:val="center"/>
            <w:hideMark/>
          </w:tcPr>
          <w:p w:rsidR="00BA3599" w:rsidRPr="00BA3599" w:rsidRDefault="00BA3599" w:rsidP="00BA3599">
            <w:pPr>
              <w:jc w:val="center"/>
              <w:rPr>
                <w:b/>
                <w:bCs/>
                <w:sz w:val="20"/>
              </w:rPr>
            </w:pPr>
            <w:r w:rsidRPr="00BA3599">
              <w:rPr>
                <w:b/>
                <w:bCs/>
                <w:sz w:val="20"/>
              </w:rPr>
              <w:t>03</w:t>
            </w:r>
          </w:p>
        </w:tc>
        <w:tc>
          <w:tcPr>
            <w:tcW w:w="1417" w:type="dxa"/>
            <w:shd w:val="clear" w:color="auto" w:fill="auto"/>
            <w:vAlign w:val="center"/>
            <w:hideMark/>
          </w:tcPr>
          <w:p w:rsidR="00BA3599" w:rsidRPr="00BA3599" w:rsidRDefault="00BA3599" w:rsidP="00BA3599">
            <w:pPr>
              <w:jc w:val="center"/>
              <w:rPr>
                <w:b/>
                <w:bCs/>
                <w:sz w:val="20"/>
              </w:rPr>
            </w:pPr>
            <w:r w:rsidRPr="00BA3599">
              <w:rPr>
                <w:b/>
                <w:bCs/>
                <w:sz w:val="20"/>
              </w:rPr>
              <w:t> </w:t>
            </w:r>
          </w:p>
        </w:tc>
        <w:tc>
          <w:tcPr>
            <w:tcW w:w="567" w:type="dxa"/>
            <w:shd w:val="clear" w:color="auto" w:fill="auto"/>
            <w:vAlign w:val="center"/>
            <w:hideMark/>
          </w:tcPr>
          <w:p w:rsidR="00BA3599" w:rsidRPr="00BA3599" w:rsidRDefault="00BA3599" w:rsidP="00BA3599">
            <w:pPr>
              <w:jc w:val="center"/>
              <w:rPr>
                <w:b/>
                <w:bCs/>
                <w:sz w:val="20"/>
              </w:rPr>
            </w:pPr>
            <w:r w:rsidRPr="00BA3599">
              <w:rPr>
                <w:b/>
                <w:bCs/>
                <w:sz w:val="20"/>
              </w:rPr>
              <w:t> </w:t>
            </w:r>
          </w:p>
        </w:tc>
        <w:tc>
          <w:tcPr>
            <w:tcW w:w="1276" w:type="dxa"/>
            <w:shd w:val="clear" w:color="auto" w:fill="auto"/>
            <w:noWrap/>
            <w:vAlign w:val="center"/>
            <w:hideMark/>
          </w:tcPr>
          <w:p w:rsidR="00BA3599" w:rsidRPr="00BA3599" w:rsidRDefault="00BA3599" w:rsidP="00BA3599">
            <w:pPr>
              <w:jc w:val="right"/>
              <w:rPr>
                <w:b/>
                <w:bCs/>
                <w:sz w:val="20"/>
              </w:rPr>
            </w:pPr>
            <w:r w:rsidRPr="00BA3599">
              <w:rPr>
                <w:b/>
                <w:bCs/>
                <w:sz w:val="20"/>
              </w:rPr>
              <w:t>8 798,0</w:t>
            </w:r>
          </w:p>
        </w:tc>
        <w:tc>
          <w:tcPr>
            <w:tcW w:w="1134" w:type="dxa"/>
            <w:shd w:val="clear" w:color="auto" w:fill="auto"/>
            <w:noWrap/>
            <w:vAlign w:val="center"/>
            <w:hideMark/>
          </w:tcPr>
          <w:p w:rsidR="00BA3599" w:rsidRPr="00BA3599" w:rsidRDefault="00BA3599" w:rsidP="00BA3599">
            <w:pPr>
              <w:jc w:val="right"/>
              <w:rPr>
                <w:b/>
                <w:bCs/>
                <w:sz w:val="20"/>
              </w:rPr>
            </w:pPr>
            <w:r w:rsidRPr="00BA3599">
              <w:rPr>
                <w:b/>
                <w:bCs/>
                <w:sz w:val="20"/>
              </w:rPr>
              <w:t>8 919,4</w:t>
            </w:r>
          </w:p>
        </w:tc>
        <w:tc>
          <w:tcPr>
            <w:tcW w:w="1134" w:type="dxa"/>
            <w:shd w:val="clear" w:color="auto" w:fill="auto"/>
            <w:noWrap/>
            <w:vAlign w:val="center"/>
            <w:hideMark/>
          </w:tcPr>
          <w:p w:rsidR="00BA3599" w:rsidRPr="00BA3599" w:rsidRDefault="00BA3599" w:rsidP="00BA3599">
            <w:pPr>
              <w:jc w:val="right"/>
              <w:rPr>
                <w:b/>
                <w:bCs/>
                <w:sz w:val="20"/>
              </w:rPr>
            </w:pPr>
            <w:r w:rsidRPr="00BA3599">
              <w:rPr>
                <w:b/>
                <w:bCs/>
                <w:sz w:val="20"/>
              </w:rPr>
              <w:t>9 257,4</w:t>
            </w:r>
          </w:p>
        </w:tc>
      </w:tr>
      <w:tr w:rsidR="00BA3599" w:rsidRPr="00BA3599" w:rsidTr="00185E0F">
        <w:trPr>
          <w:trHeight w:val="20"/>
        </w:trPr>
        <w:tc>
          <w:tcPr>
            <w:tcW w:w="3970" w:type="dxa"/>
            <w:shd w:val="clear" w:color="auto" w:fill="auto"/>
            <w:noWrap/>
            <w:vAlign w:val="bottom"/>
            <w:hideMark/>
          </w:tcPr>
          <w:p w:rsidR="00BA3599" w:rsidRPr="00BA3599" w:rsidRDefault="00BA3599" w:rsidP="00BA3599">
            <w:pPr>
              <w:jc w:val="both"/>
              <w:rPr>
                <w:sz w:val="20"/>
              </w:rPr>
            </w:pPr>
            <w:r w:rsidRPr="00BA3599">
              <w:rPr>
                <w:sz w:val="20"/>
              </w:rPr>
              <w:t>Непрограммные направления деятельности</w:t>
            </w:r>
          </w:p>
        </w:tc>
        <w:tc>
          <w:tcPr>
            <w:tcW w:w="425" w:type="dxa"/>
            <w:shd w:val="clear" w:color="auto" w:fill="auto"/>
            <w:vAlign w:val="center"/>
            <w:hideMark/>
          </w:tcPr>
          <w:p w:rsidR="00BA3599" w:rsidRPr="00BA3599" w:rsidRDefault="00BA3599" w:rsidP="00BA3599">
            <w:pPr>
              <w:jc w:val="center"/>
              <w:rPr>
                <w:sz w:val="20"/>
              </w:rPr>
            </w:pPr>
            <w:r w:rsidRPr="00BA3599">
              <w:rPr>
                <w:sz w:val="20"/>
              </w:rPr>
              <w:t>01</w:t>
            </w:r>
          </w:p>
        </w:tc>
        <w:tc>
          <w:tcPr>
            <w:tcW w:w="426" w:type="dxa"/>
            <w:shd w:val="clear" w:color="auto" w:fill="auto"/>
            <w:vAlign w:val="center"/>
            <w:hideMark/>
          </w:tcPr>
          <w:p w:rsidR="00BA3599" w:rsidRPr="00BA3599" w:rsidRDefault="00BA3599" w:rsidP="00BA3599">
            <w:pPr>
              <w:jc w:val="center"/>
              <w:rPr>
                <w:sz w:val="20"/>
              </w:rPr>
            </w:pPr>
            <w:r w:rsidRPr="00BA3599">
              <w:rPr>
                <w:sz w:val="20"/>
              </w:rPr>
              <w:t>03</w:t>
            </w:r>
          </w:p>
        </w:tc>
        <w:tc>
          <w:tcPr>
            <w:tcW w:w="1417" w:type="dxa"/>
            <w:shd w:val="clear" w:color="auto" w:fill="auto"/>
            <w:vAlign w:val="center"/>
            <w:hideMark/>
          </w:tcPr>
          <w:p w:rsidR="00BA3599" w:rsidRPr="00BA3599" w:rsidRDefault="00BA3599" w:rsidP="00BA3599">
            <w:pPr>
              <w:jc w:val="center"/>
              <w:rPr>
                <w:sz w:val="20"/>
              </w:rPr>
            </w:pPr>
            <w:r w:rsidRPr="00BA3599">
              <w:rPr>
                <w:sz w:val="20"/>
              </w:rPr>
              <w:t>20 0 00 00000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8 798,0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8 919,4</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9 257,4</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Выполнение функций муниципальными органами</w:t>
            </w:r>
          </w:p>
        </w:tc>
        <w:tc>
          <w:tcPr>
            <w:tcW w:w="425" w:type="dxa"/>
            <w:shd w:val="clear" w:color="auto" w:fill="auto"/>
            <w:vAlign w:val="center"/>
            <w:hideMark/>
          </w:tcPr>
          <w:p w:rsidR="00BA3599" w:rsidRPr="00BA3599" w:rsidRDefault="00BA3599" w:rsidP="00BA3599">
            <w:pPr>
              <w:jc w:val="center"/>
              <w:rPr>
                <w:sz w:val="20"/>
              </w:rPr>
            </w:pPr>
            <w:r w:rsidRPr="00BA3599">
              <w:rPr>
                <w:sz w:val="20"/>
              </w:rPr>
              <w:t>01</w:t>
            </w:r>
          </w:p>
        </w:tc>
        <w:tc>
          <w:tcPr>
            <w:tcW w:w="426" w:type="dxa"/>
            <w:shd w:val="clear" w:color="auto" w:fill="auto"/>
            <w:vAlign w:val="center"/>
            <w:hideMark/>
          </w:tcPr>
          <w:p w:rsidR="00BA3599" w:rsidRPr="00BA3599" w:rsidRDefault="00BA3599" w:rsidP="00BA3599">
            <w:pPr>
              <w:jc w:val="center"/>
              <w:rPr>
                <w:sz w:val="20"/>
              </w:rPr>
            </w:pPr>
            <w:r w:rsidRPr="00BA3599">
              <w:rPr>
                <w:sz w:val="20"/>
              </w:rPr>
              <w:t>03</w:t>
            </w:r>
          </w:p>
        </w:tc>
        <w:tc>
          <w:tcPr>
            <w:tcW w:w="1417" w:type="dxa"/>
            <w:shd w:val="clear" w:color="auto" w:fill="auto"/>
            <w:vAlign w:val="center"/>
            <w:hideMark/>
          </w:tcPr>
          <w:p w:rsidR="00BA3599" w:rsidRPr="00BA3599" w:rsidRDefault="00BA3599" w:rsidP="00BA3599">
            <w:pPr>
              <w:jc w:val="center"/>
              <w:rPr>
                <w:sz w:val="20"/>
              </w:rPr>
            </w:pPr>
            <w:r w:rsidRPr="00BA3599">
              <w:rPr>
                <w:sz w:val="20"/>
              </w:rPr>
              <w:t>21 0 00 00000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8 798,0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8 919,4</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9 257,4</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Обеспечение деятельности представительного органа власти</w:t>
            </w:r>
          </w:p>
        </w:tc>
        <w:tc>
          <w:tcPr>
            <w:tcW w:w="425" w:type="dxa"/>
            <w:shd w:val="clear" w:color="auto" w:fill="auto"/>
            <w:vAlign w:val="center"/>
            <w:hideMark/>
          </w:tcPr>
          <w:p w:rsidR="00BA3599" w:rsidRPr="00BA3599" w:rsidRDefault="00BA3599" w:rsidP="00BA3599">
            <w:pPr>
              <w:jc w:val="center"/>
              <w:rPr>
                <w:sz w:val="20"/>
              </w:rPr>
            </w:pPr>
            <w:r w:rsidRPr="00BA3599">
              <w:rPr>
                <w:sz w:val="20"/>
              </w:rPr>
              <w:t>01</w:t>
            </w:r>
          </w:p>
        </w:tc>
        <w:tc>
          <w:tcPr>
            <w:tcW w:w="426" w:type="dxa"/>
            <w:shd w:val="clear" w:color="auto" w:fill="auto"/>
            <w:vAlign w:val="center"/>
            <w:hideMark/>
          </w:tcPr>
          <w:p w:rsidR="00BA3599" w:rsidRPr="00BA3599" w:rsidRDefault="00BA3599" w:rsidP="00BA3599">
            <w:pPr>
              <w:jc w:val="center"/>
              <w:rPr>
                <w:sz w:val="20"/>
              </w:rPr>
            </w:pPr>
            <w:r w:rsidRPr="00BA3599">
              <w:rPr>
                <w:sz w:val="20"/>
              </w:rPr>
              <w:t>03</w:t>
            </w:r>
          </w:p>
        </w:tc>
        <w:tc>
          <w:tcPr>
            <w:tcW w:w="1417" w:type="dxa"/>
            <w:shd w:val="clear" w:color="auto" w:fill="auto"/>
            <w:vAlign w:val="center"/>
            <w:hideMark/>
          </w:tcPr>
          <w:p w:rsidR="00BA3599" w:rsidRPr="00BA3599" w:rsidRDefault="00BA3599" w:rsidP="00BA3599">
            <w:pPr>
              <w:jc w:val="center"/>
              <w:rPr>
                <w:sz w:val="20"/>
              </w:rPr>
            </w:pPr>
            <w:r w:rsidRPr="00BA3599">
              <w:rPr>
                <w:sz w:val="20"/>
              </w:rPr>
              <w:t>21 1 00 00000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8 798,0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8 919,4</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9 257,4</w:t>
            </w:r>
          </w:p>
        </w:tc>
      </w:tr>
      <w:tr w:rsidR="00BA3599" w:rsidRPr="00BA3599" w:rsidTr="00185E0F">
        <w:trPr>
          <w:trHeight w:val="20"/>
        </w:trPr>
        <w:tc>
          <w:tcPr>
            <w:tcW w:w="3970" w:type="dxa"/>
            <w:shd w:val="clear" w:color="auto" w:fill="auto"/>
            <w:noWrap/>
            <w:vAlign w:val="bottom"/>
            <w:hideMark/>
          </w:tcPr>
          <w:p w:rsidR="00BA3599" w:rsidRPr="00BA3599" w:rsidRDefault="00BA3599" w:rsidP="00BA3599">
            <w:pPr>
              <w:jc w:val="both"/>
              <w:rPr>
                <w:sz w:val="20"/>
              </w:rPr>
            </w:pPr>
            <w:r w:rsidRPr="00BA3599">
              <w:rPr>
                <w:sz w:val="20"/>
              </w:rPr>
              <w:t>Расходы на обеспечение функций центрального аппарата</w:t>
            </w:r>
          </w:p>
        </w:tc>
        <w:tc>
          <w:tcPr>
            <w:tcW w:w="425" w:type="dxa"/>
            <w:shd w:val="clear" w:color="auto" w:fill="auto"/>
            <w:vAlign w:val="center"/>
            <w:hideMark/>
          </w:tcPr>
          <w:p w:rsidR="00BA3599" w:rsidRPr="00BA3599" w:rsidRDefault="00BA3599" w:rsidP="00BA3599">
            <w:pPr>
              <w:jc w:val="center"/>
              <w:rPr>
                <w:sz w:val="20"/>
              </w:rPr>
            </w:pPr>
            <w:r w:rsidRPr="00BA3599">
              <w:rPr>
                <w:sz w:val="20"/>
              </w:rPr>
              <w:t>01</w:t>
            </w:r>
          </w:p>
        </w:tc>
        <w:tc>
          <w:tcPr>
            <w:tcW w:w="426" w:type="dxa"/>
            <w:shd w:val="clear" w:color="auto" w:fill="auto"/>
            <w:vAlign w:val="center"/>
            <w:hideMark/>
          </w:tcPr>
          <w:p w:rsidR="00BA3599" w:rsidRPr="00BA3599" w:rsidRDefault="00BA3599" w:rsidP="00BA3599">
            <w:pPr>
              <w:jc w:val="center"/>
              <w:rPr>
                <w:sz w:val="20"/>
              </w:rPr>
            </w:pPr>
            <w:r w:rsidRPr="00BA3599">
              <w:rPr>
                <w:sz w:val="20"/>
              </w:rPr>
              <w:t>03</w:t>
            </w:r>
          </w:p>
        </w:tc>
        <w:tc>
          <w:tcPr>
            <w:tcW w:w="1417" w:type="dxa"/>
            <w:shd w:val="clear" w:color="auto" w:fill="auto"/>
            <w:vAlign w:val="center"/>
            <w:hideMark/>
          </w:tcPr>
          <w:p w:rsidR="00BA3599" w:rsidRPr="00BA3599" w:rsidRDefault="00BA3599" w:rsidP="00BA3599">
            <w:pPr>
              <w:jc w:val="center"/>
              <w:rPr>
                <w:sz w:val="20"/>
              </w:rPr>
            </w:pPr>
            <w:r w:rsidRPr="00BA3599">
              <w:rPr>
                <w:sz w:val="20"/>
              </w:rPr>
              <w:t>21 1 00 02200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8 748,0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8 868,8</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9 204,9</w:t>
            </w:r>
          </w:p>
        </w:tc>
      </w:tr>
      <w:tr w:rsidR="00BA3599" w:rsidRPr="00BA3599" w:rsidTr="00185E0F">
        <w:trPr>
          <w:trHeight w:val="20"/>
        </w:trPr>
        <w:tc>
          <w:tcPr>
            <w:tcW w:w="3970" w:type="dxa"/>
            <w:shd w:val="clear" w:color="auto" w:fill="auto"/>
            <w:noWrap/>
            <w:vAlign w:val="bottom"/>
            <w:hideMark/>
          </w:tcPr>
          <w:p w:rsidR="00BA3599" w:rsidRPr="00BA3599" w:rsidRDefault="00BA3599" w:rsidP="00BA3599">
            <w:pPr>
              <w:jc w:val="both"/>
              <w:rPr>
                <w:sz w:val="20"/>
              </w:rPr>
            </w:pPr>
            <w:r w:rsidRPr="00BA3599">
              <w:rPr>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shd w:val="clear" w:color="auto" w:fill="auto"/>
            <w:vAlign w:val="center"/>
            <w:hideMark/>
          </w:tcPr>
          <w:p w:rsidR="00BA3599" w:rsidRPr="00BA3599" w:rsidRDefault="00BA3599" w:rsidP="00BA3599">
            <w:pPr>
              <w:jc w:val="center"/>
              <w:rPr>
                <w:sz w:val="20"/>
              </w:rPr>
            </w:pPr>
            <w:r w:rsidRPr="00BA3599">
              <w:rPr>
                <w:sz w:val="20"/>
              </w:rPr>
              <w:t>01</w:t>
            </w:r>
          </w:p>
        </w:tc>
        <w:tc>
          <w:tcPr>
            <w:tcW w:w="426" w:type="dxa"/>
            <w:shd w:val="clear" w:color="auto" w:fill="auto"/>
            <w:vAlign w:val="center"/>
            <w:hideMark/>
          </w:tcPr>
          <w:p w:rsidR="00BA3599" w:rsidRPr="00BA3599" w:rsidRDefault="00BA3599" w:rsidP="00BA3599">
            <w:pPr>
              <w:jc w:val="center"/>
              <w:rPr>
                <w:sz w:val="20"/>
              </w:rPr>
            </w:pPr>
            <w:r w:rsidRPr="00BA3599">
              <w:rPr>
                <w:sz w:val="20"/>
              </w:rPr>
              <w:t>03</w:t>
            </w:r>
          </w:p>
        </w:tc>
        <w:tc>
          <w:tcPr>
            <w:tcW w:w="1417" w:type="dxa"/>
            <w:shd w:val="clear" w:color="auto" w:fill="auto"/>
            <w:vAlign w:val="center"/>
            <w:hideMark/>
          </w:tcPr>
          <w:p w:rsidR="00BA3599" w:rsidRPr="00BA3599" w:rsidRDefault="00BA3599" w:rsidP="00BA3599">
            <w:pPr>
              <w:jc w:val="center"/>
              <w:rPr>
                <w:sz w:val="20"/>
              </w:rPr>
            </w:pPr>
            <w:r w:rsidRPr="00BA3599">
              <w:rPr>
                <w:sz w:val="20"/>
              </w:rPr>
              <w:t>21 1 00 02200</w:t>
            </w:r>
          </w:p>
        </w:tc>
        <w:tc>
          <w:tcPr>
            <w:tcW w:w="567" w:type="dxa"/>
            <w:shd w:val="clear" w:color="auto" w:fill="auto"/>
            <w:vAlign w:val="center"/>
            <w:hideMark/>
          </w:tcPr>
          <w:p w:rsidR="00BA3599" w:rsidRPr="00BA3599" w:rsidRDefault="00BA3599" w:rsidP="00BA3599">
            <w:pPr>
              <w:jc w:val="center"/>
              <w:rPr>
                <w:sz w:val="20"/>
              </w:rPr>
            </w:pPr>
            <w:r w:rsidRPr="00BA3599">
              <w:rPr>
                <w:sz w:val="20"/>
              </w:rPr>
              <w:t>100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7 999,2</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8 100,1</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8 407,0</w:t>
            </w:r>
          </w:p>
        </w:tc>
      </w:tr>
      <w:tr w:rsidR="00BA3599" w:rsidRPr="00BA3599" w:rsidTr="00185E0F">
        <w:trPr>
          <w:trHeight w:val="20"/>
        </w:trPr>
        <w:tc>
          <w:tcPr>
            <w:tcW w:w="3970" w:type="dxa"/>
            <w:shd w:val="clear" w:color="auto" w:fill="auto"/>
            <w:noWrap/>
            <w:vAlign w:val="bottom"/>
            <w:hideMark/>
          </w:tcPr>
          <w:p w:rsidR="00BA3599" w:rsidRPr="00BA3599" w:rsidRDefault="00BA3599" w:rsidP="00BA3599">
            <w:pPr>
              <w:jc w:val="both"/>
              <w:rPr>
                <w:sz w:val="20"/>
              </w:rPr>
            </w:pPr>
            <w:r w:rsidRPr="00BA3599">
              <w:rPr>
                <w:sz w:val="20"/>
              </w:rPr>
              <w:t>Расходы на выплаты персоналу государственных (муниципальных) органов</w:t>
            </w:r>
          </w:p>
        </w:tc>
        <w:tc>
          <w:tcPr>
            <w:tcW w:w="425" w:type="dxa"/>
            <w:shd w:val="clear" w:color="auto" w:fill="auto"/>
            <w:vAlign w:val="center"/>
            <w:hideMark/>
          </w:tcPr>
          <w:p w:rsidR="00BA3599" w:rsidRPr="00BA3599" w:rsidRDefault="00BA3599" w:rsidP="00BA3599">
            <w:pPr>
              <w:jc w:val="center"/>
              <w:rPr>
                <w:sz w:val="20"/>
              </w:rPr>
            </w:pPr>
            <w:r w:rsidRPr="00BA3599">
              <w:rPr>
                <w:sz w:val="20"/>
              </w:rPr>
              <w:t>01</w:t>
            </w:r>
          </w:p>
        </w:tc>
        <w:tc>
          <w:tcPr>
            <w:tcW w:w="426" w:type="dxa"/>
            <w:shd w:val="clear" w:color="auto" w:fill="auto"/>
            <w:vAlign w:val="center"/>
            <w:hideMark/>
          </w:tcPr>
          <w:p w:rsidR="00BA3599" w:rsidRPr="00BA3599" w:rsidRDefault="00BA3599" w:rsidP="00BA3599">
            <w:pPr>
              <w:jc w:val="center"/>
              <w:rPr>
                <w:sz w:val="20"/>
              </w:rPr>
            </w:pPr>
            <w:r w:rsidRPr="00BA3599">
              <w:rPr>
                <w:sz w:val="20"/>
              </w:rPr>
              <w:t>03</w:t>
            </w:r>
          </w:p>
        </w:tc>
        <w:tc>
          <w:tcPr>
            <w:tcW w:w="1417" w:type="dxa"/>
            <w:shd w:val="clear" w:color="auto" w:fill="auto"/>
            <w:vAlign w:val="center"/>
            <w:hideMark/>
          </w:tcPr>
          <w:p w:rsidR="00BA3599" w:rsidRPr="00BA3599" w:rsidRDefault="00BA3599" w:rsidP="00BA3599">
            <w:pPr>
              <w:jc w:val="center"/>
              <w:rPr>
                <w:sz w:val="20"/>
              </w:rPr>
            </w:pPr>
            <w:r w:rsidRPr="00BA3599">
              <w:rPr>
                <w:sz w:val="20"/>
              </w:rPr>
              <w:t>21 1 00 02200</w:t>
            </w:r>
          </w:p>
        </w:tc>
        <w:tc>
          <w:tcPr>
            <w:tcW w:w="567" w:type="dxa"/>
            <w:shd w:val="clear" w:color="auto" w:fill="auto"/>
            <w:vAlign w:val="center"/>
            <w:hideMark/>
          </w:tcPr>
          <w:p w:rsidR="00BA3599" w:rsidRPr="00BA3599" w:rsidRDefault="00BA3599" w:rsidP="00BA3599">
            <w:pPr>
              <w:jc w:val="center"/>
              <w:rPr>
                <w:sz w:val="20"/>
              </w:rPr>
            </w:pPr>
            <w:r w:rsidRPr="00BA3599">
              <w:rPr>
                <w:sz w:val="20"/>
              </w:rPr>
              <w:t>120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7 999,2</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8 100,1</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8 407,0</w:t>
            </w:r>
          </w:p>
        </w:tc>
      </w:tr>
      <w:tr w:rsidR="00BA3599" w:rsidRPr="00BA3599" w:rsidTr="00185E0F">
        <w:trPr>
          <w:trHeight w:val="20"/>
        </w:trPr>
        <w:tc>
          <w:tcPr>
            <w:tcW w:w="3970" w:type="dxa"/>
            <w:shd w:val="clear" w:color="auto" w:fill="auto"/>
            <w:noWrap/>
            <w:vAlign w:val="bottom"/>
            <w:hideMark/>
          </w:tcPr>
          <w:p w:rsidR="00BA3599" w:rsidRPr="00BA3599" w:rsidRDefault="00BA3599" w:rsidP="00BA3599">
            <w:pPr>
              <w:jc w:val="both"/>
              <w:rPr>
                <w:sz w:val="20"/>
              </w:rPr>
            </w:pPr>
            <w:r w:rsidRPr="00BA3599">
              <w:rPr>
                <w:sz w:val="20"/>
              </w:rPr>
              <w:t>Закупка товаров, работ и услуг для государственных (муниципальных) нужд</w:t>
            </w:r>
          </w:p>
        </w:tc>
        <w:tc>
          <w:tcPr>
            <w:tcW w:w="425" w:type="dxa"/>
            <w:shd w:val="clear" w:color="auto" w:fill="auto"/>
            <w:vAlign w:val="center"/>
            <w:hideMark/>
          </w:tcPr>
          <w:p w:rsidR="00BA3599" w:rsidRPr="00BA3599" w:rsidRDefault="00BA3599" w:rsidP="00BA3599">
            <w:pPr>
              <w:jc w:val="center"/>
              <w:rPr>
                <w:sz w:val="20"/>
              </w:rPr>
            </w:pPr>
            <w:r w:rsidRPr="00BA3599">
              <w:rPr>
                <w:sz w:val="20"/>
              </w:rPr>
              <w:t>01</w:t>
            </w:r>
          </w:p>
        </w:tc>
        <w:tc>
          <w:tcPr>
            <w:tcW w:w="426" w:type="dxa"/>
            <w:shd w:val="clear" w:color="auto" w:fill="auto"/>
            <w:vAlign w:val="center"/>
            <w:hideMark/>
          </w:tcPr>
          <w:p w:rsidR="00BA3599" w:rsidRPr="00BA3599" w:rsidRDefault="00BA3599" w:rsidP="00BA3599">
            <w:pPr>
              <w:jc w:val="center"/>
              <w:rPr>
                <w:sz w:val="20"/>
              </w:rPr>
            </w:pPr>
            <w:r w:rsidRPr="00BA3599">
              <w:rPr>
                <w:sz w:val="20"/>
              </w:rPr>
              <w:t>03</w:t>
            </w:r>
          </w:p>
        </w:tc>
        <w:tc>
          <w:tcPr>
            <w:tcW w:w="1417" w:type="dxa"/>
            <w:shd w:val="clear" w:color="auto" w:fill="auto"/>
            <w:vAlign w:val="center"/>
            <w:hideMark/>
          </w:tcPr>
          <w:p w:rsidR="00BA3599" w:rsidRPr="00BA3599" w:rsidRDefault="00BA3599" w:rsidP="00BA3599">
            <w:pPr>
              <w:jc w:val="center"/>
              <w:rPr>
                <w:sz w:val="20"/>
              </w:rPr>
            </w:pPr>
            <w:r w:rsidRPr="00BA3599">
              <w:rPr>
                <w:sz w:val="20"/>
              </w:rPr>
              <w:t>21 1 00 02200</w:t>
            </w:r>
          </w:p>
        </w:tc>
        <w:tc>
          <w:tcPr>
            <w:tcW w:w="567" w:type="dxa"/>
            <w:shd w:val="clear" w:color="auto" w:fill="auto"/>
            <w:vAlign w:val="center"/>
            <w:hideMark/>
          </w:tcPr>
          <w:p w:rsidR="00BA3599" w:rsidRPr="00BA3599" w:rsidRDefault="00BA3599" w:rsidP="00BA3599">
            <w:pPr>
              <w:jc w:val="center"/>
              <w:rPr>
                <w:sz w:val="20"/>
              </w:rPr>
            </w:pPr>
            <w:r w:rsidRPr="00BA3599">
              <w:rPr>
                <w:sz w:val="20"/>
              </w:rPr>
              <w:t>200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748,8</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768,7</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797,9</w:t>
            </w:r>
          </w:p>
        </w:tc>
      </w:tr>
      <w:tr w:rsidR="00BA3599" w:rsidRPr="00BA3599" w:rsidTr="00185E0F">
        <w:trPr>
          <w:trHeight w:val="20"/>
        </w:trPr>
        <w:tc>
          <w:tcPr>
            <w:tcW w:w="3970" w:type="dxa"/>
            <w:shd w:val="clear" w:color="auto" w:fill="auto"/>
            <w:noWrap/>
            <w:vAlign w:val="bottom"/>
            <w:hideMark/>
          </w:tcPr>
          <w:p w:rsidR="00BA3599" w:rsidRPr="00BA3599" w:rsidRDefault="00BA3599" w:rsidP="00BA3599">
            <w:pPr>
              <w:jc w:val="both"/>
              <w:rPr>
                <w:sz w:val="20"/>
              </w:rPr>
            </w:pPr>
            <w:r w:rsidRPr="00BA3599">
              <w:rPr>
                <w:sz w:val="20"/>
              </w:rPr>
              <w:t xml:space="preserve">Иные закупки товаров, работ и услуг для обеспечения государственных </w:t>
            </w:r>
            <w:r w:rsidRPr="00BA3599">
              <w:rPr>
                <w:sz w:val="20"/>
              </w:rPr>
              <w:lastRenderedPageBreak/>
              <w:t>(муниципальных) нужд</w:t>
            </w:r>
          </w:p>
        </w:tc>
        <w:tc>
          <w:tcPr>
            <w:tcW w:w="425" w:type="dxa"/>
            <w:shd w:val="clear" w:color="auto" w:fill="auto"/>
            <w:vAlign w:val="center"/>
            <w:hideMark/>
          </w:tcPr>
          <w:p w:rsidR="00BA3599" w:rsidRPr="00BA3599" w:rsidRDefault="00BA3599" w:rsidP="00BA3599">
            <w:pPr>
              <w:jc w:val="center"/>
              <w:rPr>
                <w:sz w:val="20"/>
              </w:rPr>
            </w:pPr>
            <w:r w:rsidRPr="00BA3599">
              <w:rPr>
                <w:sz w:val="20"/>
              </w:rPr>
              <w:lastRenderedPageBreak/>
              <w:t>01</w:t>
            </w:r>
          </w:p>
        </w:tc>
        <w:tc>
          <w:tcPr>
            <w:tcW w:w="426" w:type="dxa"/>
            <w:shd w:val="clear" w:color="auto" w:fill="auto"/>
            <w:vAlign w:val="center"/>
            <w:hideMark/>
          </w:tcPr>
          <w:p w:rsidR="00BA3599" w:rsidRPr="00BA3599" w:rsidRDefault="00BA3599" w:rsidP="00BA3599">
            <w:pPr>
              <w:jc w:val="center"/>
              <w:rPr>
                <w:sz w:val="20"/>
              </w:rPr>
            </w:pPr>
            <w:r w:rsidRPr="00BA3599">
              <w:rPr>
                <w:sz w:val="20"/>
              </w:rPr>
              <w:t>03</w:t>
            </w:r>
          </w:p>
        </w:tc>
        <w:tc>
          <w:tcPr>
            <w:tcW w:w="1417" w:type="dxa"/>
            <w:shd w:val="clear" w:color="auto" w:fill="auto"/>
            <w:vAlign w:val="center"/>
            <w:hideMark/>
          </w:tcPr>
          <w:p w:rsidR="00BA3599" w:rsidRPr="00BA3599" w:rsidRDefault="00BA3599" w:rsidP="00BA3599">
            <w:pPr>
              <w:jc w:val="center"/>
              <w:rPr>
                <w:sz w:val="20"/>
              </w:rPr>
            </w:pPr>
            <w:r w:rsidRPr="00BA3599">
              <w:rPr>
                <w:sz w:val="20"/>
              </w:rPr>
              <w:t>21 1 00 02200</w:t>
            </w:r>
          </w:p>
        </w:tc>
        <w:tc>
          <w:tcPr>
            <w:tcW w:w="567" w:type="dxa"/>
            <w:shd w:val="clear" w:color="auto" w:fill="auto"/>
            <w:vAlign w:val="center"/>
            <w:hideMark/>
          </w:tcPr>
          <w:p w:rsidR="00BA3599" w:rsidRPr="00BA3599" w:rsidRDefault="00BA3599" w:rsidP="00BA3599">
            <w:pPr>
              <w:jc w:val="center"/>
              <w:rPr>
                <w:sz w:val="20"/>
              </w:rPr>
            </w:pPr>
            <w:r w:rsidRPr="00BA3599">
              <w:rPr>
                <w:sz w:val="20"/>
              </w:rPr>
              <w:t>240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748,8</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768,7</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797,9</w:t>
            </w:r>
          </w:p>
        </w:tc>
      </w:tr>
      <w:tr w:rsidR="00BA3599" w:rsidRPr="00BA3599" w:rsidTr="00185E0F">
        <w:trPr>
          <w:trHeight w:val="20"/>
        </w:trPr>
        <w:tc>
          <w:tcPr>
            <w:tcW w:w="3970" w:type="dxa"/>
            <w:shd w:val="clear" w:color="auto" w:fill="auto"/>
            <w:noWrap/>
            <w:vAlign w:val="bottom"/>
            <w:hideMark/>
          </w:tcPr>
          <w:p w:rsidR="00BA3599" w:rsidRPr="00BA3599" w:rsidRDefault="00BA3599" w:rsidP="00BA3599">
            <w:pPr>
              <w:jc w:val="both"/>
              <w:rPr>
                <w:sz w:val="20"/>
              </w:rPr>
            </w:pPr>
            <w:r w:rsidRPr="00BA3599">
              <w:rPr>
                <w:sz w:val="20"/>
              </w:rPr>
              <w:lastRenderedPageBreak/>
              <w:t>Уплата налога на имущество организаций и транспортного налога муниципальными органами</w:t>
            </w:r>
          </w:p>
        </w:tc>
        <w:tc>
          <w:tcPr>
            <w:tcW w:w="425" w:type="dxa"/>
            <w:shd w:val="clear" w:color="auto" w:fill="auto"/>
            <w:vAlign w:val="center"/>
            <w:hideMark/>
          </w:tcPr>
          <w:p w:rsidR="00BA3599" w:rsidRPr="00BA3599" w:rsidRDefault="00BA3599" w:rsidP="00BA3599">
            <w:pPr>
              <w:jc w:val="center"/>
              <w:rPr>
                <w:sz w:val="20"/>
              </w:rPr>
            </w:pPr>
            <w:r w:rsidRPr="00BA3599">
              <w:rPr>
                <w:sz w:val="20"/>
              </w:rPr>
              <w:t>01</w:t>
            </w:r>
          </w:p>
        </w:tc>
        <w:tc>
          <w:tcPr>
            <w:tcW w:w="426" w:type="dxa"/>
            <w:shd w:val="clear" w:color="auto" w:fill="auto"/>
            <w:vAlign w:val="center"/>
            <w:hideMark/>
          </w:tcPr>
          <w:p w:rsidR="00BA3599" w:rsidRPr="00BA3599" w:rsidRDefault="00BA3599" w:rsidP="00BA3599">
            <w:pPr>
              <w:jc w:val="center"/>
              <w:rPr>
                <w:sz w:val="20"/>
              </w:rPr>
            </w:pPr>
            <w:r w:rsidRPr="00BA3599">
              <w:rPr>
                <w:sz w:val="20"/>
              </w:rPr>
              <w:t>03</w:t>
            </w:r>
          </w:p>
        </w:tc>
        <w:tc>
          <w:tcPr>
            <w:tcW w:w="1417" w:type="dxa"/>
            <w:shd w:val="clear" w:color="auto" w:fill="auto"/>
            <w:vAlign w:val="center"/>
            <w:hideMark/>
          </w:tcPr>
          <w:p w:rsidR="00BA3599" w:rsidRPr="00BA3599" w:rsidRDefault="00BA3599" w:rsidP="00BA3599">
            <w:pPr>
              <w:jc w:val="center"/>
              <w:rPr>
                <w:sz w:val="20"/>
              </w:rPr>
            </w:pPr>
            <w:r w:rsidRPr="00BA3599">
              <w:rPr>
                <w:sz w:val="20"/>
              </w:rPr>
              <w:t>21 1 00 03200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50,0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50,6</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52,5</w:t>
            </w:r>
          </w:p>
        </w:tc>
      </w:tr>
      <w:tr w:rsidR="00BA3599" w:rsidRPr="00BA3599" w:rsidTr="00185E0F">
        <w:trPr>
          <w:trHeight w:val="20"/>
        </w:trPr>
        <w:tc>
          <w:tcPr>
            <w:tcW w:w="3970" w:type="dxa"/>
            <w:shd w:val="clear" w:color="auto" w:fill="auto"/>
            <w:noWrap/>
            <w:vAlign w:val="bottom"/>
            <w:hideMark/>
          </w:tcPr>
          <w:p w:rsidR="00BA3599" w:rsidRPr="00BA3599" w:rsidRDefault="00BA3599" w:rsidP="00BA3599">
            <w:pPr>
              <w:jc w:val="both"/>
              <w:rPr>
                <w:sz w:val="20"/>
              </w:rPr>
            </w:pPr>
            <w:r w:rsidRPr="00BA3599">
              <w:rPr>
                <w:sz w:val="20"/>
              </w:rPr>
              <w:t>Иные бюджетные ассигнования</w:t>
            </w:r>
          </w:p>
        </w:tc>
        <w:tc>
          <w:tcPr>
            <w:tcW w:w="425" w:type="dxa"/>
            <w:shd w:val="clear" w:color="auto" w:fill="auto"/>
            <w:vAlign w:val="center"/>
            <w:hideMark/>
          </w:tcPr>
          <w:p w:rsidR="00BA3599" w:rsidRPr="00BA3599" w:rsidRDefault="00BA3599" w:rsidP="00BA3599">
            <w:pPr>
              <w:jc w:val="center"/>
              <w:rPr>
                <w:sz w:val="20"/>
              </w:rPr>
            </w:pPr>
            <w:r w:rsidRPr="00BA3599">
              <w:rPr>
                <w:sz w:val="20"/>
              </w:rPr>
              <w:t>01</w:t>
            </w:r>
          </w:p>
        </w:tc>
        <w:tc>
          <w:tcPr>
            <w:tcW w:w="426" w:type="dxa"/>
            <w:shd w:val="clear" w:color="auto" w:fill="auto"/>
            <w:vAlign w:val="center"/>
            <w:hideMark/>
          </w:tcPr>
          <w:p w:rsidR="00BA3599" w:rsidRPr="00BA3599" w:rsidRDefault="00BA3599" w:rsidP="00BA3599">
            <w:pPr>
              <w:jc w:val="center"/>
              <w:rPr>
                <w:sz w:val="20"/>
              </w:rPr>
            </w:pPr>
            <w:r w:rsidRPr="00BA3599">
              <w:rPr>
                <w:sz w:val="20"/>
              </w:rPr>
              <w:t>03</w:t>
            </w:r>
          </w:p>
        </w:tc>
        <w:tc>
          <w:tcPr>
            <w:tcW w:w="1417" w:type="dxa"/>
            <w:shd w:val="clear" w:color="auto" w:fill="auto"/>
            <w:vAlign w:val="center"/>
            <w:hideMark/>
          </w:tcPr>
          <w:p w:rsidR="00BA3599" w:rsidRPr="00BA3599" w:rsidRDefault="00BA3599" w:rsidP="00BA3599">
            <w:pPr>
              <w:jc w:val="center"/>
              <w:rPr>
                <w:sz w:val="20"/>
              </w:rPr>
            </w:pPr>
            <w:r w:rsidRPr="00BA3599">
              <w:rPr>
                <w:sz w:val="20"/>
              </w:rPr>
              <w:t>21 1 00 03200</w:t>
            </w:r>
          </w:p>
        </w:tc>
        <w:tc>
          <w:tcPr>
            <w:tcW w:w="567" w:type="dxa"/>
            <w:shd w:val="clear" w:color="auto" w:fill="auto"/>
            <w:vAlign w:val="center"/>
            <w:hideMark/>
          </w:tcPr>
          <w:p w:rsidR="00BA3599" w:rsidRPr="00BA3599" w:rsidRDefault="00BA3599" w:rsidP="00BA3599">
            <w:pPr>
              <w:jc w:val="center"/>
              <w:rPr>
                <w:sz w:val="20"/>
              </w:rPr>
            </w:pPr>
            <w:r w:rsidRPr="00BA3599">
              <w:rPr>
                <w:sz w:val="20"/>
              </w:rPr>
              <w:t>800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50,0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50,6</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52,5</w:t>
            </w:r>
          </w:p>
        </w:tc>
      </w:tr>
      <w:tr w:rsidR="00BA3599" w:rsidRPr="00BA3599" w:rsidTr="00185E0F">
        <w:trPr>
          <w:trHeight w:val="20"/>
        </w:trPr>
        <w:tc>
          <w:tcPr>
            <w:tcW w:w="3970" w:type="dxa"/>
            <w:shd w:val="clear" w:color="auto" w:fill="auto"/>
            <w:noWrap/>
            <w:vAlign w:val="bottom"/>
            <w:hideMark/>
          </w:tcPr>
          <w:p w:rsidR="00BA3599" w:rsidRPr="00BA3599" w:rsidRDefault="00BA3599" w:rsidP="00BA3599">
            <w:pPr>
              <w:jc w:val="both"/>
              <w:rPr>
                <w:sz w:val="20"/>
              </w:rPr>
            </w:pPr>
            <w:r w:rsidRPr="00BA3599">
              <w:rPr>
                <w:sz w:val="20"/>
              </w:rPr>
              <w:t>Уплата налогов, сборов и иных платежей</w:t>
            </w:r>
          </w:p>
        </w:tc>
        <w:tc>
          <w:tcPr>
            <w:tcW w:w="425" w:type="dxa"/>
            <w:shd w:val="clear" w:color="auto" w:fill="auto"/>
            <w:vAlign w:val="center"/>
            <w:hideMark/>
          </w:tcPr>
          <w:p w:rsidR="00BA3599" w:rsidRPr="00BA3599" w:rsidRDefault="00BA3599" w:rsidP="00BA3599">
            <w:pPr>
              <w:jc w:val="center"/>
              <w:rPr>
                <w:sz w:val="20"/>
              </w:rPr>
            </w:pPr>
            <w:r w:rsidRPr="00BA3599">
              <w:rPr>
                <w:sz w:val="20"/>
              </w:rPr>
              <w:t>01</w:t>
            </w:r>
          </w:p>
        </w:tc>
        <w:tc>
          <w:tcPr>
            <w:tcW w:w="426" w:type="dxa"/>
            <w:shd w:val="clear" w:color="auto" w:fill="auto"/>
            <w:vAlign w:val="center"/>
            <w:hideMark/>
          </w:tcPr>
          <w:p w:rsidR="00BA3599" w:rsidRPr="00BA3599" w:rsidRDefault="00BA3599" w:rsidP="00BA3599">
            <w:pPr>
              <w:jc w:val="center"/>
              <w:rPr>
                <w:sz w:val="20"/>
              </w:rPr>
            </w:pPr>
            <w:r w:rsidRPr="00BA3599">
              <w:rPr>
                <w:sz w:val="20"/>
              </w:rPr>
              <w:t>03</w:t>
            </w:r>
          </w:p>
        </w:tc>
        <w:tc>
          <w:tcPr>
            <w:tcW w:w="1417" w:type="dxa"/>
            <w:shd w:val="clear" w:color="auto" w:fill="auto"/>
            <w:vAlign w:val="center"/>
            <w:hideMark/>
          </w:tcPr>
          <w:p w:rsidR="00BA3599" w:rsidRPr="00BA3599" w:rsidRDefault="00BA3599" w:rsidP="00BA3599">
            <w:pPr>
              <w:jc w:val="center"/>
              <w:rPr>
                <w:sz w:val="20"/>
              </w:rPr>
            </w:pPr>
            <w:r w:rsidRPr="00BA3599">
              <w:rPr>
                <w:sz w:val="20"/>
              </w:rPr>
              <w:t>21 1 00 03200</w:t>
            </w:r>
          </w:p>
        </w:tc>
        <w:tc>
          <w:tcPr>
            <w:tcW w:w="567" w:type="dxa"/>
            <w:shd w:val="clear" w:color="auto" w:fill="auto"/>
            <w:vAlign w:val="center"/>
            <w:hideMark/>
          </w:tcPr>
          <w:p w:rsidR="00BA3599" w:rsidRPr="00BA3599" w:rsidRDefault="00BA3599" w:rsidP="00BA3599">
            <w:pPr>
              <w:jc w:val="center"/>
              <w:rPr>
                <w:sz w:val="20"/>
              </w:rPr>
            </w:pPr>
            <w:r w:rsidRPr="00BA3599">
              <w:rPr>
                <w:sz w:val="20"/>
              </w:rPr>
              <w:t>850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50,0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50,6</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52,5</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b/>
                <w:bCs/>
                <w:sz w:val="20"/>
              </w:rPr>
            </w:pPr>
            <w:r w:rsidRPr="00BA3599">
              <w:rPr>
                <w:b/>
                <w:bCs/>
                <w:sz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25" w:type="dxa"/>
            <w:shd w:val="clear" w:color="auto" w:fill="auto"/>
            <w:vAlign w:val="center"/>
            <w:hideMark/>
          </w:tcPr>
          <w:p w:rsidR="00BA3599" w:rsidRPr="00BA3599" w:rsidRDefault="00BA3599" w:rsidP="00BA3599">
            <w:pPr>
              <w:jc w:val="center"/>
              <w:rPr>
                <w:b/>
                <w:bCs/>
                <w:sz w:val="20"/>
              </w:rPr>
            </w:pPr>
            <w:r w:rsidRPr="00BA3599">
              <w:rPr>
                <w:b/>
                <w:bCs/>
                <w:sz w:val="20"/>
              </w:rPr>
              <w:t>01</w:t>
            </w:r>
          </w:p>
        </w:tc>
        <w:tc>
          <w:tcPr>
            <w:tcW w:w="426" w:type="dxa"/>
            <w:shd w:val="clear" w:color="auto" w:fill="auto"/>
            <w:vAlign w:val="center"/>
            <w:hideMark/>
          </w:tcPr>
          <w:p w:rsidR="00BA3599" w:rsidRPr="00BA3599" w:rsidRDefault="00BA3599" w:rsidP="00BA3599">
            <w:pPr>
              <w:jc w:val="center"/>
              <w:rPr>
                <w:b/>
                <w:bCs/>
                <w:sz w:val="20"/>
              </w:rPr>
            </w:pPr>
            <w:r w:rsidRPr="00BA3599">
              <w:rPr>
                <w:b/>
                <w:bCs/>
                <w:sz w:val="20"/>
              </w:rPr>
              <w:t>04</w:t>
            </w:r>
          </w:p>
        </w:tc>
        <w:tc>
          <w:tcPr>
            <w:tcW w:w="1417" w:type="dxa"/>
            <w:shd w:val="clear" w:color="auto" w:fill="auto"/>
            <w:vAlign w:val="center"/>
            <w:hideMark/>
          </w:tcPr>
          <w:p w:rsidR="00BA3599" w:rsidRPr="00BA3599" w:rsidRDefault="00BA3599" w:rsidP="00BA3599">
            <w:pPr>
              <w:jc w:val="center"/>
              <w:rPr>
                <w:b/>
                <w:bCs/>
                <w:sz w:val="20"/>
              </w:rPr>
            </w:pPr>
            <w:r w:rsidRPr="00BA3599">
              <w:rPr>
                <w:b/>
                <w:bCs/>
                <w:sz w:val="20"/>
              </w:rPr>
              <w:t> </w:t>
            </w:r>
          </w:p>
        </w:tc>
        <w:tc>
          <w:tcPr>
            <w:tcW w:w="567" w:type="dxa"/>
            <w:shd w:val="clear" w:color="auto" w:fill="auto"/>
            <w:vAlign w:val="center"/>
            <w:hideMark/>
          </w:tcPr>
          <w:p w:rsidR="00BA3599" w:rsidRPr="00BA3599" w:rsidRDefault="00BA3599" w:rsidP="00BA3599">
            <w:pPr>
              <w:jc w:val="center"/>
              <w:rPr>
                <w:b/>
                <w:bCs/>
                <w:sz w:val="20"/>
              </w:rPr>
            </w:pPr>
            <w:r w:rsidRPr="00BA3599">
              <w:rPr>
                <w:b/>
                <w:bCs/>
                <w:sz w:val="20"/>
              </w:rPr>
              <w:t> </w:t>
            </w:r>
          </w:p>
        </w:tc>
        <w:tc>
          <w:tcPr>
            <w:tcW w:w="1276" w:type="dxa"/>
            <w:shd w:val="clear" w:color="auto" w:fill="auto"/>
            <w:noWrap/>
            <w:vAlign w:val="center"/>
            <w:hideMark/>
          </w:tcPr>
          <w:p w:rsidR="00BA3599" w:rsidRPr="00BA3599" w:rsidRDefault="00BA3599" w:rsidP="00BA3599">
            <w:pPr>
              <w:jc w:val="right"/>
              <w:rPr>
                <w:b/>
                <w:bCs/>
                <w:sz w:val="20"/>
              </w:rPr>
            </w:pPr>
            <w:r w:rsidRPr="00BA3599">
              <w:rPr>
                <w:b/>
                <w:bCs/>
                <w:sz w:val="20"/>
              </w:rPr>
              <w:t>4 143,3</w:t>
            </w:r>
          </w:p>
        </w:tc>
        <w:tc>
          <w:tcPr>
            <w:tcW w:w="1134" w:type="dxa"/>
            <w:shd w:val="clear" w:color="auto" w:fill="auto"/>
            <w:noWrap/>
            <w:vAlign w:val="center"/>
            <w:hideMark/>
          </w:tcPr>
          <w:p w:rsidR="00BA3599" w:rsidRPr="00BA3599" w:rsidRDefault="00BA3599" w:rsidP="00BA3599">
            <w:pPr>
              <w:jc w:val="right"/>
              <w:rPr>
                <w:b/>
                <w:bCs/>
                <w:sz w:val="20"/>
              </w:rPr>
            </w:pPr>
            <w:r w:rsidRPr="00BA3599">
              <w:rPr>
                <w:b/>
                <w:bCs/>
                <w:sz w:val="20"/>
              </w:rPr>
              <w:t>4 148,2</w:t>
            </w:r>
          </w:p>
        </w:tc>
        <w:tc>
          <w:tcPr>
            <w:tcW w:w="1134" w:type="dxa"/>
            <w:shd w:val="clear" w:color="auto" w:fill="auto"/>
            <w:noWrap/>
            <w:vAlign w:val="center"/>
            <w:hideMark/>
          </w:tcPr>
          <w:p w:rsidR="00BA3599" w:rsidRPr="00BA3599" w:rsidRDefault="00BA3599" w:rsidP="00BA3599">
            <w:pPr>
              <w:jc w:val="right"/>
              <w:rPr>
                <w:b/>
                <w:bCs/>
                <w:sz w:val="20"/>
              </w:rPr>
            </w:pPr>
            <w:r w:rsidRPr="00BA3599">
              <w:rPr>
                <w:b/>
                <w:bCs/>
                <w:sz w:val="20"/>
              </w:rPr>
              <w:t>4 303,6</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Ведомственная целевая программа "Управление муниципальными финансами муниципального образования город Энгельс Энгельсского муниципального района Саратовской области на 2018 - 2020 годы"</w:t>
            </w:r>
          </w:p>
        </w:tc>
        <w:tc>
          <w:tcPr>
            <w:tcW w:w="425" w:type="dxa"/>
            <w:shd w:val="clear" w:color="auto" w:fill="auto"/>
            <w:vAlign w:val="center"/>
            <w:hideMark/>
          </w:tcPr>
          <w:p w:rsidR="00BA3599" w:rsidRPr="00BA3599" w:rsidRDefault="00BA3599" w:rsidP="00BA3599">
            <w:pPr>
              <w:jc w:val="center"/>
              <w:rPr>
                <w:sz w:val="20"/>
              </w:rPr>
            </w:pPr>
            <w:r w:rsidRPr="00BA3599">
              <w:rPr>
                <w:sz w:val="20"/>
              </w:rPr>
              <w:t>01</w:t>
            </w:r>
          </w:p>
        </w:tc>
        <w:tc>
          <w:tcPr>
            <w:tcW w:w="426" w:type="dxa"/>
            <w:shd w:val="clear" w:color="auto" w:fill="auto"/>
            <w:vAlign w:val="center"/>
            <w:hideMark/>
          </w:tcPr>
          <w:p w:rsidR="00BA3599" w:rsidRPr="00BA3599" w:rsidRDefault="00BA3599" w:rsidP="00BA3599">
            <w:pPr>
              <w:jc w:val="center"/>
              <w:rPr>
                <w:sz w:val="20"/>
              </w:rPr>
            </w:pPr>
            <w:r w:rsidRPr="00BA3599">
              <w:rPr>
                <w:sz w:val="20"/>
              </w:rPr>
              <w:t>04</w:t>
            </w:r>
          </w:p>
        </w:tc>
        <w:tc>
          <w:tcPr>
            <w:tcW w:w="1417" w:type="dxa"/>
            <w:shd w:val="clear" w:color="auto" w:fill="auto"/>
            <w:vAlign w:val="center"/>
            <w:hideMark/>
          </w:tcPr>
          <w:p w:rsidR="00BA3599" w:rsidRPr="00BA3599" w:rsidRDefault="00BA3599" w:rsidP="00BA3599">
            <w:pPr>
              <w:jc w:val="center"/>
              <w:rPr>
                <w:sz w:val="20"/>
              </w:rPr>
            </w:pPr>
            <w:r w:rsidRPr="00BA3599">
              <w:rPr>
                <w:sz w:val="20"/>
              </w:rPr>
              <w:t>69 0 00 00000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4 143,3</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4 148,2</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4 303,6</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Основное мероприятие "Организация межбюджетных отношений с Энгельсским муниципальным районом Саратовской области"</w:t>
            </w:r>
          </w:p>
        </w:tc>
        <w:tc>
          <w:tcPr>
            <w:tcW w:w="425" w:type="dxa"/>
            <w:shd w:val="clear" w:color="auto" w:fill="auto"/>
            <w:vAlign w:val="center"/>
            <w:hideMark/>
          </w:tcPr>
          <w:p w:rsidR="00BA3599" w:rsidRPr="00BA3599" w:rsidRDefault="00BA3599" w:rsidP="00BA3599">
            <w:pPr>
              <w:jc w:val="center"/>
              <w:rPr>
                <w:sz w:val="20"/>
              </w:rPr>
            </w:pPr>
            <w:r w:rsidRPr="00BA3599">
              <w:rPr>
                <w:sz w:val="20"/>
              </w:rPr>
              <w:t>01</w:t>
            </w:r>
          </w:p>
        </w:tc>
        <w:tc>
          <w:tcPr>
            <w:tcW w:w="426" w:type="dxa"/>
            <w:shd w:val="clear" w:color="auto" w:fill="auto"/>
            <w:vAlign w:val="center"/>
            <w:hideMark/>
          </w:tcPr>
          <w:p w:rsidR="00BA3599" w:rsidRPr="00BA3599" w:rsidRDefault="00BA3599" w:rsidP="00BA3599">
            <w:pPr>
              <w:jc w:val="center"/>
              <w:rPr>
                <w:sz w:val="20"/>
              </w:rPr>
            </w:pPr>
            <w:r w:rsidRPr="00BA3599">
              <w:rPr>
                <w:sz w:val="20"/>
              </w:rPr>
              <w:t>04</w:t>
            </w:r>
          </w:p>
        </w:tc>
        <w:tc>
          <w:tcPr>
            <w:tcW w:w="1417" w:type="dxa"/>
            <w:shd w:val="clear" w:color="auto" w:fill="auto"/>
            <w:vAlign w:val="center"/>
            <w:hideMark/>
          </w:tcPr>
          <w:p w:rsidR="00BA3599" w:rsidRPr="00BA3599" w:rsidRDefault="00BA3599" w:rsidP="00BA3599">
            <w:pPr>
              <w:jc w:val="center"/>
              <w:rPr>
                <w:sz w:val="20"/>
              </w:rPr>
            </w:pPr>
            <w:r w:rsidRPr="00BA3599">
              <w:rPr>
                <w:sz w:val="20"/>
              </w:rPr>
              <w:t>69 0 01 00000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4 143,3</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4 148,2</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4 303,6</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Предоставление иных межбюджетных трансфертов, передаваемых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городского поселения в сфере градостроительной деятельности в соответствии с заключенным соглашением</w:t>
            </w:r>
          </w:p>
        </w:tc>
        <w:tc>
          <w:tcPr>
            <w:tcW w:w="425" w:type="dxa"/>
            <w:shd w:val="clear" w:color="auto" w:fill="auto"/>
            <w:vAlign w:val="center"/>
            <w:hideMark/>
          </w:tcPr>
          <w:p w:rsidR="00BA3599" w:rsidRPr="00BA3599" w:rsidRDefault="00BA3599" w:rsidP="00BA3599">
            <w:pPr>
              <w:jc w:val="center"/>
              <w:rPr>
                <w:sz w:val="20"/>
              </w:rPr>
            </w:pPr>
            <w:r w:rsidRPr="00BA3599">
              <w:rPr>
                <w:sz w:val="20"/>
              </w:rPr>
              <w:t>01</w:t>
            </w:r>
          </w:p>
        </w:tc>
        <w:tc>
          <w:tcPr>
            <w:tcW w:w="426" w:type="dxa"/>
            <w:shd w:val="clear" w:color="auto" w:fill="auto"/>
            <w:vAlign w:val="center"/>
            <w:hideMark/>
          </w:tcPr>
          <w:p w:rsidR="00BA3599" w:rsidRPr="00BA3599" w:rsidRDefault="00BA3599" w:rsidP="00BA3599">
            <w:pPr>
              <w:jc w:val="center"/>
              <w:rPr>
                <w:sz w:val="20"/>
              </w:rPr>
            </w:pPr>
            <w:r w:rsidRPr="00BA3599">
              <w:rPr>
                <w:sz w:val="20"/>
              </w:rPr>
              <w:t>04</w:t>
            </w:r>
          </w:p>
        </w:tc>
        <w:tc>
          <w:tcPr>
            <w:tcW w:w="1417" w:type="dxa"/>
            <w:shd w:val="clear" w:color="auto" w:fill="auto"/>
            <w:vAlign w:val="center"/>
            <w:hideMark/>
          </w:tcPr>
          <w:p w:rsidR="00BA3599" w:rsidRPr="00BA3599" w:rsidRDefault="00BA3599" w:rsidP="00BA3599">
            <w:pPr>
              <w:jc w:val="center"/>
              <w:rPr>
                <w:sz w:val="20"/>
              </w:rPr>
            </w:pPr>
            <w:r w:rsidRPr="00BA3599">
              <w:rPr>
                <w:sz w:val="20"/>
              </w:rPr>
              <w:t>69 0 01 03500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3 407,4</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3 393,4</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3 520,5</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Межбюджетные трансферты</w:t>
            </w:r>
          </w:p>
        </w:tc>
        <w:tc>
          <w:tcPr>
            <w:tcW w:w="425" w:type="dxa"/>
            <w:shd w:val="clear" w:color="auto" w:fill="auto"/>
            <w:vAlign w:val="center"/>
            <w:hideMark/>
          </w:tcPr>
          <w:p w:rsidR="00BA3599" w:rsidRPr="00BA3599" w:rsidRDefault="00BA3599" w:rsidP="00BA3599">
            <w:pPr>
              <w:jc w:val="center"/>
              <w:rPr>
                <w:sz w:val="20"/>
              </w:rPr>
            </w:pPr>
            <w:r w:rsidRPr="00BA3599">
              <w:rPr>
                <w:sz w:val="20"/>
              </w:rPr>
              <w:t>01</w:t>
            </w:r>
          </w:p>
        </w:tc>
        <w:tc>
          <w:tcPr>
            <w:tcW w:w="426" w:type="dxa"/>
            <w:shd w:val="clear" w:color="auto" w:fill="auto"/>
            <w:vAlign w:val="center"/>
            <w:hideMark/>
          </w:tcPr>
          <w:p w:rsidR="00BA3599" w:rsidRPr="00BA3599" w:rsidRDefault="00BA3599" w:rsidP="00BA3599">
            <w:pPr>
              <w:jc w:val="center"/>
              <w:rPr>
                <w:sz w:val="20"/>
              </w:rPr>
            </w:pPr>
            <w:r w:rsidRPr="00BA3599">
              <w:rPr>
                <w:sz w:val="20"/>
              </w:rPr>
              <w:t>04</w:t>
            </w:r>
          </w:p>
        </w:tc>
        <w:tc>
          <w:tcPr>
            <w:tcW w:w="1417" w:type="dxa"/>
            <w:shd w:val="clear" w:color="auto" w:fill="auto"/>
            <w:vAlign w:val="center"/>
            <w:hideMark/>
          </w:tcPr>
          <w:p w:rsidR="00BA3599" w:rsidRPr="00BA3599" w:rsidRDefault="00BA3599" w:rsidP="00BA3599">
            <w:pPr>
              <w:jc w:val="center"/>
              <w:rPr>
                <w:sz w:val="20"/>
              </w:rPr>
            </w:pPr>
            <w:r w:rsidRPr="00BA3599">
              <w:rPr>
                <w:sz w:val="20"/>
              </w:rPr>
              <w:t>69 0 01 03500</w:t>
            </w:r>
          </w:p>
        </w:tc>
        <w:tc>
          <w:tcPr>
            <w:tcW w:w="567" w:type="dxa"/>
            <w:shd w:val="clear" w:color="auto" w:fill="auto"/>
            <w:vAlign w:val="center"/>
            <w:hideMark/>
          </w:tcPr>
          <w:p w:rsidR="00BA3599" w:rsidRPr="00BA3599" w:rsidRDefault="00BA3599" w:rsidP="00BA3599">
            <w:pPr>
              <w:jc w:val="center"/>
              <w:rPr>
                <w:sz w:val="20"/>
              </w:rPr>
            </w:pPr>
            <w:r w:rsidRPr="00BA3599">
              <w:rPr>
                <w:sz w:val="20"/>
              </w:rPr>
              <w:t>500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3 407,4</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3 393,4</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3 520,5</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Иные межбюджетные трансферты</w:t>
            </w:r>
          </w:p>
        </w:tc>
        <w:tc>
          <w:tcPr>
            <w:tcW w:w="425" w:type="dxa"/>
            <w:shd w:val="clear" w:color="auto" w:fill="auto"/>
            <w:vAlign w:val="center"/>
            <w:hideMark/>
          </w:tcPr>
          <w:p w:rsidR="00BA3599" w:rsidRPr="00BA3599" w:rsidRDefault="00BA3599" w:rsidP="00BA3599">
            <w:pPr>
              <w:jc w:val="center"/>
              <w:rPr>
                <w:sz w:val="20"/>
              </w:rPr>
            </w:pPr>
            <w:r w:rsidRPr="00BA3599">
              <w:rPr>
                <w:sz w:val="20"/>
              </w:rPr>
              <w:t>01</w:t>
            </w:r>
          </w:p>
        </w:tc>
        <w:tc>
          <w:tcPr>
            <w:tcW w:w="426" w:type="dxa"/>
            <w:shd w:val="clear" w:color="auto" w:fill="auto"/>
            <w:vAlign w:val="center"/>
            <w:hideMark/>
          </w:tcPr>
          <w:p w:rsidR="00BA3599" w:rsidRPr="00BA3599" w:rsidRDefault="00BA3599" w:rsidP="00BA3599">
            <w:pPr>
              <w:jc w:val="center"/>
              <w:rPr>
                <w:sz w:val="20"/>
              </w:rPr>
            </w:pPr>
            <w:r w:rsidRPr="00BA3599">
              <w:rPr>
                <w:sz w:val="20"/>
              </w:rPr>
              <w:t>04</w:t>
            </w:r>
          </w:p>
        </w:tc>
        <w:tc>
          <w:tcPr>
            <w:tcW w:w="1417" w:type="dxa"/>
            <w:shd w:val="clear" w:color="auto" w:fill="auto"/>
            <w:vAlign w:val="center"/>
            <w:hideMark/>
          </w:tcPr>
          <w:p w:rsidR="00BA3599" w:rsidRPr="00BA3599" w:rsidRDefault="00BA3599" w:rsidP="00BA3599">
            <w:pPr>
              <w:jc w:val="center"/>
              <w:rPr>
                <w:sz w:val="20"/>
              </w:rPr>
            </w:pPr>
            <w:r w:rsidRPr="00BA3599">
              <w:rPr>
                <w:sz w:val="20"/>
              </w:rPr>
              <w:t>69 0 01 03500</w:t>
            </w:r>
          </w:p>
        </w:tc>
        <w:tc>
          <w:tcPr>
            <w:tcW w:w="567" w:type="dxa"/>
            <w:shd w:val="clear" w:color="auto" w:fill="auto"/>
            <w:vAlign w:val="center"/>
            <w:hideMark/>
          </w:tcPr>
          <w:p w:rsidR="00BA3599" w:rsidRPr="00BA3599" w:rsidRDefault="00BA3599" w:rsidP="00BA3599">
            <w:pPr>
              <w:jc w:val="center"/>
              <w:rPr>
                <w:sz w:val="20"/>
              </w:rPr>
            </w:pPr>
            <w:r w:rsidRPr="00BA3599">
              <w:rPr>
                <w:sz w:val="20"/>
              </w:rPr>
              <w:t>540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3 407,4</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3 393,4</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3 520,5</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Предоставление иных межбюджетных трансфертов, передаваемых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городского поселения в части участия в предупреждении и ликвидации последствий чрезвычайных ситуаций в границах муниципального образования город Энгельс</w:t>
            </w:r>
            <w:proofErr w:type="gramStart"/>
            <w:r w:rsidRPr="00BA3599">
              <w:rPr>
                <w:sz w:val="20"/>
              </w:rPr>
              <w:t xml:space="preserve"> ,</w:t>
            </w:r>
            <w:proofErr w:type="gramEnd"/>
            <w:r w:rsidRPr="00BA3599">
              <w:rPr>
                <w:sz w:val="20"/>
              </w:rPr>
              <w:t xml:space="preserve"> организации и осуществления мероприятий по гражданской обороне, защите населения и территории поселения от чрезвычайных ситуаций природного и техногенного характера, в соответствии с заключенным соглашением</w:t>
            </w:r>
          </w:p>
        </w:tc>
        <w:tc>
          <w:tcPr>
            <w:tcW w:w="425" w:type="dxa"/>
            <w:shd w:val="clear" w:color="auto" w:fill="auto"/>
            <w:vAlign w:val="center"/>
            <w:hideMark/>
          </w:tcPr>
          <w:p w:rsidR="00BA3599" w:rsidRPr="00BA3599" w:rsidRDefault="00BA3599" w:rsidP="00BA3599">
            <w:pPr>
              <w:jc w:val="center"/>
              <w:rPr>
                <w:sz w:val="20"/>
              </w:rPr>
            </w:pPr>
            <w:r w:rsidRPr="00BA3599">
              <w:rPr>
                <w:sz w:val="20"/>
              </w:rPr>
              <w:t>01</w:t>
            </w:r>
          </w:p>
        </w:tc>
        <w:tc>
          <w:tcPr>
            <w:tcW w:w="426" w:type="dxa"/>
            <w:shd w:val="clear" w:color="auto" w:fill="auto"/>
            <w:vAlign w:val="center"/>
            <w:hideMark/>
          </w:tcPr>
          <w:p w:rsidR="00BA3599" w:rsidRPr="00BA3599" w:rsidRDefault="00BA3599" w:rsidP="00BA3599">
            <w:pPr>
              <w:jc w:val="center"/>
              <w:rPr>
                <w:sz w:val="20"/>
              </w:rPr>
            </w:pPr>
            <w:r w:rsidRPr="00BA3599">
              <w:rPr>
                <w:sz w:val="20"/>
              </w:rPr>
              <w:t>04</w:t>
            </w:r>
          </w:p>
        </w:tc>
        <w:tc>
          <w:tcPr>
            <w:tcW w:w="1417" w:type="dxa"/>
            <w:shd w:val="clear" w:color="auto" w:fill="auto"/>
            <w:vAlign w:val="center"/>
            <w:hideMark/>
          </w:tcPr>
          <w:p w:rsidR="00BA3599" w:rsidRPr="00BA3599" w:rsidRDefault="00BA3599" w:rsidP="00BA3599">
            <w:pPr>
              <w:jc w:val="center"/>
              <w:rPr>
                <w:sz w:val="20"/>
              </w:rPr>
            </w:pPr>
            <w:r w:rsidRPr="00BA3599">
              <w:rPr>
                <w:sz w:val="20"/>
              </w:rPr>
              <w:t>69 0 01 03700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735,9</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754,8</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783,1</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Межбюджетные трансферты</w:t>
            </w:r>
          </w:p>
        </w:tc>
        <w:tc>
          <w:tcPr>
            <w:tcW w:w="425" w:type="dxa"/>
            <w:shd w:val="clear" w:color="auto" w:fill="auto"/>
            <w:vAlign w:val="center"/>
            <w:hideMark/>
          </w:tcPr>
          <w:p w:rsidR="00BA3599" w:rsidRPr="00BA3599" w:rsidRDefault="00BA3599" w:rsidP="00BA3599">
            <w:pPr>
              <w:jc w:val="center"/>
              <w:rPr>
                <w:sz w:val="20"/>
              </w:rPr>
            </w:pPr>
            <w:r w:rsidRPr="00BA3599">
              <w:rPr>
                <w:sz w:val="20"/>
              </w:rPr>
              <w:t>01</w:t>
            </w:r>
          </w:p>
        </w:tc>
        <w:tc>
          <w:tcPr>
            <w:tcW w:w="426" w:type="dxa"/>
            <w:shd w:val="clear" w:color="auto" w:fill="auto"/>
            <w:vAlign w:val="center"/>
            <w:hideMark/>
          </w:tcPr>
          <w:p w:rsidR="00BA3599" w:rsidRPr="00BA3599" w:rsidRDefault="00BA3599" w:rsidP="00BA3599">
            <w:pPr>
              <w:jc w:val="center"/>
              <w:rPr>
                <w:sz w:val="20"/>
              </w:rPr>
            </w:pPr>
            <w:r w:rsidRPr="00BA3599">
              <w:rPr>
                <w:sz w:val="20"/>
              </w:rPr>
              <w:t>04</w:t>
            </w:r>
          </w:p>
        </w:tc>
        <w:tc>
          <w:tcPr>
            <w:tcW w:w="1417" w:type="dxa"/>
            <w:shd w:val="clear" w:color="auto" w:fill="auto"/>
            <w:vAlign w:val="center"/>
            <w:hideMark/>
          </w:tcPr>
          <w:p w:rsidR="00BA3599" w:rsidRPr="00BA3599" w:rsidRDefault="00BA3599" w:rsidP="00BA3599">
            <w:pPr>
              <w:jc w:val="center"/>
              <w:rPr>
                <w:sz w:val="20"/>
              </w:rPr>
            </w:pPr>
            <w:r w:rsidRPr="00BA3599">
              <w:rPr>
                <w:sz w:val="20"/>
              </w:rPr>
              <w:t>69 0 01 03700</w:t>
            </w:r>
          </w:p>
        </w:tc>
        <w:tc>
          <w:tcPr>
            <w:tcW w:w="567" w:type="dxa"/>
            <w:shd w:val="clear" w:color="auto" w:fill="auto"/>
            <w:vAlign w:val="center"/>
            <w:hideMark/>
          </w:tcPr>
          <w:p w:rsidR="00BA3599" w:rsidRPr="00BA3599" w:rsidRDefault="00BA3599" w:rsidP="00BA3599">
            <w:pPr>
              <w:jc w:val="center"/>
              <w:rPr>
                <w:sz w:val="20"/>
              </w:rPr>
            </w:pPr>
            <w:r w:rsidRPr="00BA3599">
              <w:rPr>
                <w:sz w:val="20"/>
              </w:rPr>
              <w:t>500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735,9</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754,8</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783,1</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Иные межбюджетные трансферты</w:t>
            </w:r>
          </w:p>
        </w:tc>
        <w:tc>
          <w:tcPr>
            <w:tcW w:w="425" w:type="dxa"/>
            <w:shd w:val="clear" w:color="auto" w:fill="auto"/>
            <w:vAlign w:val="center"/>
            <w:hideMark/>
          </w:tcPr>
          <w:p w:rsidR="00BA3599" w:rsidRPr="00BA3599" w:rsidRDefault="00BA3599" w:rsidP="00BA3599">
            <w:pPr>
              <w:jc w:val="center"/>
              <w:rPr>
                <w:sz w:val="20"/>
              </w:rPr>
            </w:pPr>
            <w:r w:rsidRPr="00BA3599">
              <w:rPr>
                <w:sz w:val="20"/>
              </w:rPr>
              <w:t>01</w:t>
            </w:r>
          </w:p>
        </w:tc>
        <w:tc>
          <w:tcPr>
            <w:tcW w:w="426" w:type="dxa"/>
            <w:shd w:val="clear" w:color="auto" w:fill="auto"/>
            <w:vAlign w:val="center"/>
            <w:hideMark/>
          </w:tcPr>
          <w:p w:rsidR="00BA3599" w:rsidRPr="00BA3599" w:rsidRDefault="00BA3599" w:rsidP="00BA3599">
            <w:pPr>
              <w:jc w:val="center"/>
              <w:rPr>
                <w:sz w:val="20"/>
              </w:rPr>
            </w:pPr>
            <w:r w:rsidRPr="00BA3599">
              <w:rPr>
                <w:sz w:val="20"/>
              </w:rPr>
              <w:t>04</w:t>
            </w:r>
          </w:p>
        </w:tc>
        <w:tc>
          <w:tcPr>
            <w:tcW w:w="1417" w:type="dxa"/>
            <w:shd w:val="clear" w:color="auto" w:fill="auto"/>
            <w:vAlign w:val="center"/>
            <w:hideMark/>
          </w:tcPr>
          <w:p w:rsidR="00BA3599" w:rsidRPr="00BA3599" w:rsidRDefault="00BA3599" w:rsidP="00BA3599">
            <w:pPr>
              <w:jc w:val="center"/>
              <w:rPr>
                <w:sz w:val="20"/>
              </w:rPr>
            </w:pPr>
            <w:r w:rsidRPr="00BA3599">
              <w:rPr>
                <w:sz w:val="20"/>
              </w:rPr>
              <w:t>69 0 01 03700</w:t>
            </w:r>
          </w:p>
        </w:tc>
        <w:tc>
          <w:tcPr>
            <w:tcW w:w="567" w:type="dxa"/>
            <w:shd w:val="clear" w:color="auto" w:fill="auto"/>
            <w:vAlign w:val="center"/>
            <w:hideMark/>
          </w:tcPr>
          <w:p w:rsidR="00BA3599" w:rsidRPr="00BA3599" w:rsidRDefault="00BA3599" w:rsidP="00BA3599">
            <w:pPr>
              <w:jc w:val="center"/>
              <w:rPr>
                <w:sz w:val="20"/>
              </w:rPr>
            </w:pPr>
            <w:r w:rsidRPr="00BA3599">
              <w:rPr>
                <w:sz w:val="20"/>
              </w:rPr>
              <w:t>540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735,9</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754,8</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783,1</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b/>
                <w:bCs/>
                <w:sz w:val="20"/>
              </w:rPr>
            </w:pPr>
            <w:r w:rsidRPr="00BA3599">
              <w:rPr>
                <w:b/>
                <w:bCs/>
                <w:sz w:val="20"/>
              </w:rPr>
              <w:t xml:space="preserve">Другие общегосударственные вопросы </w:t>
            </w:r>
          </w:p>
        </w:tc>
        <w:tc>
          <w:tcPr>
            <w:tcW w:w="425" w:type="dxa"/>
            <w:shd w:val="clear" w:color="auto" w:fill="auto"/>
            <w:vAlign w:val="center"/>
            <w:hideMark/>
          </w:tcPr>
          <w:p w:rsidR="00BA3599" w:rsidRPr="00BA3599" w:rsidRDefault="00BA3599" w:rsidP="00BA3599">
            <w:pPr>
              <w:jc w:val="center"/>
              <w:rPr>
                <w:b/>
                <w:bCs/>
                <w:sz w:val="20"/>
              </w:rPr>
            </w:pPr>
            <w:r w:rsidRPr="00BA3599">
              <w:rPr>
                <w:b/>
                <w:bCs/>
                <w:sz w:val="20"/>
              </w:rPr>
              <w:t>01</w:t>
            </w:r>
          </w:p>
        </w:tc>
        <w:tc>
          <w:tcPr>
            <w:tcW w:w="426" w:type="dxa"/>
            <w:shd w:val="clear" w:color="auto" w:fill="auto"/>
            <w:vAlign w:val="center"/>
            <w:hideMark/>
          </w:tcPr>
          <w:p w:rsidR="00BA3599" w:rsidRPr="00BA3599" w:rsidRDefault="00BA3599" w:rsidP="00BA3599">
            <w:pPr>
              <w:jc w:val="center"/>
              <w:rPr>
                <w:b/>
                <w:bCs/>
                <w:sz w:val="20"/>
              </w:rPr>
            </w:pPr>
            <w:r w:rsidRPr="00BA3599">
              <w:rPr>
                <w:b/>
                <w:bCs/>
                <w:sz w:val="20"/>
              </w:rPr>
              <w:t>13</w:t>
            </w:r>
          </w:p>
        </w:tc>
        <w:tc>
          <w:tcPr>
            <w:tcW w:w="1417" w:type="dxa"/>
            <w:shd w:val="clear" w:color="auto" w:fill="auto"/>
            <w:vAlign w:val="center"/>
            <w:hideMark/>
          </w:tcPr>
          <w:p w:rsidR="00BA3599" w:rsidRPr="00BA3599" w:rsidRDefault="00BA3599" w:rsidP="00BA3599">
            <w:pPr>
              <w:jc w:val="center"/>
              <w:rPr>
                <w:b/>
                <w:bCs/>
                <w:sz w:val="20"/>
              </w:rPr>
            </w:pPr>
            <w:r w:rsidRPr="00BA3599">
              <w:rPr>
                <w:b/>
                <w:bCs/>
                <w:sz w:val="20"/>
              </w:rPr>
              <w:t> </w:t>
            </w:r>
          </w:p>
        </w:tc>
        <w:tc>
          <w:tcPr>
            <w:tcW w:w="567" w:type="dxa"/>
            <w:shd w:val="clear" w:color="auto" w:fill="auto"/>
            <w:vAlign w:val="center"/>
            <w:hideMark/>
          </w:tcPr>
          <w:p w:rsidR="00BA3599" w:rsidRPr="00BA3599" w:rsidRDefault="00BA3599" w:rsidP="00BA3599">
            <w:pPr>
              <w:jc w:val="center"/>
              <w:rPr>
                <w:b/>
                <w:bCs/>
                <w:sz w:val="20"/>
              </w:rPr>
            </w:pPr>
            <w:r w:rsidRPr="00BA3599">
              <w:rPr>
                <w:b/>
                <w:bCs/>
                <w:sz w:val="20"/>
              </w:rPr>
              <w:t> </w:t>
            </w:r>
          </w:p>
        </w:tc>
        <w:tc>
          <w:tcPr>
            <w:tcW w:w="1276" w:type="dxa"/>
            <w:shd w:val="clear" w:color="auto" w:fill="auto"/>
            <w:noWrap/>
            <w:vAlign w:val="center"/>
            <w:hideMark/>
          </w:tcPr>
          <w:p w:rsidR="00BA3599" w:rsidRPr="00BA3599" w:rsidRDefault="00BA3599" w:rsidP="00BA3599">
            <w:pPr>
              <w:jc w:val="right"/>
              <w:rPr>
                <w:b/>
                <w:bCs/>
                <w:sz w:val="20"/>
              </w:rPr>
            </w:pPr>
            <w:r w:rsidRPr="00BA3599">
              <w:rPr>
                <w:b/>
                <w:bCs/>
                <w:sz w:val="20"/>
              </w:rPr>
              <w:t>4 347,6</w:t>
            </w:r>
          </w:p>
        </w:tc>
        <w:tc>
          <w:tcPr>
            <w:tcW w:w="1134" w:type="dxa"/>
            <w:shd w:val="clear" w:color="auto" w:fill="auto"/>
            <w:noWrap/>
            <w:vAlign w:val="center"/>
            <w:hideMark/>
          </w:tcPr>
          <w:p w:rsidR="00BA3599" w:rsidRPr="00BA3599" w:rsidRDefault="00BA3599" w:rsidP="00BA3599">
            <w:pPr>
              <w:jc w:val="right"/>
              <w:rPr>
                <w:b/>
                <w:bCs/>
                <w:sz w:val="20"/>
              </w:rPr>
            </w:pPr>
            <w:r w:rsidRPr="00BA3599">
              <w:rPr>
                <w:b/>
                <w:bCs/>
                <w:sz w:val="20"/>
              </w:rPr>
              <w:t>2 447,2</w:t>
            </w:r>
          </w:p>
        </w:tc>
        <w:tc>
          <w:tcPr>
            <w:tcW w:w="1134" w:type="dxa"/>
            <w:shd w:val="clear" w:color="auto" w:fill="auto"/>
            <w:noWrap/>
            <w:vAlign w:val="center"/>
            <w:hideMark/>
          </w:tcPr>
          <w:p w:rsidR="00BA3599" w:rsidRPr="00BA3599" w:rsidRDefault="00BA3599" w:rsidP="00BA3599">
            <w:pPr>
              <w:jc w:val="right"/>
              <w:rPr>
                <w:b/>
                <w:bCs/>
                <w:sz w:val="20"/>
              </w:rPr>
            </w:pPr>
            <w:r w:rsidRPr="00BA3599">
              <w:rPr>
                <w:b/>
                <w:bCs/>
                <w:sz w:val="20"/>
              </w:rPr>
              <w:t>2 539,3</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Непрограммные направления деятельности</w:t>
            </w:r>
          </w:p>
        </w:tc>
        <w:tc>
          <w:tcPr>
            <w:tcW w:w="425" w:type="dxa"/>
            <w:shd w:val="clear" w:color="auto" w:fill="auto"/>
            <w:vAlign w:val="center"/>
            <w:hideMark/>
          </w:tcPr>
          <w:p w:rsidR="00BA3599" w:rsidRPr="00BA3599" w:rsidRDefault="00BA3599" w:rsidP="00BA3599">
            <w:pPr>
              <w:jc w:val="center"/>
              <w:rPr>
                <w:sz w:val="20"/>
              </w:rPr>
            </w:pPr>
            <w:r w:rsidRPr="00BA3599">
              <w:rPr>
                <w:sz w:val="20"/>
              </w:rPr>
              <w:t>01</w:t>
            </w:r>
          </w:p>
        </w:tc>
        <w:tc>
          <w:tcPr>
            <w:tcW w:w="426" w:type="dxa"/>
            <w:shd w:val="clear" w:color="auto" w:fill="auto"/>
            <w:vAlign w:val="center"/>
            <w:hideMark/>
          </w:tcPr>
          <w:p w:rsidR="00BA3599" w:rsidRPr="00BA3599" w:rsidRDefault="00BA3599" w:rsidP="00BA3599">
            <w:pPr>
              <w:jc w:val="center"/>
              <w:rPr>
                <w:sz w:val="20"/>
              </w:rPr>
            </w:pPr>
            <w:r w:rsidRPr="00BA3599">
              <w:rPr>
                <w:sz w:val="20"/>
              </w:rPr>
              <w:t>13</w:t>
            </w:r>
          </w:p>
        </w:tc>
        <w:tc>
          <w:tcPr>
            <w:tcW w:w="1417" w:type="dxa"/>
            <w:shd w:val="clear" w:color="auto" w:fill="auto"/>
            <w:vAlign w:val="center"/>
            <w:hideMark/>
          </w:tcPr>
          <w:p w:rsidR="00BA3599" w:rsidRPr="00BA3599" w:rsidRDefault="00BA3599" w:rsidP="00BA3599">
            <w:pPr>
              <w:jc w:val="center"/>
              <w:rPr>
                <w:sz w:val="20"/>
              </w:rPr>
            </w:pPr>
            <w:r w:rsidRPr="00BA3599">
              <w:rPr>
                <w:sz w:val="20"/>
              </w:rPr>
              <w:t>20 0 00 00000</w:t>
            </w:r>
          </w:p>
        </w:tc>
        <w:tc>
          <w:tcPr>
            <w:tcW w:w="567" w:type="dxa"/>
            <w:shd w:val="clear" w:color="auto" w:fill="auto"/>
            <w:vAlign w:val="center"/>
            <w:hideMark/>
          </w:tcPr>
          <w:p w:rsidR="00BA3599" w:rsidRPr="00BA3599" w:rsidRDefault="00BA3599" w:rsidP="00BA3599">
            <w:pPr>
              <w:jc w:val="center"/>
              <w:rPr>
                <w:b/>
                <w:bCs/>
                <w:sz w:val="20"/>
              </w:rPr>
            </w:pPr>
            <w:r w:rsidRPr="00BA3599">
              <w:rPr>
                <w:b/>
                <w:bCs/>
                <w:sz w:val="20"/>
              </w:rPr>
              <w:t> </w:t>
            </w:r>
          </w:p>
        </w:tc>
        <w:tc>
          <w:tcPr>
            <w:tcW w:w="1276" w:type="dxa"/>
            <w:shd w:val="clear" w:color="auto" w:fill="auto"/>
            <w:vAlign w:val="center"/>
            <w:hideMark/>
          </w:tcPr>
          <w:p w:rsidR="00BA3599" w:rsidRPr="00BA3599" w:rsidRDefault="00BA3599" w:rsidP="00BA3599">
            <w:pPr>
              <w:jc w:val="right"/>
              <w:rPr>
                <w:sz w:val="20"/>
              </w:rPr>
            </w:pPr>
            <w:r w:rsidRPr="00BA3599">
              <w:rPr>
                <w:sz w:val="20"/>
              </w:rPr>
              <w:t>901,9</w:t>
            </w:r>
          </w:p>
        </w:tc>
        <w:tc>
          <w:tcPr>
            <w:tcW w:w="1134" w:type="dxa"/>
            <w:shd w:val="clear" w:color="auto" w:fill="auto"/>
            <w:vAlign w:val="center"/>
            <w:hideMark/>
          </w:tcPr>
          <w:p w:rsidR="00BA3599" w:rsidRPr="00BA3599" w:rsidRDefault="00BA3599" w:rsidP="00BA3599">
            <w:pPr>
              <w:jc w:val="right"/>
              <w:rPr>
                <w:sz w:val="20"/>
              </w:rPr>
            </w:pPr>
            <w:r w:rsidRPr="00BA3599">
              <w:rPr>
                <w:sz w:val="20"/>
              </w:rPr>
              <w:t>282,2</w:t>
            </w:r>
          </w:p>
        </w:tc>
        <w:tc>
          <w:tcPr>
            <w:tcW w:w="1134" w:type="dxa"/>
            <w:shd w:val="clear" w:color="auto" w:fill="auto"/>
            <w:vAlign w:val="center"/>
            <w:hideMark/>
          </w:tcPr>
          <w:p w:rsidR="00BA3599" w:rsidRPr="00BA3599" w:rsidRDefault="00BA3599" w:rsidP="00BA3599">
            <w:pPr>
              <w:jc w:val="right"/>
              <w:rPr>
                <w:sz w:val="20"/>
              </w:rPr>
            </w:pPr>
            <w:r w:rsidRPr="00BA3599">
              <w:rPr>
                <w:sz w:val="20"/>
              </w:rPr>
              <w:t>293,0</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Расходы по исполнению отдельных обязательств</w:t>
            </w:r>
          </w:p>
        </w:tc>
        <w:tc>
          <w:tcPr>
            <w:tcW w:w="425" w:type="dxa"/>
            <w:shd w:val="clear" w:color="auto" w:fill="auto"/>
            <w:vAlign w:val="center"/>
            <w:hideMark/>
          </w:tcPr>
          <w:p w:rsidR="00BA3599" w:rsidRPr="00BA3599" w:rsidRDefault="00BA3599" w:rsidP="00BA3599">
            <w:pPr>
              <w:jc w:val="center"/>
              <w:rPr>
                <w:sz w:val="20"/>
              </w:rPr>
            </w:pPr>
            <w:r w:rsidRPr="00BA3599">
              <w:rPr>
                <w:sz w:val="20"/>
              </w:rPr>
              <w:t>01</w:t>
            </w:r>
          </w:p>
        </w:tc>
        <w:tc>
          <w:tcPr>
            <w:tcW w:w="426" w:type="dxa"/>
            <w:shd w:val="clear" w:color="auto" w:fill="auto"/>
            <w:vAlign w:val="center"/>
            <w:hideMark/>
          </w:tcPr>
          <w:p w:rsidR="00BA3599" w:rsidRPr="00BA3599" w:rsidRDefault="00BA3599" w:rsidP="00BA3599">
            <w:pPr>
              <w:jc w:val="center"/>
              <w:rPr>
                <w:sz w:val="20"/>
              </w:rPr>
            </w:pPr>
            <w:r w:rsidRPr="00BA3599">
              <w:rPr>
                <w:sz w:val="20"/>
              </w:rPr>
              <w:t>13</w:t>
            </w:r>
          </w:p>
        </w:tc>
        <w:tc>
          <w:tcPr>
            <w:tcW w:w="1417" w:type="dxa"/>
            <w:shd w:val="clear" w:color="auto" w:fill="auto"/>
            <w:vAlign w:val="center"/>
            <w:hideMark/>
          </w:tcPr>
          <w:p w:rsidR="00BA3599" w:rsidRPr="00BA3599" w:rsidRDefault="00BA3599" w:rsidP="00BA3599">
            <w:pPr>
              <w:jc w:val="center"/>
              <w:rPr>
                <w:sz w:val="20"/>
              </w:rPr>
            </w:pPr>
            <w:r w:rsidRPr="00BA3599">
              <w:rPr>
                <w:sz w:val="20"/>
              </w:rPr>
              <w:t>26 0 00 00000</w:t>
            </w:r>
          </w:p>
        </w:tc>
        <w:tc>
          <w:tcPr>
            <w:tcW w:w="567" w:type="dxa"/>
            <w:shd w:val="clear" w:color="auto" w:fill="auto"/>
            <w:vAlign w:val="center"/>
            <w:hideMark/>
          </w:tcPr>
          <w:p w:rsidR="00BA3599" w:rsidRPr="00BA3599" w:rsidRDefault="00BA3599" w:rsidP="00BA3599">
            <w:pPr>
              <w:jc w:val="center"/>
              <w:rPr>
                <w:b/>
                <w:bCs/>
                <w:sz w:val="20"/>
              </w:rPr>
            </w:pPr>
            <w:r w:rsidRPr="00BA3599">
              <w:rPr>
                <w:b/>
                <w:bCs/>
                <w:sz w:val="20"/>
              </w:rPr>
              <w:t> </w:t>
            </w:r>
          </w:p>
        </w:tc>
        <w:tc>
          <w:tcPr>
            <w:tcW w:w="1276" w:type="dxa"/>
            <w:shd w:val="clear" w:color="auto" w:fill="auto"/>
            <w:vAlign w:val="center"/>
            <w:hideMark/>
          </w:tcPr>
          <w:p w:rsidR="00BA3599" w:rsidRPr="00BA3599" w:rsidRDefault="00BA3599" w:rsidP="00BA3599">
            <w:pPr>
              <w:jc w:val="right"/>
              <w:rPr>
                <w:sz w:val="20"/>
              </w:rPr>
            </w:pPr>
            <w:r w:rsidRPr="00BA3599">
              <w:rPr>
                <w:sz w:val="20"/>
              </w:rPr>
              <w:t>901,9</w:t>
            </w:r>
          </w:p>
        </w:tc>
        <w:tc>
          <w:tcPr>
            <w:tcW w:w="1134" w:type="dxa"/>
            <w:shd w:val="clear" w:color="auto" w:fill="auto"/>
            <w:vAlign w:val="center"/>
            <w:hideMark/>
          </w:tcPr>
          <w:p w:rsidR="00BA3599" w:rsidRPr="00BA3599" w:rsidRDefault="00BA3599" w:rsidP="00BA3599">
            <w:pPr>
              <w:jc w:val="right"/>
              <w:rPr>
                <w:sz w:val="20"/>
              </w:rPr>
            </w:pPr>
            <w:r w:rsidRPr="00BA3599">
              <w:rPr>
                <w:sz w:val="20"/>
              </w:rPr>
              <w:t>282,2</w:t>
            </w:r>
          </w:p>
        </w:tc>
        <w:tc>
          <w:tcPr>
            <w:tcW w:w="1134" w:type="dxa"/>
            <w:shd w:val="clear" w:color="auto" w:fill="auto"/>
            <w:vAlign w:val="center"/>
            <w:hideMark/>
          </w:tcPr>
          <w:p w:rsidR="00BA3599" w:rsidRPr="00BA3599" w:rsidRDefault="00BA3599" w:rsidP="00BA3599">
            <w:pPr>
              <w:jc w:val="right"/>
              <w:rPr>
                <w:sz w:val="20"/>
              </w:rPr>
            </w:pPr>
            <w:r w:rsidRPr="00BA3599">
              <w:rPr>
                <w:sz w:val="20"/>
              </w:rPr>
              <w:t>293,0</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Погашение кредиторской задолженности прошлых лет,  в том числе по судебным решениям, судебные решения по прочим расходам</w:t>
            </w:r>
          </w:p>
        </w:tc>
        <w:tc>
          <w:tcPr>
            <w:tcW w:w="425" w:type="dxa"/>
            <w:shd w:val="clear" w:color="auto" w:fill="auto"/>
            <w:vAlign w:val="center"/>
            <w:hideMark/>
          </w:tcPr>
          <w:p w:rsidR="00BA3599" w:rsidRPr="00BA3599" w:rsidRDefault="00BA3599" w:rsidP="00BA3599">
            <w:pPr>
              <w:jc w:val="center"/>
              <w:rPr>
                <w:sz w:val="20"/>
              </w:rPr>
            </w:pPr>
            <w:r w:rsidRPr="00BA3599">
              <w:rPr>
                <w:sz w:val="20"/>
              </w:rPr>
              <w:t>01</w:t>
            </w:r>
          </w:p>
        </w:tc>
        <w:tc>
          <w:tcPr>
            <w:tcW w:w="426" w:type="dxa"/>
            <w:shd w:val="clear" w:color="auto" w:fill="auto"/>
            <w:vAlign w:val="center"/>
            <w:hideMark/>
          </w:tcPr>
          <w:p w:rsidR="00BA3599" w:rsidRPr="00BA3599" w:rsidRDefault="00BA3599" w:rsidP="00BA3599">
            <w:pPr>
              <w:jc w:val="center"/>
              <w:rPr>
                <w:sz w:val="20"/>
              </w:rPr>
            </w:pPr>
            <w:r w:rsidRPr="00BA3599">
              <w:rPr>
                <w:sz w:val="20"/>
              </w:rPr>
              <w:t>13</w:t>
            </w:r>
          </w:p>
        </w:tc>
        <w:tc>
          <w:tcPr>
            <w:tcW w:w="1417" w:type="dxa"/>
            <w:shd w:val="clear" w:color="auto" w:fill="auto"/>
            <w:vAlign w:val="center"/>
            <w:hideMark/>
          </w:tcPr>
          <w:p w:rsidR="00BA3599" w:rsidRPr="00BA3599" w:rsidRDefault="00BA3599" w:rsidP="00BA3599">
            <w:pPr>
              <w:jc w:val="center"/>
              <w:rPr>
                <w:sz w:val="20"/>
              </w:rPr>
            </w:pPr>
            <w:r w:rsidRPr="00BA3599">
              <w:rPr>
                <w:sz w:val="20"/>
              </w:rPr>
              <w:t>26 1 00 00000</w:t>
            </w:r>
          </w:p>
        </w:tc>
        <w:tc>
          <w:tcPr>
            <w:tcW w:w="567" w:type="dxa"/>
            <w:shd w:val="clear" w:color="auto" w:fill="auto"/>
            <w:vAlign w:val="center"/>
            <w:hideMark/>
          </w:tcPr>
          <w:p w:rsidR="00BA3599" w:rsidRPr="00BA3599" w:rsidRDefault="00BA3599" w:rsidP="00BA3599">
            <w:pPr>
              <w:jc w:val="center"/>
              <w:rPr>
                <w:b/>
                <w:bCs/>
                <w:sz w:val="20"/>
              </w:rPr>
            </w:pPr>
            <w:r w:rsidRPr="00BA3599">
              <w:rPr>
                <w:b/>
                <w:bCs/>
                <w:sz w:val="20"/>
              </w:rPr>
              <w:t> </w:t>
            </w:r>
          </w:p>
        </w:tc>
        <w:tc>
          <w:tcPr>
            <w:tcW w:w="1276" w:type="dxa"/>
            <w:shd w:val="clear" w:color="auto" w:fill="auto"/>
            <w:vAlign w:val="center"/>
            <w:hideMark/>
          </w:tcPr>
          <w:p w:rsidR="00BA3599" w:rsidRPr="00BA3599" w:rsidRDefault="00BA3599" w:rsidP="00BA3599">
            <w:pPr>
              <w:jc w:val="right"/>
              <w:rPr>
                <w:sz w:val="20"/>
              </w:rPr>
            </w:pPr>
            <w:r w:rsidRPr="00BA3599">
              <w:rPr>
                <w:sz w:val="20"/>
              </w:rPr>
              <w:t>333,1</w:t>
            </w:r>
          </w:p>
        </w:tc>
        <w:tc>
          <w:tcPr>
            <w:tcW w:w="1134" w:type="dxa"/>
            <w:shd w:val="clear" w:color="auto" w:fill="auto"/>
            <w:vAlign w:val="center"/>
            <w:hideMark/>
          </w:tcPr>
          <w:p w:rsidR="00BA3599" w:rsidRPr="00BA3599" w:rsidRDefault="00BA3599" w:rsidP="00BA3599">
            <w:pPr>
              <w:jc w:val="right"/>
              <w:rPr>
                <w:sz w:val="20"/>
              </w:rPr>
            </w:pPr>
            <w:r w:rsidRPr="00BA3599">
              <w:rPr>
                <w:sz w:val="20"/>
              </w:rPr>
              <w:t>0,0</w:t>
            </w:r>
          </w:p>
        </w:tc>
        <w:tc>
          <w:tcPr>
            <w:tcW w:w="1134" w:type="dxa"/>
            <w:shd w:val="clear" w:color="auto" w:fill="auto"/>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 xml:space="preserve">Погашение кредиторской задолженности </w:t>
            </w:r>
            <w:r w:rsidRPr="00BA3599">
              <w:rPr>
                <w:sz w:val="20"/>
              </w:rPr>
              <w:lastRenderedPageBreak/>
              <w:t xml:space="preserve">прошлых лет, за исключением обеспечения деятельности органов местного самоуправления, судебные издержки </w:t>
            </w:r>
          </w:p>
        </w:tc>
        <w:tc>
          <w:tcPr>
            <w:tcW w:w="425" w:type="dxa"/>
            <w:shd w:val="clear" w:color="auto" w:fill="auto"/>
            <w:vAlign w:val="center"/>
            <w:hideMark/>
          </w:tcPr>
          <w:p w:rsidR="00BA3599" w:rsidRPr="00BA3599" w:rsidRDefault="00BA3599" w:rsidP="00BA3599">
            <w:pPr>
              <w:jc w:val="center"/>
              <w:rPr>
                <w:sz w:val="20"/>
              </w:rPr>
            </w:pPr>
            <w:r w:rsidRPr="00BA3599">
              <w:rPr>
                <w:sz w:val="20"/>
              </w:rPr>
              <w:lastRenderedPageBreak/>
              <w:t>01</w:t>
            </w:r>
          </w:p>
        </w:tc>
        <w:tc>
          <w:tcPr>
            <w:tcW w:w="426" w:type="dxa"/>
            <w:shd w:val="clear" w:color="auto" w:fill="auto"/>
            <w:vAlign w:val="center"/>
            <w:hideMark/>
          </w:tcPr>
          <w:p w:rsidR="00BA3599" w:rsidRPr="00BA3599" w:rsidRDefault="00BA3599" w:rsidP="00BA3599">
            <w:pPr>
              <w:jc w:val="center"/>
              <w:rPr>
                <w:sz w:val="20"/>
              </w:rPr>
            </w:pPr>
            <w:r w:rsidRPr="00BA3599">
              <w:rPr>
                <w:sz w:val="20"/>
              </w:rPr>
              <w:t>13</w:t>
            </w:r>
          </w:p>
        </w:tc>
        <w:tc>
          <w:tcPr>
            <w:tcW w:w="1417" w:type="dxa"/>
            <w:shd w:val="clear" w:color="auto" w:fill="auto"/>
            <w:vAlign w:val="center"/>
            <w:hideMark/>
          </w:tcPr>
          <w:p w:rsidR="00BA3599" w:rsidRPr="00BA3599" w:rsidRDefault="00BA3599" w:rsidP="00BA3599">
            <w:pPr>
              <w:jc w:val="center"/>
              <w:rPr>
                <w:sz w:val="20"/>
              </w:rPr>
            </w:pPr>
            <w:r w:rsidRPr="00BA3599">
              <w:rPr>
                <w:sz w:val="20"/>
              </w:rPr>
              <w:t>26 1 00 01500</w:t>
            </w:r>
          </w:p>
        </w:tc>
        <w:tc>
          <w:tcPr>
            <w:tcW w:w="567" w:type="dxa"/>
            <w:shd w:val="clear" w:color="auto" w:fill="auto"/>
            <w:vAlign w:val="center"/>
            <w:hideMark/>
          </w:tcPr>
          <w:p w:rsidR="00BA3599" w:rsidRPr="00BA3599" w:rsidRDefault="00BA3599" w:rsidP="00BA3599">
            <w:pPr>
              <w:jc w:val="center"/>
              <w:rPr>
                <w:b/>
                <w:bCs/>
                <w:sz w:val="20"/>
              </w:rPr>
            </w:pPr>
            <w:r w:rsidRPr="00BA3599">
              <w:rPr>
                <w:b/>
                <w:bCs/>
                <w:sz w:val="20"/>
              </w:rPr>
              <w:t> </w:t>
            </w:r>
          </w:p>
        </w:tc>
        <w:tc>
          <w:tcPr>
            <w:tcW w:w="1276" w:type="dxa"/>
            <w:shd w:val="clear" w:color="auto" w:fill="auto"/>
            <w:vAlign w:val="center"/>
            <w:hideMark/>
          </w:tcPr>
          <w:p w:rsidR="00BA3599" w:rsidRPr="00BA3599" w:rsidRDefault="00BA3599" w:rsidP="00BA3599">
            <w:pPr>
              <w:jc w:val="right"/>
              <w:rPr>
                <w:sz w:val="20"/>
              </w:rPr>
            </w:pPr>
            <w:r w:rsidRPr="00BA3599">
              <w:rPr>
                <w:sz w:val="20"/>
              </w:rPr>
              <w:t>333,1</w:t>
            </w:r>
          </w:p>
        </w:tc>
        <w:tc>
          <w:tcPr>
            <w:tcW w:w="1134" w:type="dxa"/>
            <w:shd w:val="clear" w:color="auto" w:fill="auto"/>
            <w:vAlign w:val="center"/>
            <w:hideMark/>
          </w:tcPr>
          <w:p w:rsidR="00BA3599" w:rsidRPr="00BA3599" w:rsidRDefault="00BA3599" w:rsidP="00BA3599">
            <w:pPr>
              <w:jc w:val="right"/>
              <w:rPr>
                <w:sz w:val="20"/>
              </w:rPr>
            </w:pPr>
            <w:r w:rsidRPr="00BA3599">
              <w:rPr>
                <w:sz w:val="20"/>
              </w:rPr>
              <w:t>0,0</w:t>
            </w:r>
          </w:p>
        </w:tc>
        <w:tc>
          <w:tcPr>
            <w:tcW w:w="1134" w:type="dxa"/>
            <w:shd w:val="clear" w:color="auto" w:fill="auto"/>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lastRenderedPageBreak/>
              <w:t>Иные бюджетные ассигнования</w:t>
            </w:r>
          </w:p>
        </w:tc>
        <w:tc>
          <w:tcPr>
            <w:tcW w:w="425" w:type="dxa"/>
            <w:shd w:val="clear" w:color="auto" w:fill="auto"/>
            <w:vAlign w:val="center"/>
            <w:hideMark/>
          </w:tcPr>
          <w:p w:rsidR="00BA3599" w:rsidRPr="00BA3599" w:rsidRDefault="00BA3599" w:rsidP="00BA3599">
            <w:pPr>
              <w:jc w:val="center"/>
              <w:rPr>
                <w:sz w:val="20"/>
              </w:rPr>
            </w:pPr>
            <w:r w:rsidRPr="00BA3599">
              <w:rPr>
                <w:sz w:val="20"/>
              </w:rPr>
              <w:t>01</w:t>
            </w:r>
          </w:p>
        </w:tc>
        <w:tc>
          <w:tcPr>
            <w:tcW w:w="426" w:type="dxa"/>
            <w:shd w:val="clear" w:color="auto" w:fill="auto"/>
            <w:vAlign w:val="center"/>
            <w:hideMark/>
          </w:tcPr>
          <w:p w:rsidR="00BA3599" w:rsidRPr="00BA3599" w:rsidRDefault="00BA3599" w:rsidP="00BA3599">
            <w:pPr>
              <w:jc w:val="center"/>
              <w:rPr>
                <w:sz w:val="20"/>
              </w:rPr>
            </w:pPr>
            <w:r w:rsidRPr="00BA3599">
              <w:rPr>
                <w:sz w:val="20"/>
              </w:rPr>
              <w:t>13</w:t>
            </w:r>
          </w:p>
        </w:tc>
        <w:tc>
          <w:tcPr>
            <w:tcW w:w="1417" w:type="dxa"/>
            <w:shd w:val="clear" w:color="auto" w:fill="auto"/>
            <w:vAlign w:val="center"/>
            <w:hideMark/>
          </w:tcPr>
          <w:p w:rsidR="00BA3599" w:rsidRPr="00BA3599" w:rsidRDefault="00BA3599" w:rsidP="00BA3599">
            <w:pPr>
              <w:jc w:val="center"/>
              <w:rPr>
                <w:sz w:val="20"/>
              </w:rPr>
            </w:pPr>
            <w:r w:rsidRPr="00BA3599">
              <w:rPr>
                <w:sz w:val="20"/>
              </w:rPr>
              <w:t>26 1 00 01500</w:t>
            </w:r>
          </w:p>
        </w:tc>
        <w:tc>
          <w:tcPr>
            <w:tcW w:w="567" w:type="dxa"/>
            <w:shd w:val="clear" w:color="auto" w:fill="auto"/>
            <w:vAlign w:val="center"/>
            <w:hideMark/>
          </w:tcPr>
          <w:p w:rsidR="00BA3599" w:rsidRPr="00BA3599" w:rsidRDefault="00BA3599" w:rsidP="00BA3599">
            <w:pPr>
              <w:jc w:val="center"/>
              <w:rPr>
                <w:sz w:val="20"/>
              </w:rPr>
            </w:pPr>
            <w:r w:rsidRPr="00BA3599">
              <w:rPr>
                <w:sz w:val="20"/>
              </w:rPr>
              <w:t>800</w:t>
            </w:r>
          </w:p>
        </w:tc>
        <w:tc>
          <w:tcPr>
            <w:tcW w:w="1276" w:type="dxa"/>
            <w:shd w:val="clear" w:color="auto" w:fill="auto"/>
            <w:vAlign w:val="center"/>
            <w:hideMark/>
          </w:tcPr>
          <w:p w:rsidR="00BA3599" w:rsidRPr="00BA3599" w:rsidRDefault="00BA3599" w:rsidP="00BA3599">
            <w:pPr>
              <w:jc w:val="right"/>
              <w:rPr>
                <w:sz w:val="20"/>
              </w:rPr>
            </w:pPr>
            <w:r w:rsidRPr="00BA3599">
              <w:rPr>
                <w:sz w:val="20"/>
              </w:rPr>
              <w:t>333,1</w:t>
            </w:r>
          </w:p>
        </w:tc>
        <w:tc>
          <w:tcPr>
            <w:tcW w:w="1134" w:type="dxa"/>
            <w:shd w:val="clear" w:color="auto" w:fill="auto"/>
            <w:vAlign w:val="center"/>
            <w:hideMark/>
          </w:tcPr>
          <w:p w:rsidR="00BA3599" w:rsidRPr="00BA3599" w:rsidRDefault="00BA3599" w:rsidP="00BA3599">
            <w:pPr>
              <w:jc w:val="right"/>
              <w:rPr>
                <w:sz w:val="20"/>
              </w:rPr>
            </w:pPr>
            <w:r w:rsidRPr="00BA3599">
              <w:rPr>
                <w:sz w:val="20"/>
              </w:rPr>
              <w:t>0,0</w:t>
            </w:r>
          </w:p>
        </w:tc>
        <w:tc>
          <w:tcPr>
            <w:tcW w:w="1134" w:type="dxa"/>
            <w:shd w:val="clear" w:color="auto" w:fill="auto"/>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Исполнение судебных актов</w:t>
            </w:r>
          </w:p>
        </w:tc>
        <w:tc>
          <w:tcPr>
            <w:tcW w:w="425" w:type="dxa"/>
            <w:shd w:val="clear" w:color="auto" w:fill="auto"/>
            <w:vAlign w:val="center"/>
            <w:hideMark/>
          </w:tcPr>
          <w:p w:rsidR="00BA3599" w:rsidRPr="00BA3599" w:rsidRDefault="00BA3599" w:rsidP="00BA3599">
            <w:pPr>
              <w:jc w:val="center"/>
              <w:rPr>
                <w:sz w:val="20"/>
              </w:rPr>
            </w:pPr>
            <w:r w:rsidRPr="00BA3599">
              <w:rPr>
                <w:sz w:val="20"/>
              </w:rPr>
              <w:t>01</w:t>
            </w:r>
          </w:p>
        </w:tc>
        <w:tc>
          <w:tcPr>
            <w:tcW w:w="426" w:type="dxa"/>
            <w:shd w:val="clear" w:color="auto" w:fill="auto"/>
            <w:vAlign w:val="center"/>
            <w:hideMark/>
          </w:tcPr>
          <w:p w:rsidR="00BA3599" w:rsidRPr="00BA3599" w:rsidRDefault="00BA3599" w:rsidP="00BA3599">
            <w:pPr>
              <w:jc w:val="center"/>
              <w:rPr>
                <w:sz w:val="20"/>
              </w:rPr>
            </w:pPr>
            <w:r w:rsidRPr="00BA3599">
              <w:rPr>
                <w:sz w:val="20"/>
              </w:rPr>
              <w:t>13</w:t>
            </w:r>
          </w:p>
        </w:tc>
        <w:tc>
          <w:tcPr>
            <w:tcW w:w="1417" w:type="dxa"/>
            <w:shd w:val="clear" w:color="auto" w:fill="auto"/>
            <w:vAlign w:val="center"/>
            <w:hideMark/>
          </w:tcPr>
          <w:p w:rsidR="00BA3599" w:rsidRPr="00BA3599" w:rsidRDefault="00BA3599" w:rsidP="00BA3599">
            <w:pPr>
              <w:jc w:val="center"/>
              <w:rPr>
                <w:sz w:val="20"/>
              </w:rPr>
            </w:pPr>
            <w:r w:rsidRPr="00BA3599">
              <w:rPr>
                <w:sz w:val="20"/>
              </w:rPr>
              <w:t>26 1 00 01500</w:t>
            </w:r>
          </w:p>
        </w:tc>
        <w:tc>
          <w:tcPr>
            <w:tcW w:w="567" w:type="dxa"/>
            <w:shd w:val="clear" w:color="auto" w:fill="auto"/>
            <w:vAlign w:val="center"/>
            <w:hideMark/>
          </w:tcPr>
          <w:p w:rsidR="00BA3599" w:rsidRPr="00BA3599" w:rsidRDefault="00BA3599" w:rsidP="00BA3599">
            <w:pPr>
              <w:jc w:val="center"/>
              <w:rPr>
                <w:sz w:val="20"/>
              </w:rPr>
            </w:pPr>
            <w:r w:rsidRPr="00BA3599">
              <w:rPr>
                <w:sz w:val="20"/>
              </w:rPr>
              <w:t>830</w:t>
            </w:r>
          </w:p>
        </w:tc>
        <w:tc>
          <w:tcPr>
            <w:tcW w:w="1276" w:type="dxa"/>
            <w:shd w:val="clear" w:color="auto" w:fill="auto"/>
            <w:vAlign w:val="center"/>
            <w:hideMark/>
          </w:tcPr>
          <w:p w:rsidR="00BA3599" w:rsidRPr="00BA3599" w:rsidRDefault="00BA3599" w:rsidP="00BA3599">
            <w:pPr>
              <w:jc w:val="right"/>
              <w:rPr>
                <w:sz w:val="20"/>
              </w:rPr>
            </w:pPr>
            <w:r w:rsidRPr="00BA3599">
              <w:rPr>
                <w:sz w:val="20"/>
              </w:rPr>
              <w:t>333,1</w:t>
            </w:r>
          </w:p>
        </w:tc>
        <w:tc>
          <w:tcPr>
            <w:tcW w:w="1134" w:type="dxa"/>
            <w:shd w:val="clear" w:color="auto" w:fill="auto"/>
            <w:vAlign w:val="center"/>
            <w:hideMark/>
          </w:tcPr>
          <w:p w:rsidR="00BA3599" w:rsidRPr="00BA3599" w:rsidRDefault="00BA3599" w:rsidP="00BA3599">
            <w:pPr>
              <w:jc w:val="right"/>
              <w:rPr>
                <w:sz w:val="20"/>
              </w:rPr>
            </w:pPr>
            <w:r w:rsidRPr="00BA3599">
              <w:rPr>
                <w:sz w:val="20"/>
              </w:rPr>
              <w:t>0,0</w:t>
            </w:r>
          </w:p>
        </w:tc>
        <w:tc>
          <w:tcPr>
            <w:tcW w:w="1134" w:type="dxa"/>
            <w:shd w:val="clear" w:color="auto" w:fill="auto"/>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Выполнение прочих обязательств государства</w:t>
            </w:r>
          </w:p>
        </w:tc>
        <w:tc>
          <w:tcPr>
            <w:tcW w:w="425" w:type="dxa"/>
            <w:shd w:val="clear" w:color="auto" w:fill="auto"/>
            <w:vAlign w:val="center"/>
            <w:hideMark/>
          </w:tcPr>
          <w:p w:rsidR="00BA3599" w:rsidRPr="00BA3599" w:rsidRDefault="00BA3599" w:rsidP="00BA3599">
            <w:pPr>
              <w:jc w:val="center"/>
              <w:rPr>
                <w:sz w:val="20"/>
              </w:rPr>
            </w:pPr>
            <w:r w:rsidRPr="00BA3599">
              <w:rPr>
                <w:sz w:val="20"/>
              </w:rPr>
              <w:t>01</w:t>
            </w:r>
          </w:p>
        </w:tc>
        <w:tc>
          <w:tcPr>
            <w:tcW w:w="426" w:type="dxa"/>
            <w:shd w:val="clear" w:color="auto" w:fill="auto"/>
            <w:vAlign w:val="center"/>
            <w:hideMark/>
          </w:tcPr>
          <w:p w:rsidR="00BA3599" w:rsidRPr="00BA3599" w:rsidRDefault="00BA3599" w:rsidP="00BA3599">
            <w:pPr>
              <w:jc w:val="center"/>
              <w:rPr>
                <w:sz w:val="20"/>
              </w:rPr>
            </w:pPr>
            <w:r w:rsidRPr="00BA3599">
              <w:rPr>
                <w:sz w:val="20"/>
              </w:rPr>
              <w:t>13</w:t>
            </w:r>
          </w:p>
        </w:tc>
        <w:tc>
          <w:tcPr>
            <w:tcW w:w="1417" w:type="dxa"/>
            <w:shd w:val="clear" w:color="auto" w:fill="auto"/>
            <w:vAlign w:val="center"/>
            <w:hideMark/>
          </w:tcPr>
          <w:p w:rsidR="00BA3599" w:rsidRPr="00BA3599" w:rsidRDefault="00BA3599" w:rsidP="00BA3599">
            <w:pPr>
              <w:jc w:val="center"/>
              <w:rPr>
                <w:sz w:val="20"/>
              </w:rPr>
            </w:pPr>
            <w:r w:rsidRPr="00BA3599">
              <w:rPr>
                <w:sz w:val="20"/>
              </w:rPr>
              <w:t>26 3 00 00000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vAlign w:val="center"/>
            <w:hideMark/>
          </w:tcPr>
          <w:p w:rsidR="00BA3599" w:rsidRPr="00BA3599" w:rsidRDefault="00BA3599" w:rsidP="00BA3599">
            <w:pPr>
              <w:jc w:val="right"/>
              <w:rPr>
                <w:sz w:val="20"/>
              </w:rPr>
            </w:pPr>
            <w:r w:rsidRPr="00BA3599">
              <w:rPr>
                <w:sz w:val="20"/>
              </w:rPr>
              <w:t>568,8</w:t>
            </w:r>
          </w:p>
        </w:tc>
        <w:tc>
          <w:tcPr>
            <w:tcW w:w="1134" w:type="dxa"/>
            <w:shd w:val="clear" w:color="auto" w:fill="auto"/>
            <w:vAlign w:val="center"/>
            <w:hideMark/>
          </w:tcPr>
          <w:p w:rsidR="00BA3599" w:rsidRPr="00BA3599" w:rsidRDefault="00BA3599" w:rsidP="00BA3599">
            <w:pPr>
              <w:jc w:val="right"/>
              <w:rPr>
                <w:sz w:val="20"/>
              </w:rPr>
            </w:pPr>
            <w:r w:rsidRPr="00BA3599">
              <w:rPr>
                <w:sz w:val="20"/>
              </w:rPr>
              <w:t>282,2</w:t>
            </w:r>
          </w:p>
        </w:tc>
        <w:tc>
          <w:tcPr>
            <w:tcW w:w="1134" w:type="dxa"/>
            <w:shd w:val="clear" w:color="auto" w:fill="auto"/>
            <w:vAlign w:val="center"/>
            <w:hideMark/>
          </w:tcPr>
          <w:p w:rsidR="00BA3599" w:rsidRPr="00BA3599" w:rsidRDefault="00BA3599" w:rsidP="00BA3599">
            <w:pPr>
              <w:jc w:val="right"/>
              <w:rPr>
                <w:sz w:val="20"/>
              </w:rPr>
            </w:pPr>
            <w:r w:rsidRPr="00BA3599">
              <w:rPr>
                <w:sz w:val="20"/>
              </w:rPr>
              <w:t>293,0</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Взносы в ассоциацию муниципальных образований Саратовской области</w:t>
            </w:r>
          </w:p>
        </w:tc>
        <w:tc>
          <w:tcPr>
            <w:tcW w:w="425" w:type="dxa"/>
            <w:shd w:val="clear" w:color="auto" w:fill="auto"/>
            <w:vAlign w:val="center"/>
            <w:hideMark/>
          </w:tcPr>
          <w:p w:rsidR="00BA3599" w:rsidRPr="00BA3599" w:rsidRDefault="00BA3599" w:rsidP="00BA3599">
            <w:pPr>
              <w:jc w:val="center"/>
              <w:rPr>
                <w:sz w:val="20"/>
              </w:rPr>
            </w:pPr>
            <w:r w:rsidRPr="00BA3599">
              <w:rPr>
                <w:sz w:val="20"/>
              </w:rPr>
              <w:t>01</w:t>
            </w:r>
          </w:p>
        </w:tc>
        <w:tc>
          <w:tcPr>
            <w:tcW w:w="426" w:type="dxa"/>
            <w:shd w:val="clear" w:color="auto" w:fill="auto"/>
            <w:vAlign w:val="center"/>
            <w:hideMark/>
          </w:tcPr>
          <w:p w:rsidR="00BA3599" w:rsidRPr="00BA3599" w:rsidRDefault="00BA3599" w:rsidP="00BA3599">
            <w:pPr>
              <w:jc w:val="center"/>
              <w:rPr>
                <w:sz w:val="20"/>
              </w:rPr>
            </w:pPr>
            <w:r w:rsidRPr="00BA3599">
              <w:rPr>
                <w:sz w:val="20"/>
              </w:rPr>
              <w:t>13</w:t>
            </w:r>
          </w:p>
        </w:tc>
        <w:tc>
          <w:tcPr>
            <w:tcW w:w="1417" w:type="dxa"/>
            <w:shd w:val="clear" w:color="auto" w:fill="auto"/>
            <w:vAlign w:val="center"/>
            <w:hideMark/>
          </w:tcPr>
          <w:p w:rsidR="00BA3599" w:rsidRPr="00BA3599" w:rsidRDefault="00BA3599" w:rsidP="00BA3599">
            <w:pPr>
              <w:jc w:val="center"/>
              <w:rPr>
                <w:sz w:val="20"/>
              </w:rPr>
            </w:pPr>
            <w:r w:rsidRPr="00BA3599">
              <w:rPr>
                <w:sz w:val="20"/>
              </w:rPr>
              <w:t>26 3 00 01600</w:t>
            </w:r>
          </w:p>
        </w:tc>
        <w:tc>
          <w:tcPr>
            <w:tcW w:w="567" w:type="dxa"/>
            <w:shd w:val="clear" w:color="auto" w:fill="auto"/>
            <w:vAlign w:val="center"/>
            <w:hideMark/>
          </w:tcPr>
          <w:p w:rsidR="00BA3599" w:rsidRPr="00BA3599" w:rsidRDefault="00BA3599" w:rsidP="00BA3599">
            <w:pPr>
              <w:jc w:val="center"/>
              <w:rPr>
                <w:b/>
                <w:bCs/>
                <w:sz w:val="20"/>
              </w:rPr>
            </w:pPr>
            <w:r w:rsidRPr="00BA3599">
              <w:rPr>
                <w:b/>
                <w:bCs/>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271,8</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282,2</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293,0</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Иные бюджетные ассигнования</w:t>
            </w:r>
          </w:p>
        </w:tc>
        <w:tc>
          <w:tcPr>
            <w:tcW w:w="425" w:type="dxa"/>
            <w:shd w:val="clear" w:color="auto" w:fill="auto"/>
            <w:vAlign w:val="center"/>
            <w:hideMark/>
          </w:tcPr>
          <w:p w:rsidR="00BA3599" w:rsidRPr="00BA3599" w:rsidRDefault="00BA3599" w:rsidP="00BA3599">
            <w:pPr>
              <w:jc w:val="center"/>
              <w:rPr>
                <w:sz w:val="20"/>
              </w:rPr>
            </w:pPr>
            <w:r w:rsidRPr="00BA3599">
              <w:rPr>
                <w:sz w:val="20"/>
              </w:rPr>
              <w:t>01</w:t>
            </w:r>
          </w:p>
        </w:tc>
        <w:tc>
          <w:tcPr>
            <w:tcW w:w="426" w:type="dxa"/>
            <w:shd w:val="clear" w:color="auto" w:fill="auto"/>
            <w:vAlign w:val="center"/>
            <w:hideMark/>
          </w:tcPr>
          <w:p w:rsidR="00BA3599" w:rsidRPr="00BA3599" w:rsidRDefault="00BA3599" w:rsidP="00BA3599">
            <w:pPr>
              <w:jc w:val="center"/>
              <w:rPr>
                <w:sz w:val="20"/>
              </w:rPr>
            </w:pPr>
            <w:r w:rsidRPr="00BA3599">
              <w:rPr>
                <w:sz w:val="20"/>
              </w:rPr>
              <w:t>13</w:t>
            </w:r>
          </w:p>
        </w:tc>
        <w:tc>
          <w:tcPr>
            <w:tcW w:w="1417" w:type="dxa"/>
            <w:shd w:val="clear" w:color="auto" w:fill="auto"/>
            <w:vAlign w:val="center"/>
            <w:hideMark/>
          </w:tcPr>
          <w:p w:rsidR="00BA3599" w:rsidRPr="00BA3599" w:rsidRDefault="00BA3599" w:rsidP="00BA3599">
            <w:pPr>
              <w:jc w:val="center"/>
              <w:rPr>
                <w:sz w:val="20"/>
              </w:rPr>
            </w:pPr>
            <w:r w:rsidRPr="00BA3599">
              <w:rPr>
                <w:sz w:val="20"/>
              </w:rPr>
              <w:t>26 3 00 01600</w:t>
            </w:r>
          </w:p>
        </w:tc>
        <w:tc>
          <w:tcPr>
            <w:tcW w:w="567" w:type="dxa"/>
            <w:shd w:val="clear" w:color="auto" w:fill="auto"/>
            <w:vAlign w:val="center"/>
            <w:hideMark/>
          </w:tcPr>
          <w:p w:rsidR="00BA3599" w:rsidRPr="00BA3599" w:rsidRDefault="00BA3599" w:rsidP="00BA3599">
            <w:pPr>
              <w:jc w:val="center"/>
              <w:rPr>
                <w:sz w:val="20"/>
              </w:rPr>
            </w:pPr>
            <w:r w:rsidRPr="00BA3599">
              <w:rPr>
                <w:sz w:val="20"/>
              </w:rPr>
              <w:t>800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271,8</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282,2</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293,0</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Уплата налогов, сборов и иных платежей</w:t>
            </w:r>
          </w:p>
        </w:tc>
        <w:tc>
          <w:tcPr>
            <w:tcW w:w="425" w:type="dxa"/>
            <w:shd w:val="clear" w:color="auto" w:fill="auto"/>
            <w:vAlign w:val="center"/>
            <w:hideMark/>
          </w:tcPr>
          <w:p w:rsidR="00BA3599" w:rsidRPr="00BA3599" w:rsidRDefault="00BA3599" w:rsidP="00BA3599">
            <w:pPr>
              <w:jc w:val="center"/>
              <w:rPr>
                <w:sz w:val="20"/>
              </w:rPr>
            </w:pPr>
            <w:r w:rsidRPr="00BA3599">
              <w:rPr>
                <w:sz w:val="20"/>
              </w:rPr>
              <w:t>01</w:t>
            </w:r>
          </w:p>
        </w:tc>
        <w:tc>
          <w:tcPr>
            <w:tcW w:w="426" w:type="dxa"/>
            <w:shd w:val="clear" w:color="auto" w:fill="auto"/>
            <w:vAlign w:val="center"/>
            <w:hideMark/>
          </w:tcPr>
          <w:p w:rsidR="00BA3599" w:rsidRPr="00BA3599" w:rsidRDefault="00BA3599" w:rsidP="00BA3599">
            <w:pPr>
              <w:jc w:val="center"/>
              <w:rPr>
                <w:sz w:val="20"/>
              </w:rPr>
            </w:pPr>
            <w:r w:rsidRPr="00BA3599">
              <w:rPr>
                <w:sz w:val="20"/>
              </w:rPr>
              <w:t>13</w:t>
            </w:r>
          </w:p>
        </w:tc>
        <w:tc>
          <w:tcPr>
            <w:tcW w:w="1417" w:type="dxa"/>
            <w:shd w:val="clear" w:color="auto" w:fill="auto"/>
            <w:vAlign w:val="center"/>
            <w:hideMark/>
          </w:tcPr>
          <w:p w:rsidR="00BA3599" w:rsidRPr="00BA3599" w:rsidRDefault="00BA3599" w:rsidP="00BA3599">
            <w:pPr>
              <w:jc w:val="center"/>
              <w:rPr>
                <w:sz w:val="20"/>
              </w:rPr>
            </w:pPr>
            <w:r w:rsidRPr="00BA3599">
              <w:rPr>
                <w:sz w:val="20"/>
              </w:rPr>
              <w:t>26 3 00 01600</w:t>
            </w:r>
          </w:p>
        </w:tc>
        <w:tc>
          <w:tcPr>
            <w:tcW w:w="567" w:type="dxa"/>
            <w:shd w:val="clear" w:color="auto" w:fill="auto"/>
            <w:vAlign w:val="center"/>
            <w:hideMark/>
          </w:tcPr>
          <w:p w:rsidR="00BA3599" w:rsidRPr="00BA3599" w:rsidRDefault="00BA3599" w:rsidP="00BA3599">
            <w:pPr>
              <w:jc w:val="center"/>
              <w:rPr>
                <w:sz w:val="20"/>
              </w:rPr>
            </w:pPr>
            <w:r w:rsidRPr="00BA3599">
              <w:rPr>
                <w:sz w:val="20"/>
              </w:rPr>
              <w:t>850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271,8</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282,2</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293,0</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Расходы по организации и проведению голосования по отбору общественных территорий муниципального образования город Энгельс Энгельсского муниципального района Саратовской области, подлежащих благоустройству</w:t>
            </w:r>
          </w:p>
        </w:tc>
        <w:tc>
          <w:tcPr>
            <w:tcW w:w="425" w:type="dxa"/>
            <w:shd w:val="clear" w:color="auto" w:fill="auto"/>
            <w:vAlign w:val="center"/>
            <w:hideMark/>
          </w:tcPr>
          <w:p w:rsidR="00BA3599" w:rsidRPr="00BA3599" w:rsidRDefault="00BA3599" w:rsidP="00BA3599">
            <w:pPr>
              <w:jc w:val="center"/>
              <w:rPr>
                <w:sz w:val="20"/>
              </w:rPr>
            </w:pPr>
            <w:r w:rsidRPr="00BA3599">
              <w:rPr>
                <w:sz w:val="20"/>
              </w:rPr>
              <w:t>01</w:t>
            </w:r>
          </w:p>
        </w:tc>
        <w:tc>
          <w:tcPr>
            <w:tcW w:w="426" w:type="dxa"/>
            <w:shd w:val="clear" w:color="auto" w:fill="auto"/>
            <w:vAlign w:val="center"/>
            <w:hideMark/>
          </w:tcPr>
          <w:p w:rsidR="00BA3599" w:rsidRPr="00BA3599" w:rsidRDefault="00BA3599" w:rsidP="00BA3599">
            <w:pPr>
              <w:jc w:val="center"/>
              <w:rPr>
                <w:sz w:val="20"/>
              </w:rPr>
            </w:pPr>
            <w:r w:rsidRPr="00BA3599">
              <w:rPr>
                <w:sz w:val="20"/>
              </w:rPr>
              <w:t>13</w:t>
            </w:r>
          </w:p>
        </w:tc>
        <w:tc>
          <w:tcPr>
            <w:tcW w:w="1417" w:type="dxa"/>
            <w:shd w:val="clear" w:color="auto" w:fill="auto"/>
            <w:vAlign w:val="center"/>
            <w:hideMark/>
          </w:tcPr>
          <w:p w:rsidR="00BA3599" w:rsidRPr="00BA3599" w:rsidRDefault="00BA3599" w:rsidP="00BA3599">
            <w:pPr>
              <w:jc w:val="center"/>
              <w:rPr>
                <w:sz w:val="20"/>
              </w:rPr>
            </w:pPr>
            <w:r w:rsidRPr="00BA3599">
              <w:rPr>
                <w:sz w:val="20"/>
              </w:rPr>
              <w:t>26 3 00 02800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227,0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Закупка товаров, работ и услуг для государственных (муниципальных) нужд</w:t>
            </w:r>
          </w:p>
        </w:tc>
        <w:tc>
          <w:tcPr>
            <w:tcW w:w="425" w:type="dxa"/>
            <w:shd w:val="clear" w:color="auto" w:fill="auto"/>
            <w:vAlign w:val="center"/>
            <w:hideMark/>
          </w:tcPr>
          <w:p w:rsidR="00BA3599" w:rsidRPr="00BA3599" w:rsidRDefault="00BA3599" w:rsidP="00BA3599">
            <w:pPr>
              <w:jc w:val="center"/>
              <w:rPr>
                <w:sz w:val="20"/>
              </w:rPr>
            </w:pPr>
            <w:r w:rsidRPr="00BA3599">
              <w:rPr>
                <w:sz w:val="20"/>
              </w:rPr>
              <w:t>01</w:t>
            </w:r>
          </w:p>
        </w:tc>
        <w:tc>
          <w:tcPr>
            <w:tcW w:w="426" w:type="dxa"/>
            <w:shd w:val="clear" w:color="auto" w:fill="auto"/>
            <w:vAlign w:val="center"/>
            <w:hideMark/>
          </w:tcPr>
          <w:p w:rsidR="00BA3599" w:rsidRPr="00BA3599" w:rsidRDefault="00BA3599" w:rsidP="00BA3599">
            <w:pPr>
              <w:jc w:val="center"/>
              <w:rPr>
                <w:sz w:val="20"/>
              </w:rPr>
            </w:pPr>
            <w:r w:rsidRPr="00BA3599">
              <w:rPr>
                <w:sz w:val="20"/>
              </w:rPr>
              <w:t>13</w:t>
            </w:r>
          </w:p>
        </w:tc>
        <w:tc>
          <w:tcPr>
            <w:tcW w:w="1417" w:type="dxa"/>
            <w:shd w:val="clear" w:color="auto" w:fill="auto"/>
            <w:vAlign w:val="center"/>
            <w:hideMark/>
          </w:tcPr>
          <w:p w:rsidR="00BA3599" w:rsidRPr="00BA3599" w:rsidRDefault="00BA3599" w:rsidP="00BA3599">
            <w:pPr>
              <w:jc w:val="center"/>
              <w:rPr>
                <w:sz w:val="20"/>
              </w:rPr>
            </w:pPr>
            <w:r w:rsidRPr="00BA3599">
              <w:rPr>
                <w:sz w:val="20"/>
              </w:rPr>
              <w:t>26 3 00 02800</w:t>
            </w:r>
          </w:p>
        </w:tc>
        <w:tc>
          <w:tcPr>
            <w:tcW w:w="567" w:type="dxa"/>
            <w:shd w:val="clear" w:color="auto" w:fill="auto"/>
            <w:vAlign w:val="center"/>
            <w:hideMark/>
          </w:tcPr>
          <w:p w:rsidR="00BA3599" w:rsidRPr="00BA3599" w:rsidRDefault="00BA3599" w:rsidP="00BA3599">
            <w:pPr>
              <w:jc w:val="center"/>
              <w:rPr>
                <w:sz w:val="20"/>
              </w:rPr>
            </w:pPr>
            <w:r w:rsidRPr="00BA3599">
              <w:rPr>
                <w:sz w:val="20"/>
              </w:rPr>
              <w:t>200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227,0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Иные закупки товаров, работ и услуг для обеспечения государственных (муниципальных) нужд</w:t>
            </w:r>
          </w:p>
        </w:tc>
        <w:tc>
          <w:tcPr>
            <w:tcW w:w="425" w:type="dxa"/>
            <w:shd w:val="clear" w:color="auto" w:fill="auto"/>
            <w:vAlign w:val="center"/>
            <w:hideMark/>
          </w:tcPr>
          <w:p w:rsidR="00BA3599" w:rsidRPr="00BA3599" w:rsidRDefault="00BA3599" w:rsidP="00BA3599">
            <w:pPr>
              <w:jc w:val="center"/>
              <w:rPr>
                <w:sz w:val="20"/>
              </w:rPr>
            </w:pPr>
            <w:r w:rsidRPr="00BA3599">
              <w:rPr>
                <w:sz w:val="20"/>
              </w:rPr>
              <w:t>01</w:t>
            </w:r>
          </w:p>
        </w:tc>
        <w:tc>
          <w:tcPr>
            <w:tcW w:w="426" w:type="dxa"/>
            <w:shd w:val="clear" w:color="auto" w:fill="auto"/>
            <w:vAlign w:val="center"/>
            <w:hideMark/>
          </w:tcPr>
          <w:p w:rsidR="00BA3599" w:rsidRPr="00BA3599" w:rsidRDefault="00BA3599" w:rsidP="00BA3599">
            <w:pPr>
              <w:jc w:val="center"/>
              <w:rPr>
                <w:sz w:val="20"/>
              </w:rPr>
            </w:pPr>
            <w:r w:rsidRPr="00BA3599">
              <w:rPr>
                <w:sz w:val="20"/>
              </w:rPr>
              <w:t>13</w:t>
            </w:r>
          </w:p>
        </w:tc>
        <w:tc>
          <w:tcPr>
            <w:tcW w:w="1417" w:type="dxa"/>
            <w:shd w:val="clear" w:color="auto" w:fill="auto"/>
            <w:vAlign w:val="center"/>
            <w:hideMark/>
          </w:tcPr>
          <w:p w:rsidR="00BA3599" w:rsidRPr="00BA3599" w:rsidRDefault="00BA3599" w:rsidP="00BA3599">
            <w:pPr>
              <w:jc w:val="center"/>
              <w:rPr>
                <w:sz w:val="20"/>
              </w:rPr>
            </w:pPr>
            <w:r w:rsidRPr="00BA3599">
              <w:rPr>
                <w:sz w:val="20"/>
              </w:rPr>
              <w:t>26 3 00 02800</w:t>
            </w:r>
          </w:p>
        </w:tc>
        <w:tc>
          <w:tcPr>
            <w:tcW w:w="567" w:type="dxa"/>
            <w:shd w:val="clear" w:color="auto" w:fill="auto"/>
            <w:vAlign w:val="center"/>
            <w:hideMark/>
          </w:tcPr>
          <w:p w:rsidR="00BA3599" w:rsidRPr="00BA3599" w:rsidRDefault="00BA3599" w:rsidP="00BA3599">
            <w:pPr>
              <w:jc w:val="center"/>
              <w:rPr>
                <w:sz w:val="20"/>
              </w:rPr>
            </w:pPr>
            <w:r w:rsidRPr="00BA3599">
              <w:rPr>
                <w:sz w:val="20"/>
              </w:rPr>
              <w:t>240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227,0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Расходы на разработку программ комплексного развития социальной инфраструктуры поселений</w:t>
            </w:r>
          </w:p>
        </w:tc>
        <w:tc>
          <w:tcPr>
            <w:tcW w:w="425" w:type="dxa"/>
            <w:shd w:val="clear" w:color="auto" w:fill="auto"/>
            <w:vAlign w:val="center"/>
            <w:hideMark/>
          </w:tcPr>
          <w:p w:rsidR="00BA3599" w:rsidRPr="00BA3599" w:rsidRDefault="00BA3599" w:rsidP="00BA3599">
            <w:pPr>
              <w:jc w:val="center"/>
              <w:rPr>
                <w:sz w:val="20"/>
              </w:rPr>
            </w:pPr>
            <w:r w:rsidRPr="00BA3599">
              <w:rPr>
                <w:sz w:val="20"/>
              </w:rPr>
              <w:t>01</w:t>
            </w:r>
          </w:p>
        </w:tc>
        <w:tc>
          <w:tcPr>
            <w:tcW w:w="426" w:type="dxa"/>
            <w:shd w:val="clear" w:color="auto" w:fill="auto"/>
            <w:vAlign w:val="center"/>
            <w:hideMark/>
          </w:tcPr>
          <w:p w:rsidR="00BA3599" w:rsidRPr="00BA3599" w:rsidRDefault="00BA3599" w:rsidP="00BA3599">
            <w:pPr>
              <w:jc w:val="center"/>
              <w:rPr>
                <w:sz w:val="20"/>
              </w:rPr>
            </w:pPr>
            <w:r w:rsidRPr="00BA3599">
              <w:rPr>
                <w:sz w:val="20"/>
              </w:rPr>
              <w:t>13</w:t>
            </w:r>
          </w:p>
        </w:tc>
        <w:tc>
          <w:tcPr>
            <w:tcW w:w="1417" w:type="dxa"/>
            <w:shd w:val="clear" w:color="auto" w:fill="auto"/>
            <w:vAlign w:val="center"/>
            <w:hideMark/>
          </w:tcPr>
          <w:p w:rsidR="00BA3599" w:rsidRPr="00BA3599" w:rsidRDefault="00BA3599" w:rsidP="00BA3599">
            <w:pPr>
              <w:jc w:val="center"/>
              <w:rPr>
                <w:sz w:val="20"/>
              </w:rPr>
            </w:pPr>
            <w:r w:rsidRPr="00BA3599">
              <w:rPr>
                <w:sz w:val="20"/>
              </w:rPr>
              <w:t>26 3 00 03100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70,0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Закупка товаров, работ и услуг для государственных (муниципальных) нужд</w:t>
            </w:r>
          </w:p>
        </w:tc>
        <w:tc>
          <w:tcPr>
            <w:tcW w:w="425" w:type="dxa"/>
            <w:shd w:val="clear" w:color="auto" w:fill="auto"/>
            <w:vAlign w:val="center"/>
            <w:hideMark/>
          </w:tcPr>
          <w:p w:rsidR="00BA3599" w:rsidRPr="00BA3599" w:rsidRDefault="00BA3599" w:rsidP="00BA3599">
            <w:pPr>
              <w:jc w:val="center"/>
              <w:rPr>
                <w:sz w:val="20"/>
              </w:rPr>
            </w:pPr>
            <w:r w:rsidRPr="00BA3599">
              <w:rPr>
                <w:sz w:val="20"/>
              </w:rPr>
              <w:t>01</w:t>
            </w:r>
          </w:p>
        </w:tc>
        <w:tc>
          <w:tcPr>
            <w:tcW w:w="426" w:type="dxa"/>
            <w:shd w:val="clear" w:color="auto" w:fill="auto"/>
            <w:vAlign w:val="center"/>
            <w:hideMark/>
          </w:tcPr>
          <w:p w:rsidR="00BA3599" w:rsidRPr="00BA3599" w:rsidRDefault="00BA3599" w:rsidP="00BA3599">
            <w:pPr>
              <w:jc w:val="center"/>
              <w:rPr>
                <w:sz w:val="20"/>
              </w:rPr>
            </w:pPr>
            <w:r w:rsidRPr="00BA3599">
              <w:rPr>
                <w:sz w:val="20"/>
              </w:rPr>
              <w:t>13</w:t>
            </w:r>
          </w:p>
        </w:tc>
        <w:tc>
          <w:tcPr>
            <w:tcW w:w="1417" w:type="dxa"/>
            <w:shd w:val="clear" w:color="auto" w:fill="auto"/>
            <w:vAlign w:val="center"/>
            <w:hideMark/>
          </w:tcPr>
          <w:p w:rsidR="00BA3599" w:rsidRPr="00BA3599" w:rsidRDefault="00BA3599" w:rsidP="00BA3599">
            <w:pPr>
              <w:jc w:val="center"/>
              <w:rPr>
                <w:sz w:val="20"/>
              </w:rPr>
            </w:pPr>
            <w:r w:rsidRPr="00BA3599">
              <w:rPr>
                <w:sz w:val="20"/>
              </w:rPr>
              <w:t>26 3 00 03100</w:t>
            </w:r>
          </w:p>
        </w:tc>
        <w:tc>
          <w:tcPr>
            <w:tcW w:w="567" w:type="dxa"/>
            <w:shd w:val="clear" w:color="auto" w:fill="auto"/>
            <w:vAlign w:val="center"/>
            <w:hideMark/>
          </w:tcPr>
          <w:p w:rsidR="00BA3599" w:rsidRPr="00BA3599" w:rsidRDefault="00BA3599" w:rsidP="00BA3599">
            <w:pPr>
              <w:jc w:val="center"/>
              <w:rPr>
                <w:sz w:val="20"/>
              </w:rPr>
            </w:pPr>
            <w:r w:rsidRPr="00BA3599">
              <w:rPr>
                <w:sz w:val="20"/>
              </w:rPr>
              <w:t>200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70,0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Иные закупки товаров, работ и услуг для обеспечения государственных (муниципальных) нужд</w:t>
            </w:r>
          </w:p>
        </w:tc>
        <w:tc>
          <w:tcPr>
            <w:tcW w:w="425" w:type="dxa"/>
            <w:shd w:val="clear" w:color="auto" w:fill="auto"/>
            <w:vAlign w:val="center"/>
            <w:hideMark/>
          </w:tcPr>
          <w:p w:rsidR="00BA3599" w:rsidRPr="00BA3599" w:rsidRDefault="00BA3599" w:rsidP="00BA3599">
            <w:pPr>
              <w:jc w:val="center"/>
              <w:rPr>
                <w:sz w:val="20"/>
              </w:rPr>
            </w:pPr>
            <w:r w:rsidRPr="00BA3599">
              <w:rPr>
                <w:sz w:val="20"/>
              </w:rPr>
              <w:t>01</w:t>
            </w:r>
          </w:p>
        </w:tc>
        <w:tc>
          <w:tcPr>
            <w:tcW w:w="426" w:type="dxa"/>
            <w:shd w:val="clear" w:color="auto" w:fill="auto"/>
            <w:vAlign w:val="center"/>
            <w:hideMark/>
          </w:tcPr>
          <w:p w:rsidR="00BA3599" w:rsidRPr="00BA3599" w:rsidRDefault="00BA3599" w:rsidP="00BA3599">
            <w:pPr>
              <w:jc w:val="center"/>
              <w:rPr>
                <w:sz w:val="20"/>
              </w:rPr>
            </w:pPr>
            <w:r w:rsidRPr="00BA3599">
              <w:rPr>
                <w:sz w:val="20"/>
              </w:rPr>
              <w:t>13</w:t>
            </w:r>
          </w:p>
        </w:tc>
        <w:tc>
          <w:tcPr>
            <w:tcW w:w="1417" w:type="dxa"/>
            <w:shd w:val="clear" w:color="auto" w:fill="auto"/>
            <w:vAlign w:val="center"/>
            <w:hideMark/>
          </w:tcPr>
          <w:p w:rsidR="00BA3599" w:rsidRPr="00BA3599" w:rsidRDefault="00BA3599" w:rsidP="00BA3599">
            <w:pPr>
              <w:jc w:val="center"/>
              <w:rPr>
                <w:sz w:val="20"/>
              </w:rPr>
            </w:pPr>
            <w:r w:rsidRPr="00BA3599">
              <w:rPr>
                <w:sz w:val="20"/>
              </w:rPr>
              <w:t>26 3 00 03100</w:t>
            </w:r>
          </w:p>
        </w:tc>
        <w:tc>
          <w:tcPr>
            <w:tcW w:w="567" w:type="dxa"/>
            <w:shd w:val="clear" w:color="auto" w:fill="auto"/>
            <w:vAlign w:val="center"/>
            <w:hideMark/>
          </w:tcPr>
          <w:p w:rsidR="00BA3599" w:rsidRPr="00BA3599" w:rsidRDefault="00BA3599" w:rsidP="00BA3599">
            <w:pPr>
              <w:jc w:val="center"/>
              <w:rPr>
                <w:sz w:val="20"/>
              </w:rPr>
            </w:pPr>
            <w:r w:rsidRPr="00BA3599">
              <w:rPr>
                <w:sz w:val="20"/>
              </w:rPr>
              <w:t>240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70,0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Ведомственная целевая программа "Эффективное управление и распоряжение муниципальным имуществом муниципального образования город Энгельс Энгельсского муниципального района Саратовской области на 2018-2020 годы"</w:t>
            </w:r>
          </w:p>
        </w:tc>
        <w:tc>
          <w:tcPr>
            <w:tcW w:w="425" w:type="dxa"/>
            <w:shd w:val="clear" w:color="auto" w:fill="auto"/>
            <w:vAlign w:val="center"/>
            <w:hideMark/>
          </w:tcPr>
          <w:p w:rsidR="00BA3599" w:rsidRPr="00BA3599" w:rsidRDefault="00BA3599" w:rsidP="00BA3599">
            <w:pPr>
              <w:jc w:val="center"/>
              <w:rPr>
                <w:sz w:val="20"/>
              </w:rPr>
            </w:pPr>
            <w:r w:rsidRPr="00BA3599">
              <w:rPr>
                <w:sz w:val="20"/>
              </w:rPr>
              <w:t>01</w:t>
            </w:r>
          </w:p>
        </w:tc>
        <w:tc>
          <w:tcPr>
            <w:tcW w:w="426" w:type="dxa"/>
            <w:shd w:val="clear" w:color="auto" w:fill="auto"/>
            <w:vAlign w:val="center"/>
            <w:hideMark/>
          </w:tcPr>
          <w:p w:rsidR="00BA3599" w:rsidRPr="00BA3599" w:rsidRDefault="00BA3599" w:rsidP="00BA3599">
            <w:pPr>
              <w:jc w:val="center"/>
              <w:rPr>
                <w:sz w:val="20"/>
              </w:rPr>
            </w:pPr>
            <w:r w:rsidRPr="00BA3599">
              <w:rPr>
                <w:sz w:val="20"/>
              </w:rPr>
              <w:t>13</w:t>
            </w:r>
          </w:p>
        </w:tc>
        <w:tc>
          <w:tcPr>
            <w:tcW w:w="1417" w:type="dxa"/>
            <w:shd w:val="clear" w:color="auto" w:fill="auto"/>
            <w:vAlign w:val="center"/>
            <w:hideMark/>
          </w:tcPr>
          <w:p w:rsidR="00BA3599" w:rsidRPr="00BA3599" w:rsidRDefault="00BA3599" w:rsidP="00BA3599">
            <w:pPr>
              <w:jc w:val="center"/>
              <w:rPr>
                <w:sz w:val="20"/>
              </w:rPr>
            </w:pPr>
            <w:r w:rsidRPr="00BA3599">
              <w:rPr>
                <w:sz w:val="20"/>
              </w:rPr>
              <w:t>59 0 00 00000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215,2</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223,4</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231,9</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Основное мероприятие "Обеспечение проведения оценки рыночной стоимости и технической инвентаризации объектов муниципального, бесхозяйного и иного имущества"</w:t>
            </w:r>
          </w:p>
        </w:tc>
        <w:tc>
          <w:tcPr>
            <w:tcW w:w="425" w:type="dxa"/>
            <w:shd w:val="clear" w:color="auto" w:fill="auto"/>
            <w:vAlign w:val="center"/>
            <w:hideMark/>
          </w:tcPr>
          <w:p w:rsidR="00BA3599" w:rsidRPr="00BA3599" w:rsidRDefault="00BA3599" w:rsidP="00BA3599">
            <w:pPr>
              <w:jc w:val="center"/>
              <w:rPr>
                <w:sz w:val="20"/>
              </w:rPr>
            </w:pPr>
            <w:r w:rsidRPr="00BA3599">
              <w:rPr>
                <w:sz w:val="20"/>
              </w:rPr>
              <w:t>01</w:t>
            </w:r>
          </w:p>
        </w:tc>
        <w:tc>
          <w:tcPr>
            <w:tcW w:w="426" w:type="dxa"/>
            <w:shd w:val="clear" w:color="auto" w:fill="auto"/>
            <w:vAlign w:val="center"/>
            <w:hideMark/>
          </w:tcPr>
          <w:p w:rsidR="00BA3599" w:rsidRPr="00BA3599" w:rsidRDefault="00BA3599" w:rsidP="00BA3599">
            <w:pPr>
              <w:jc w:val="center"/>
              <w:rPr>
                <w:sz w:val="20"/>
              </w:rPr>
            </w:pPr>
            <w:r w:rsidRPr="00BA3599">
              <w:rPr>
                <w:sz w:val="20"/>
              </w:rPr>
              <w:t>13</w:t>
            </w:r>
          </w:p>
        </w:tc>
        <w:tc>
          <w:tcPr>
            <w:tcW w:w="1417" w:type="dxa"/>
            <w:shd w:val="clear" w:color="auto" w:fill="auto"/>
            <w:vAlign w:val="center"/>
            <w:hideMark/>
          </w:tcPr>
          <w:p w:rsidR="00BA3599" w:rsidRPr="00BA3599" w:rsidRDefault="00BA3599" w:rsidP="00BA3599">
            <w:pPr>
              <w:jc w:val="center"/>
              <w:rPr>
                <w:sz w:val="20"/>
              </w:rPr>
            </w:pPr>
            <w:r w:rsidRPr="00BA3599">
              <w:rPr>
                <w:sz w:val="20"/>
              </w:rPr>
              <w:t>59 0 01 00000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215,2</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223,4</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231,9</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Реализация основного мероприятия</w:t>
            </w:r>
          </w:p>
        </w:tc>
        <w:tc>
          <w:tcPr>
            <w:tcW w:w="425" w:type="dxa"/>
            <w:shd w:val="clear" w:color="auto" w:fill="auto"/>
            <w:vAlign w:val="center"/>
            <w:hideMark/>
          </w:tcPr>
          <w:p w:rsidR="00BA3599" w:rsidRPr="00BA3599" w:rsidRDefault="00BA3599" w:rsidP="00BA3599">
            <w:pPr>
              <w:jc w:val="center"/>
              <w:rPr>
                <w:sz w:val="20"/>
              </w:rPr>
            </w:pPr>
            <w:r w:rsidRPr="00BA3599">
              <w:rPr>
                <w:sz w:val="20"/>
              </w:rPr>
              <w:t>01</w:t>
            </w:r>
          </w:p>
        </w:tc>
        <w:tc>
          <w:tcPr>
            <w:tcW w:w="426" w:type="dxa"/>
            <w:shd w:val="clear" w:color="auto" w:fill="auto"/>
            <w:vAlign w:val="center"/>
            <w:hideMark/>
          </w:tcPr>
          <w:p w:rsidR="00BA3599" w:rsidRPr="00BA3599" w:rsidRDefault="00BA3599" w:rsidP="00BA3599">
            <w:pPr>
              <w:jc w:val="center"/>
              <w:rPr>
                <w:sz w:val="20"/>
              </w:rPr>
            </w:pPr>
            <w:r w:rsidRPr="00BA3599">
              <w:rPr>
                <w:sz w:val="20"/>
              </w:rPr>
              <w:t>13</w:t>
            </w:r>
          </w:p>
        </w:tc>
        <w:tc>
          <w:tcPr>
            <w:tcW w:w="1417" w:type="dxa"/>
            <w:shd w:val="clear" w:color="auto" w:fill="auto"/>
            <w:vAlign w:val="center"/>
            <w:hideMark/>
          </w:tcPr>
          <w:p w:rsidR="00BA3599" w:rsidRPr="00BA3599" w:rsidRDefault="00BA3599" w:rsidP="00BA3599">
            <w:pPr>
              <w:jc w:val="center"/>
              <w:rPr>
                <w:sz w:val="20"/>
              </w:rPr>
            </w:pPr>
            <w:r w:rsidRPr="00BA3599">
              <w:rPr>
                <w:sz w:val="20"/>
              </w:rPr>
              <w:t>59 0 01 Z0000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215,2</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223,4</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231,9</w:t>
            </w:r>
          </w:p>
        </w:tc>
      </w:tr>
      <w:tr w:rsidR="00BA3599" w:rsidRPr="00BA3599" w:rsidTr="00185E0F">
        <w:trPr>
          <w:trHeight w:val="20"/>
        </w:trPr>
        <w:tc>
          <w:tcPr>
            <w:tcW w:w="3970" w:type="dxa"/>
            <w:shd w:val="clear" w:color="auto" w:fill="auto"/>
            <w:noWrap/>
            <w:vAlign w:val="bottom"/>
            <w:hideMark/>
          </w:tcPr>
          <w:p w:rsidR="00BA3599" w:rsidRPr="00BA3599" w:rsidRDefault="00BA3599" w:rsidP="00BA3599">
            <w:pPr>
              <w:jc w:val="both"/>
              <w:rPr>
                <w:sz w:val="20"/>
              </w:rPr>
            </w:pPr>
            <w:r w:rsidRPr="00BA3599">
              <w:rPr>
                <w:sz w:val="20"/>
              </w:rPr>
              <w:t>Закупка товаров, работ и услуг для государственных (муниципальных) нужд</w:t>
            </w:r>
          </w:p>
        </w:tc>
        <w:tc>
          <w:tcPr>
            <w:tcW w:w="425" w:type="dxa"/>
            <w:shd w:val="clear" w:color="auto" w:fill="auto"/>
            <w:vAlign w:val="center"/>
            <w:hideMark/>
          </w:tcPr>
          <w:p w:rsidR="00BA3599" w:rsidRPr="00BA3599" w:rsidRDefault="00BA3599" w:rsidP="00BA3599">
            <w:pPr>
              <w:jc w:val="center"/>
              <w:rPr>
                <w:sz w:val="20"/>
              </w:rPr>
            </w:pPr>
            <w:r w:rsidRPr="00BA3599">
              <w:rPr>
                <w:sz w:val="20"/>
              </w:rPr>
              <w:t>01</w:t>
            </w:r>
          </w:p>
        </w:tc>
        <w:tc>
          <w:tcPr>
            <w:tcW w:w="426" w:type="dxa"/>
            <w:shd w:val="clear" w:color="auto" w:fill="auto"/>
            <w:vAlign w:val="center"/>
            <w:hideMark/>
          </w:tcPr>
          <w:p w:rsidR="00BA3599" w:rsidRPr="00BA3599" w:rsidRDefault="00BA3599" w:rsidP="00BA3599">
            <w:pPr>
              <w:jc w:val="center"/>
              <w:rPr>
                <w:sz w:val="20"/>
              </w:rPr>
            </w:pPr>
            <w:r w:rsidRPr="00BA3599">
              <w:rPr>
                <w:sz w:val="20"/>
              </w:rPr>
              <w:t>13</w:t>
            </w:r>
          </w:p>
        </w:tc>
        <w:tc>
          <w:tcPr>
            <w:tcW w:w="1417" w:type="dxa"/>
            <w:shd w:val="clear" w:color="auto" w:fill="auto"/>
            <w:vAlign w:val="center"/>
            <w:hideMark/>
          </w:tcPr>
          <w:p w:rsidR="00BA3599" w:rsidRPr="00BA3599" w:rsidRDefault="00BA3599" w:rsidP="00BA3599">
            <w:pPr>
              <w:jc w:val="center"/>
              <w:rPr>
                <w:sz w:val="20"/>
              </w:rPr>
            </w:pPr>
            <w:r w:rsidRPr="00BA3599">
              <w:rPr>
                <w:sz w:val="20"/>
              </w:rPr>
              <w:t>59 0 01 Z0000</w:t>
            </w:r>
          </w:p>
        </w:tc>
        <w:tc>
          <w:tcPr>
            <w:tcW w:w="567" w:type="dxa"/>
            <w:shd w:val="clear" w:color="auto" w:fill="auto"/>
            <w:vAlign w:val="center"/>
            <w:hideMark/>
          </w:tcPr>
          <w:p w:rsidR="00BA3599" w:rsidRPr="00BA3599" w:rsidRDefault="00BA3599" w:rsidP="00BA3599">
            <w:pPr>
              <w:jc w:val="center"/>
              <w:rPr>
                <w:sz w:val="20"/>
              </w:rPr>
            </w:pPr>
            <w:r w:rsidRPr="00BA3599">
              <w:rPr>
                <w:sz w:val="20"/>
              </w:rPr>
              <w:t>200</w:t>
            </w:r>
          </w:p>
        </w:tc>
        <w:tc>
          <w:tcPr>
            <w:tcW w:w="1276" w:type="dxa"/>
            <w:shd w:val="clear" w:color="auto" w:fill="auto"/>
            <w:vAlign w:val="center"/>
            <w:hideMark/>
          </w:tcPr>
          <w:p w:rsidR="00BA3599" w:rsidRPr="00BA3599" w:rsidRDefault="00BA3599" w:rsidP="00BA3599">
            <w:pPr>
              <w:jc w:val="right"/>
              <w:rPr>
                <w:sz w:val="20"/>
              </w:rPr>
            </w:pPr>
            <w:r w:rsidRPr="00BA3599">
              <w:rPr>
                <w:sz w:val="20"/>
              </w:rPr>
              <w:t>215,2</w:t>
            </w:r>
          </w:p>
        </w:tc>
        <w:tc>
          <w:tcPr>
            <w:tcW w:w="1134" w:type="dxa"/>
            <w:shd w:val="clear" w:color="auto" w:fill="auto"/>
            <w:vAlign w:val="center"/>
            <w:hideMark/>
          </w:tcPr>
          <w:p w:rsidR="00BA3599" w:rsidRPr="00BA3599" w:rsidRDefault="00BA3599" w:rsidP="00BA3599">
            <w:pPr>
              <w:jc w:val="right"/>
              <w:rPr>
                <w:sz w:val="20"/>
              </w:rPr>
            </w:pPr>
            <w:r w:rsidRPr="00BA3599">
              <w:rPr>
                <w:sz w:val="20"/>
              </w:rPr>
              <w:t>223,4</w:t>
            </w:r>
          </w:p>
        </w:tc>
        <w:tc>
          <w:tcPr>
            <w:tcW w:w="1134" w:type="dxa"/>
            <w:shd w:val="clear" w:color="auto" w:fill="auto"/>
            <w:vAlign w:val="center"/>
            <w:hideMark/>
          </w:tcPr>
          <w:p w:rsidR="00BA3599" w:rsidRPr="00BA3599" w:rsidRDefault="00BA3599" w:rsidP="00BA3599">
            <w:pPr>
              <w:jc w:val="right"/>
              <w:rPr>
                <w:sz w:val="20"/>
              </w:rPr>
            </w:pPr>
            <w:r w:rsidRPr="00BA3599">
              <w:rPr>
                <w:sz w:val="20"/>
              </w:rPr>
              <w:t>231,9</w:t>
            </w:r>
          </w:p>
        </w:tc>
      </w:tr>
      <w:tr w:rsidR="00BA3599" w:rsidRPr="00BA3599" w:rsidTr="00185E0F">
        <w:trPr>
          <w:trHeight w:val="20"/>
        </w:trPr>
        <w:tc>
          <w:tcPr>
            <w:tcW w:w="3970" w:type="dxa"/>
            <w:shd w:val="clear" w:color="auto" w:fill="auto"/>
            <w:noWrap/>
            <w:vAlign w:val="bottom"/>
            <w:hideMark/>
          </w:tcPr>
          <w:p w:rsidR="00BA3599" w:rsidRPr="00BA3599" w:rsidRDefault="00BA3599" w:rsidP="00BA3599">
            <w:pPr>
              <w:jc w:val="both"/>
              <w:rPr>
                <w:sz w:val="20"/>
              </w:rPr>
            </w:pPr>
            <w:r w:rsidRPr="00BA3599">
              <w:rPr>
                <w:sz w:val="20"/>
              </w:rPr>
              <w:t>Иные закупки товаров, работ и услуг для обеспечения государственных (муниципальных) нужд</w:t>
            </w:r>
          </w:p>
        </w:tc>
        <w:tc>
          <w:tcPr>
            <w:tcW w:w="425" w:type="dxa"/>
            <w:shd w:val="clear" w:color="auto" w:fill="auto"/>
            <w:vAlign w:val="center"/>
            <w:hideMark/>
          </w:tcPr>
          <w:p w:rsidR="00BA3599" w:rsidRPr="00BA3599" w:rsidRDefault="00BA3599" w:rsidP="00BA3599">
            <w:pPr>
              <w:jc w:val="center"/>
              <w:rPr>
                <w:sz w:val="20"/>
              </w:rPr>
            </w:pPr>
            <w:r w:rsidRPr="00BA3599">
              <w:rPr>
                <w:sz w:val="20"/>
              </w:rPr>
              <w:t>01</w:t>
            </w:r>
          </w:p>
        </w:tc>
        <w:tc>
          <w:tcPr>
            <w:tcW w:w="426" w:type="dxa"/>
            <w:shd w:val="clear" w:color="auto" w:fill="auto"/>
            <w:vAlign w:val="center"/>
            <w:hideMark/>
          </w:tcPr>
          <w:p w:rsidR="00BA3599" w:rsidRPr="00BA3599" w:rsidRDefault="00BA3599" w:rsidP="00BA3599">
            <w:pPr>
              <w:jc w:val="center"/>
              <w:rPr>
                <w:sz w:val="20"/>
              </w:rPr>
            </w:pPr>
            <w:r w:rsidRPr="00BA3599">
              <w:rPr>
                <w:sz w:val="20"/>
              </w:rPr>
              <w:t>13</w:t>
            </w:r>
          </w:p>
        </w:tc>
        <w:tc>
          <w:tcPr>
            <w:tcW w:w="1417" w:type="dxa"/>
            <w:shd w:val="clear" w:color="auto" w:fill="auto"/>
            <w:vAlign w:val="center"/>
            <w:hideMark/>
          </w:tcPr>
          <w:p w:rsidR="00BA3599" w:rsidRPr="00BA3599" w:rsidRDefault="00BA3599" w:rsidP="00BA3599">
            <w:pPr>
              <w:jc w:val="center"/>
              <w:rPr>
                <w:sz w:val="20"/>
              </w:rPr>
            </w:pPr>
            <w:r w:rsidRPr="00BA3599">
              <w:rPr>
                <w:sz w:val="20"/>
              </w:rPr>
              <w:t>59 0 01 Z0000</w:t>
            </w:r>
          </w:p>
        </w:tc>
        <w:tc>
          <w:tcPr>
            <w:tcW w:w="567" w:type="dxa"/>
            <w:shd w:val="clear" w:color="auto" w:fill="auto"/>
            <w:vAlign w:val="center"/>
            <w:hideMark/>
          </w:tcPr>
          <w:p w:rsidR="00BA3599" w:rsidRPr="00BA3599" w:rsidRDefault="00BA3599" w:rsidP="00BA3599">
            <w:pPr>
              <w:jc w:val="center"/>
              <w:rPr>
                <w:sz w:val="20"/>
              </w:rPr>
            </w:pPr>
            <w:r w:rsidRPr="00BA3599">
              <w:rPr>
                <w:sz w:val="20"/>
              </w:rPr>
              <w:t>240</w:t>
            </w:r>
          </w:p>
        </w:tc>
        <w:tc>
          <w:tcPr>
            <w:tcW w:w="1276" w:type="dxa"/>
            <w:shd w:val="clear" w:color="auto" w:fill="auto"/>
            <w:vAlign w:val="center"/>
            <w:hideMark/>
          </w:tcPr>
          <w:p w:rsidR="00BA3599" w:rsidRPr="00BA3599" w:rsidRDefault="00BA3599" w:rsidP="00BA3599">
            <w:pPr>
              <w:jc w:val="right"/>
              <w:rPr>
                <w:sz w:val="20"/>
              </w:rPr>
            </w:pPr>
            <w:r w:rsidRPr="00BA3599">
              <w:rPr>
                <w:sz w:val="20"/>
              </w:rPr>
              <w:t>215,2</w:t>
            </w:r>
          </w:p>
        </w:tc>
        <w:tc>
          <w:tcPr>
            <w:tcW w:w="1134" w:type="dxa"/>
            <w:shd w:val="clear" w:color="auto" w:fill="auto"/>
            <w:vAlign w:val="center"/>
            <w:hideMark/>
          </w:tcPr>
          <w:p w:rsidR="00BA3599" w:rsidRPr="00BA3599" w:rsidRDefault="00BA3599" w:rsidP="00BA3599">
            <w:pPr>
              <w:jc w:val="right"/>
              <w:rPr>
                <w:sz w:val="20"/>
              </w:rPr>
            </w:pPr>
            <w:r w:rsidRPr="00BA3599">
              <w:rPr>
                <w:sz w:val="20"/>
              </w:rPr>
              <w:t>223,4</w:t>
            </w:r>
          </w:p>
        </w:tc>
        <w:tc>
          <w:tcPr>
            <w:tcW w:w="1134" w:type="dxa"/>
            <w:shd w:val="clear" w:color="auto" w:fill="auto"/>
            <w:vAlign w:val="center"/>
            <w:hideMark/>
          </w:tcPr>
          <w:p w:rsidR="00BA3599" w:rsidRPr="00BA3599" w:rsidRDefault="00BA3599" w:rsidP="00BA3599">
            <w:pPr>
              <w:jc w:val="right"/>
              <w:rPr>
                <w:sz w:val="20"/>
              </w:rPr>
            </w:pPr>
            <w:r w:rsidRPr="00BA3599">
              <w:rPr>
                <w:sz w:val="20"/>
              </w:rPr>
              <w:t>231,9</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Муниципальная программа "Профилактика правонарушений на территории  Энгельсского муниципального района" на 2018-2020 годы</w:t>
            </w:r>
          </w:p>
        </w:tc>
        <w:tc>
          <w:tcPr>
            <w:tcW w:w="425" w:type="dxa"/>
            <w:shd w:val="clear" w:color="auto" w:fill="auto"/>
            <w:vAlign w:val="center"/>
            <w:hideMark/>
          </w:tcPr>
          <w:p w:rsidR="00BA3599" w:rsidRPr="00BA3599" w:rsidRDefault="00BA3599" w:rsidP="00BA3599">
            <w:pPr>
              <w:jc w:val="center"/>
              <w:rPr>
                <w:sz w:val="20"/>
              </w:rPr>
            </w:pPr>
            <w:r w:rsidRPr="00BA3599">
              <w:rPr>
                <w:sz w:val="20"/>
              </w:rPr>
              <w:t>01</w:t>
            </w:r>
          </w:p>
        </w:tc>
        <w:tc>
          <w:tcPr>
            <w:tcW w:w="426" w:type="dxa"/>
            <w:shd w:val="clear" w:color="auto" w:fill="auto"/>
            <w:vAlign w:val="center"/>
            <w:hideMark/>
          </w:tcPr>
          <w:p w:rsidR="00BA3599" w:rsidRPr="00BA3599" w:rsidRDefault="00BA3599" w:rsidP="00BA3599">
            <w:pPr>
              <w:jc w:val="center"/>
              <w:rPr>
                <w:sz w:val="20"/>
              </w:rPr>
            </w:pPr>
            <w:r w:rsidRPr="00BA3599">
              <w:rPr>
                <w:sz w:val="20"/>
              </w:rPr>
              <w:t>13</w:t>
            </w:r>
          </w:p>
        </w:tc>
        <w:tc>
          <w:tcPr>
            <w:tcW w:w="1417" w:type="dxa"/>
            <w:shd w:val="clear" w:color="auto" w:fill="auto"/>
            <w:vAlign w:val="center"/>
            <w:hideMark/>
          </w:tcPr>
          <w:p w:rsidR="00BA3599" w:rsidRPr="00BA3599" w:rsidRDefault="00BA3599" w:rsidP="00BA3599">
            <w:pPr>
              <w:jc w:val="center"/>
              <w:rPr>
                <w:sz w:val="20"/>
              </w:rPr>
            </w:pPr>
            <w:r w:rsidRPr="00BA3599">
              <w:rPr>
                <w:sz w:val="20"/>
              </w:rPr>
              <w:t>65 0 00 00000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vAlign w:val="center"/>
            <w:hideMark/>
          </w:tcPr>
          <w:p w:rsidR="00BA3599" w:rsidRPr="00BA3599" w:rsidRDefault="00BA3599" w:rsidP="00BA3599">
            <w:pPr>
              <w:jc w:val="right"/>
              <w:rPr>
                <w:sz w:val="20"/>
              </w:rPr>
            </w:pPr>
            <w:r w:rsidRPr="00BA3599">
              <w:rPr>
                <w:sz w:val="20"/>
              </w:rPr>
              <w:t>2 870,5</w:t>
            </w:r>
          </w:p>
        </w:tc>
        <w:tc>
          <w:tcPr>
            <w:tcW w:w="1134" w:type="dxa"/>
            <w:shd w:val="clear" w:color="auto" w:fill="auto"/>
            <w:vAlign w:val="center"/>
            <w:hideMark/>
          </w:tcPr>
          <w:p w:rsidR="00BA3599" w:rsidRPr="00BA3599" w:rsidRDefault="00BA3599" w:rsidP="00BA3599">
            <w:pPr>
              <w:jc w:val="right"/>
              <w:rPr>
                <w:sz w:val="20"/>
              </w:rPr>
            </w:pPr>
            <w:r w:rsidRPr="00BA3599">
              <w:rPr>
                <w:sz w:val="20"/>
              </w:rPr>
              <w:t>1 941,6</w:t>
            </w:r>
          </w:p>
        </w:tc>
        <w:tc>
          <w:tcPr>
            <w:tcW w:w="1134" w:type="dxa"/>
            <w:shd w:val="clear" w:color="auto" w:fill="auto"/>
            <w:vAlign w:val="center"/>
            <w:hideMark/>
          </w:tcPr>
          <w:p w:rsidR="00BA3599" w:rsidRPr="00BA3599" w:rsidRDefault="00BA3599" w:rsidP="00BA3599">
            <w:pPr>
              <w:jc w:val="right"/>
              <w:rPr>
                <w:sz w:val="20"/>
              </w:rPr>
            </w:pPr>
            <w:r w:rsidRPr="00BA3599">
              <w:rPr>
                <w:sz w:val="20"/>
              </w:rPr>
              <w:t>2 014,4</w:t>
            </w:r>
          </w:p>
        </w:tc>
      </w:tr>
      <w:tr w:rsidR="00BA3599" w:rsidRPr="00BA3599" w:rsidTr="00185E0F">
        <w:trPr>
          <w:trHeight w:val="20"/>
        </w:trPr>
        <w:tc>
          <w:tcPr>
            <w:tcW w:w="3970" w:type="dxa"/>
            <w:shd w:val="clear" w:color="auto" w:fill="auto"/>
            <w:noWrap/>
            <w:vAlign w:val="bottom"/>
            <w:hideMark/>
          </w:tcPr>
          <w:p w:rsidR="00BA3599" w:rsidRPr="00BA3599" w:rsidRDefault="00BA3599" w:rsidP="00BA3599">
            <w:pPr>
              <w:jc w:val="both"/>
              <w:rPr>
                <w:sz w:val="20"/>
              </w:rPr>
            </w:pPr>
            <w:r w:rsidRPr="00BA3599">
              <w:rPr>
                <w:sz w:val="20"/>
              </w:rPr>
              <w:t>Основное мероприятие "Создание условий для деятельности добровольных формирований населения по охране общественного порядка"</w:t>
            </w:r>
          </w:p>
        </w:tc>
        <w:tc>
          <w:tcPr>
            <w:tcW w:w="425" w:type="dxa"/>
            <w:shd w:val="clear" w:color="auto" w:fill="auto"/>
            <w:vAlign w:val="center"/>
            <w:hideMark/>
          </w:tcPr>
          <w:p w:rsidR="00BA3599" w:rsidRPr="00BA3599" w:rsidRDefault="00BA3599" w:rsidP="00BA3599">
            <w:pPr>
              <w:jc w:val="center"/>
              <w:rPr>
                <w:sz w:val="20"/>
              </w:rPr>
            </w:pPr>
            <w:r w:rsidRPr="00BA3599">
              <w:rPr>
                <w:sz w:val="20"/>
              </w:rPr>
              <w:t>01</w:t>
            </w:r>
          </w:p>
        </w:tc>
        <w:tc>
          <w:tcPr>
            <w:tcW w:w="426" w:type="dxa"/>
            <w:shd w:val="clear" w:color="auto" w:fill="auto"/>
            <w:vAlign w:val="center"/>
            <w:hideMark/>
          </w:tcPr>
          <w:p w:rsidR="00BA3599" w:rsidRPr="00BA3599" w:rsidRDefault="00BA3599" w:rsidP="00BA3599">
            <w:pPr>
              <w:jc w:val="center"/>
              <w:rPr>
                <w:sz w:val="20"/>
              </w:rPr>
            </w:pPr>
            <w:r w:rsidRPr="00BA3599">
              <w:rPr>
                <w:sz w:val="20"/>
              </w:rPr>
              <w:t>13</w:t>
            </w:r>
          </w:p>
        </w:tc>
        <w:tc>
          <w:tcPr>
            <w:tcW w:w="1417" w:type="dxa"/>
            <w:shd w:val="clear" w:color="auto" w:fill="auto"/>
            <w:vAlign w:val="center"/>
            <w:hideMark/>
          </w:tcPr>
          <w:p w:rsidR="00BA3599" w:rsidRPr="00BA3599" w:rsidRDefault="00BA3599" w:rsidP="00BA3599">
            <w:pPr>
              <w:jc w:val="center"/>
              <w:rPr>
                <w:sz w:val="20"/>
              </w:rPr>
            </w:pPr>
            <w:r w:rsidRPr="00BA3599">
              <w:rPr>
                <w:sz w:val="20"/>
              </w:rPr>
              <w:t>65 0 01 00000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vAlign w:val="center"/>
            <w:hideMark/>
          </w:tcPr>
          <w:p w:rsidR="00BA3599" w:rsidRPr="00BA3599" w:rsidRDefault="00BA3599" w:rsidP="00BA3599">
            <w:pPr>
              <w:jc w:val="right"/>
              <w:rPr>
                <w:sz w:val="20"/>
              </w:rPr>
            </w:pPr>
            <w:r w:rsidRPr="00BA3599">
              <w:rPr>
                <w:sz w:val="20"/>
              </w:rPr>
              <w:t>1 893,0</w:t>
            </w:r>
          </w:p>
        </w:tc>
        <w:tc>
          <w:tcPr>
            <w:tcW w:w="1134" w:type="dxa"/>
            <w:shd w:val="clear" w:color="auto" w:fill="auto"/>
            <w:vAlign w:val="center"/>
            <w:hideMark/>
          </w:tcPr>
          <w:p w:rsidR="00BA3599" w:rsidRPr="00BA3599" w:rsidRDefault="00BA3599" w:rsidP="00BA3599">
            <w:pPr>
              <w:jc w:val="right"/>
              <w:rPr>
                <w:sz w:val="20"/>
              </w:rPr>
            </w:pPr>
            <w:r w:rsidRPr="00BA3599">
              <w:rPr>
                <w:sz w:val="20"/>
              </w:rPr>
              <w:t>1 941,6</w:t>
            </w:r>
          </w:p>
        </w:tc>
        <w:tc>
          <w:tcPr>
            <w:tcW w:w="1134" w:type="dxa"/>
            <w:shd w:val="clear" w:color="auto" w:fill="auto"/>
            <w:vAlign w:val="center"/>
            <w:hideMark/>
          </w:tcPr>
          <w:p w:rsidR="00BA3599" w:rsidRPr="00BA3599" w:rsidRDefault="00BA3599" w:rsidP="00BA3599">
            <w:pPr>
              <w:jc w:val="right"/>
              <w:rPr>
                <w:sz w:val="20"/>
              </w:rPr>
            </w:pPr>
            <w:r w:rsidRPr="00BA3599">
              <w:rPr>
                <w:sz w:val="20"/>
              </w:rPr>
              <w:t>2 014,4</w:t>
            </w:r>
          </w:p>
        </w:tc>
      </w:tr>
      <w:tr w:rsidR="00BA3599" w:rsidRPr="00BA3599" w:rsidTr="00185E0F">
        <w:trPr>
          <w:trHeight w:val="20"/>
        </w:trPr>
        <w:tc>
          <w:tcPr>
            <w:tcW w:w="3970" w:type="dxa"/>
            <w:shd w:val="clear" w:color="auto" w:fill="auto"/>
            <w:noWrap/>
            <w:vAlign w:val="bottom"/>
            <w:hideMark/>
          </w:tcPr>
          <w:p w:rsidR="00BA3599" w:rsidRPr="00BA3599" w:rsidRDefault="00BA3599" w:rsidP="00BA3599">
            <w:pPr>
              <w:jc w:val="both"/>
              <w:rPr>
                <w:sz w:val="20"/>
              </w:rPr>
            </w:pPr>
            <w:r w:rsidRPr="00BA3599">
              <w:rPr>
                <w:sz w:val="20"/>
              </w:rPr>
              <w:t xml:space="preserve">Возмещение затрат на оказание услуг (выполнение работ) связанных с созданием условий для деятельности добровольных формирований населения по охране общественного порядка </w:t>
            </w:r>
          </w:p>
        </w:tc>
        <w:tc>
          <w:tcPr>
            <w:tcW w:w="425" w:type="dxa"/>
            <w:shd w:val="clear" w:color="auto" w:fill="auto"/>
            <w:vAlign w:val="center"/>
            <w:hideMark/>
          </w:tcPr>
          <w:p w:rsidR="00BA3599" w:rsidRPr="00BA3599" w:rsidRDefault="00BA3599" w:rsidP="00BA3599">
            <w:pPr>
              <w:jc w:val="center"/>
              <w:rPr>
                <w:sz w:val="20"/>
              </w:rPr>
            </w:pPr>
            <w:r w:rsidRPr="00BA3599">
              <w:rPr>
                <w:sz w:val="20"/>
              </w:rPr>
              <w:t>01</w:t>
            </w:r>
          </w:p>
        </w:tc>
        <w:tc>
          <w:tcPr>
            <w:tcW w:w="426" w:type="dxa"/>
            <w:shd w:val="clear" w:color="auto" w:fill="auto"/>
            <w:vAlign w:val="center"/>
            <w:hideMark/>
          </w:tcPr>
          <w:p w:rsidR="00BA3599" w:rsidRPr="00BA3599" w:rsidRDefault="00BA3599" w:rsidP="00BA3599">
            <w:pPr>
              <w:jc w:val="center"/>
              <w:rPr>
                <w:sz w:val="20"/>
              </w:rPr>
            </w:pPr>
            <w:r w:rsidRPr="00BA3599">
              <w:rPr>
                <w:sz w:val="20"/>
              </w:rPr>
              <w:t>13</w:t>
            </w:r>
          </w:p>
        </w:tc>
        <w:tc>
          <w:tcPr>
            <w:tcW w:w="1417" w:type="dxa"/>
            <w:shd w:val="clear" w:color="auto" w:fill="auto"/>
            <w:noWrap/>
            <w:vAlign w:val="center"/>
            <w:hideMark/>
          </w:tcPr>
          <w:p w:rsidR="00BA3599" w:rsidRPr="00BA3599" w:rsidRDefault="00BA3599" w:rsidP="00BA3599">
            <w:pPr>
              <w:jc w:val="center"/>
              <w:rPr>
                <w:sz w:val="20"/>
              </w:rPr>
            </w:pPr>
            <w:r w:rsidRPr="00BA3599">
              <w:rPr>
                <w:sz w:val="20"/>
              </w:rPr>
              <w:t>65 0 01 14300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vAlign w:val="center"/>
            <w:hideMark/>
          </w:tcPr>
          <w:p w:rsidR="00BA3599" w:rsidRPr="00BA3599" w:rsidRDefault="00BA3599" w:rsidP="00BA3599">
            <w:pPr>
              <w:jc w:val="right"/>
              <w:rPr>
                <w:sz w:val="20"/>
              </w:rPr>
            </w:pPr>
            <w:r w:rsidRPr="00BA3599">
              <w:rPr>
                <w:sz w:val="20"/>
              </w:rPr>
              <w:t>1 893,0</w:t>
            </w:r>
          </w:p>
        </w:tc>
        <w:tc>
          <w:tcPr>
            <w:tcW w:w="1134" w:type="dxa"/>
            <w:shd w:val="clear" w:color="auto" w:fill="auto"/>
            <w:vAlign w:val="center"/>
            <w:hideMark/>
          </w:tcPr>
          <w:p w:rsidR="00BA3599" w:rsidRPr="00BA3599" w:rsidRDefault="00BA3599" w:rsidP="00BA3599">
            <w:pPr>
              <w:jc w:val="right"/>
              <w:rPr>
                <w:sz w:val="20"/>
              </w:rPr>
            </w:pPr>
            <w:r w:rsidRPr="00BA3599">
              <w:rPr>
                <w:sz w:val="20"/>
              </w:rPr>
              <w:t>1 941,6</w:t>
            </w:r>
          </w:p>
        </w:tc>
        <w:tc>
          <w:tcPr>
            <w:tcW w:w="1134" w:type="dxa"/>
            <w:shd w:val="clear" w:color="auto" w:fill="auto"/>
            <w:vAlign w:val="center"/>
            <w:hideMark/>
          </w:tcPr>
          <w:p w:rsidR="00BA3599" w:rsidRPr="00BA3599" w:rsidRDefault="00BA3599" w:rsidP="00BA3599">
            <w:pPr>
              <w:jc w:val="right"/>
              <w:rPr>
                <w:sz w:val="20"/>
              </w:rPr>
            </w:pPr>
            <w:r w:rsidRPr="00BA3599">
              <w:rPr>
                <w:sz w:val="20"/>
              </w:rPr>
              <w:t>2 014,4</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 xml:space="preserve">Предоставление субсидий бюджетным, </w:t>
            </w:r>
            <w:r w:rsidRPr="00BA3599">
              <w:rPr>
                <w:sz w:val="20"/>
              </w:rPr>
              <w:lastRenderedPageBreak/>
              <w:t>автономным учреждениям и иным некоммерческим организациям</w:t>
            </w:r>
          </w:p>
        </w:tc>
        <w:tc>
          <w:tcPr>
            <w:tcW w:w="425" w:type="dxa"/>
            <w:shd w:val="clear" w:color="auto" w:fill="auto"/>
            <w:vAlign w:val="center"/>
            <w:hideMark/>
          </w:tcPr>
          <w:p w:rsidR="00BA3599" w:rsidRPr="00BA3599" w:rsidRDefault="00BA3599" w:rsidP="00BA3599">
            <w:pPr>
              <w:jc w:val="center"/>
              <w:rPr>
                <w:sz w:val="20"/>
              </w:rPr>
            </w:pPr>
            <w:r w:rsidRPr="00BA3599">
              <w:rPr>
                <w:sz w:val="20"/>
              </w:rPr>
              <w:lastRenderedPageBreak/>
              <w:t>01</w:t>
            </w:r>
          </w:p>
        </w:tc>
        <w:tc>
          <w:tcPr>
            <w:tcW w:w="426" w:type="dxa"/>
            <w:shd w:val="clear" w:color="auto" w:fill="auto"/>
            <w:vAlign w:val="center"/>
            <w:hideMark/>
          </w:tcPr>
          <w:p w:rsidR="00BA3599" w:rsidRPr="00BA3599" w:rsidRDefault="00BA3599" w:rsidP="00BA3599">
            <w:pPr>
              <w:jc w:val="center"/>
              <w:rPr>
                <w:sz w:val="20"/>
              </w:rPr>
            </w:pPr>
            <w:r w:rsidRPr="00BA3599">
              <w:rPr>
                <w:sz w:val="20"/>
              </w:rPr>
              <w:t>13</w:t>
            </w:r>
          </w:p>
        </w:tc>
        <w:tc>
          <w:tcPr>
            <w:tcW w:w="1417" w:type="dxa"/>
            <w:shd w:val="clear" w:color="auto" w:fill="auto"/>
            <w:noWrap/>
            <w:vAlign w:val="center"/>
            <w:hideMark/>
          </w:tcPr>
          <w:p w:rsidR="00BA3599" w:rsidRPr="00BA3599" w:rsidRDefault="00BA3599" w:rsidP="00BA3599">
            <w:pPr>
              <w:jc w:val="center"/>
              <w:rPr>
                <w:sz w:val="20"/>
              </w:rPr>
            </w:pPr>
            <w:r w:rsidRPr="00BA3599">
              <w:rPr>
                <w:sz w:val="20"/>
              </w:rPr>
              <w:t>65 0 01 14300</w:t>
            </w:r>
          </w:p>
        </w:tc>
        <w:tc>
          <w:tcPr>
            <w:tcW w:w="567" w:type="dxa"/>
            <w:shd w:val="clear" w:color="auto" w:fill="auto"/>
            <w:vAlign w:val="center"/>
            <w:hideMark/>
          </w:tcPr>
          <w:p w:rsidR="00BA3599" w:rsidRPr="00BA3599" w:rsidRDefault="00BA3599" w:rsidP="00BA3599">
            <w:pPr>
              <w:jc w:val="center"/>
              <w:rPr>
                <w:sz w:val="20"/>
              </w:rPr>
            </w:pPr>
            <w:r w:rsidRPr="00BA3599">
              <w:rPr>
                <w:sz w:val="20"/>
              </w:rPr>
              <w:t>600</w:t>
            </w:r>
          </w:p>
        </w:tc>
        <w:tc>
          <w:tcPr>
            <w:tcW w:w="1276" w:type="dxa"/>
            <w:shd w:val="clear" w:color="auto" w:fill="auto"/>
            <w:vAlign w:val="center"/>
            <w:hideMark/>
          </w:tcPr>
          <w:p w:rsidR="00BA3599" w:rsidRPr="00BA3599" w:rsidRDefault="00BA3599" w:rsidP="00BA3599">
            <w:pPr>
              <w:jc w:val="right"/>
              <w:rPr>
                <w:sz w:val="20"/>
              </w:rPr>
            </w:pPr>
            <w:r w:rsidRPr="00BA3599">
              <w:rPr>
                <w:sz w:val="20"/>
              </w:rPr>
              <w:t>1 893,0</w:t>
            </w:r>
          </w:p>
        </w:tc>
        <w:tc>
          <w:tcPr>
            <w:tcW w:w="1134" w:type="dxa"/>
            <w:shd w:val="clear" w:color="auto" w:fill="auto"/>
            <w:vAlign w:val="center"/>
            <w:hideMark/>
          </w:tcPr>
          <w:p w:rsidR="00BA3599" w:rsidRPr="00BA3599" w:rsidRDefault="00BA3599" w:rsidP="00BA3599">
            <w:pPr>
              <w:jc w:val="right"/>
              <w:rPr>
                <w:sz w:val="20"/>
              </w:rPr>
            </w:pPr>
            <w:r w:rsidRPr="00BA3599">
              <w:rPr>
                <w:sz w:val="20"/>
              </w:rPr>
              <w:t>1 941,6</w:t>
            </w:r>
          </w:p>
        </w:tc>
        <w:tc>
          <w:tcPr>
            <w:tcW w:w="1134" w:type="dxa"/>
            <w:shd w:val="clear" w:color="auto" w:fill="auto"/>
            <w:vAlign w:val="center"/>
            <w:hideMark/>
          </w:tcPr>
          <w:p w:rsidR="00BA3599" w:rsidRPr="00BA3599" w:rsidRDefault="00BA3599" w:rsidP="00BA3599">
            <w:pPr>
              <w:jc w:val="right"/>
              <w:rPr>
                <w:sz w:val="20"/>
              </w:rPr>
            </w:pPr>
            <w:r w:rsidRPr="00BA3599">
              <w:rPr>
                <w:sz w:val="20"/>
              </w:rPr>
              <w:t>2 014,4</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lastRenderedPageBreak/>
              <w:t>Субсидии некоммерческим организациям (за исключением государственных (муниципальных) учреждений)</w:t>
            </w:r>
          </w:p>
        </w:tc>
        <w:tc>
          <w:tcPr>
            <w:tcW w:w="425" w:type="dxa"/>
            <w:shd w:val="clear" w:color="auto" w:fill="auto"/>
            <w:vAlign w:val="center"/>
            <w:hideMark/>
          </w:tcPr>
          <w:p w:rsidR="00BA3599" w:rsidRPr="00BA3599" w:rsidRDefault="00BA3599" w:rsidP="00BA3599">
            <w:pPr>
              <w:jc w:val="center"/>
              <w:rPr>
                <w:sz w:val="20"/>
              </w:rPr>
            </w:pPr>
            <w:r w:rsidRPr="00BA3599">
              <w:rPr>
                <w:sz w:val="20"/>
              </w:rPr>
              <w:t>01</w:t>
            </w:r>
          </w:p>
        </w:tc>
        <w:tc>
          <w:tcPr>
            <w:tcW w:w="426" w:type="dxa"/>
            <w:shd w:val="clear" w:color="auto" w:fill="auto"/>
            <w:vAlign w:val="center"/>
            <w:hideMark/>
          </w:tcPr>
          <w:p w:rsidR="00BA3599" w:rsidRPr="00BA3599" w:rsidRDefault="00BA3599" w:rsidP="00BA3599">
            <w:pPr>
              <w:jc w:val="center"/>
              <w:rPr>
                <w:sz w:val="20"/>
              </w:rPr>
            </w:pPr>
            <w:r w:rsidRPr="00BA3599">
              <w:rPr>
                <w:sz w:val="20"/>
              </w:rPr>
              <w:t>13</w:t>
            </w:r>
          </w:p>
        </w:tc>
        <w:tc>
          <w:tcPr>
            <w:tcW w:w="1417" w:type="dxa"/>
            <w:shd w:val="clear" w:color="auto" w:fill="auto"/>
            <w:noWrap/>
            <w:vAlign w:val="center"/>
            <w:hideMark/>
          </w:tcPr>
          <w:p w:rsidR="00BA3599" w:rsidRPr="00BA3599" w:rsidRDefault="00BA3599" w:rsidP="00BA3599">
            <w:pPr>
              <w:jc w:val="center"/>
              <w:rPr>
                <w:sz w:val="20"/>
              </w:rPr>
            </w:pPr>
            <w:r w:rsidRPr="00BA3599">
              <w:rPr>
                <w:sz w:val="20"/>
              </w:rPr>
              <w:t>65 0 01 14300</w:t>
            </w:r>
          </w:p>
        </w:tc>
        <w:tc>
          <w:tcPr>
            <w:tcW w:w="567" w:type="dxa"/>
            <w:shd w:val="clear" w:color="auto" w:fill="auto"/>
            <w:vAlign w:val="center"/>
            <w:hideMark/>
          </w:tcPr>
          <w:p w:rsidR="00BA3599" w:rsidRPr="00BA3599" w:rsidRDefault="00BA3599" w:rsidP="00BA3599">
            <w:pPr>
              <w:jc w:val="center"/>
              <w:rPr>
                <w:sz w:val="20"/>
              </w:rPr>
            </w:pPr>
            <w:r w:rsidRPr="00BA3599">
              <w:rPr>
                <w:sz w:val="20"/>
              </w:rPr>
              <w:t>630</w:t>
            </w:r>
          </w:p>
        </w:tc>
        <w:tc>
          <w:tcPr>
            <w:tcW w:w="1276" w:type="dxa"/>
            <w:shd w:val="clear" w:color="auto" w:fill="auto"/>
            <w:vAlign w:val="center"/>
            <w:hideMark/>
          </w:tcPr>
          <w:p w:rsidR="00BA3599" w:rsidRPr="00BA3599" w:rsidRDefault="00BA3599" w:rsidP="00BA3599">
            <w:pPr>
              <w:jc w:val="right"/>
              <w:rPr>
                <w:sz w:val="20"/>
              </w:rPr>
            </w:pPr>
            <w:r w:rsidRPr="00BA3599">
              <w:rPr>
                <w:sz w:val="20"/>
              </w:rPr>
              <w:t>1 893,0</w:t>
            </w:r>
          </w:p>
        </w:tc>
        <w:tc>
          <w:tcPr>
            <w:tcW w:w="1134" w:type="dxa"/>
            <w:shd w:val="clear" w:color="auto" w:fill="auto"/>
            <w:vAlign w:val="center"/>
            <w:hideMark/>
          </w:tcPr>
          <w:p w:rsidR="00BA3599" w:rsidRPr="00BA3599" w:rsidRDefault="00BA3599" w:rsidP="00BA3599">
            <w:pPr>
              <w:jc w:val="right"/>
              <w:rPr>
                <w:sz w:val="20"/>
              </w:rPr>
            </w:pPr>
            <w:r w:rsidRPr="00BA3599">
              <w:rPr>
                <w:sz w:val="20"/>
              </w:rPr>
              <w:t>1 941,6</w:t>
            </w:r>
          </w:p>
        </w:tc>
        <w:tc>
          <w:tcPr>
            <w:tcW w:w="1134" w:type="dxa"/>
            <w:shd w:val="clear" w:color="auto" w:fill="auto"/>
            <w:vAlign w:val="center"/>
            <w:hideMark/>
          </w:tcPr>
          <w:p w:rsidR="00BA3599" w:rsidRPr="00BA3599" w:rsidRDefault="00BA3599" w:rsidP="00BA3599">
            <w:pPr>
              <w:jc w:val="right"/>
              <w:rPr>
                <w:sz w:val="20"/>
              </w:rPr>
            </w:pPr>
            <w:r w:rsidRPr="00BA3599">
              <w:rPr>
                <w:sz w:val="20"/>
              </w:rPr>
              <w:t>2 014,4</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Основное мероприятие "Профилактика преступности, терроризма и экстремизма"</w:t>
            </w:r>
          </w:p>
        </w:tc>
        <w:tc>
          <w:tcPr>
            <w:tcW w:w="425" w:type="dxa"/>
            <w:shd w:val="clear" w:color="auto" w:fill="auto"/>
            <w:vAlign w:val="center"/>
            <w:hideMark/>
          </w:tcPr>
          <w:p w:rsidR="00BA3599" w:rsidRPr="00BA3599" w:rsidRDefault="00BA3599" w:rsidP="00BA3599">
            <w:pPr>
              <w:jc w:val="center"/>
              <w:rPr>
                <w:sz w:val="20"/>
              </w:rPr>
            </w:pPr>
            <w:r w:rsidRPr="00BA3599">
              <w:rPr>
                <w:sz w:val="20"/>
              </w:rPr>
              <w:t>01</w:t>
            </w:r>
          </w:p>
        </w:tc>
        <w:tc>
          <w:tcPr>
            <w:tcW w:w="426" w:type="dxa"/>
            <w:shd w:val="clear" w:color="auto" w:fill="auto"/>
            <w:vAlign w:val="center"/>
            <w:hideMark/>
          </w:tcPr>
          <w:p w:rsidR="00BA3599" w:rsidRPr="00BA3599" w:rsidRDefault="00BA3599" w:rsidP="00BA3599">
            <w:pPr>
              <w:jc w:val="center"/>
              <w:rPr>
                <w:sz w:val="20"/>
              </w:rPr>
            </w:pPr>
            <w:r w:rsidRPr="00BA3599">
              <w:rPr>
                <w:sz w:val="20"/>
              </w:rPr>
              <w:t>13</w:t>
            </w:r>
          </w:p>
        </w:tc>
        <w:tc>
          <w:tcPr>
            <w:tcW w:w="1417" w:type="dxa"/>
            <w:shd w:val="clear" w:color="auto" w:fill="auto"/>
            <w:noWrap/>
            <w:vAlign w:val="center"/>
            <w:hideMark/>
          </w:tcPr>
          <w:p w:rsidR="00BA3599" w:rsidRPr="00BA3599" w:rsidRDefault="00BA3599" w:rsidP="00BA3599">
            <w:pPr>
              <w:jc w:val="center"/>
              <w:rPr>
                <w:sz w:val="20"/>
              </w:rPr>
            </w:pPr>
            <w:r w:rsidRPr="00BA3599">
              <w:rPr>
                <w:sz w:val="20"/>
              </w:rPr>
              <w:t>65 0 02 00000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vAlign w:val="center"/>
            <w:hideMark/>
          </w:tcPr>
          <w:p w:rsidR="00BA3599" w:rsidRPr="00BA3599" w:rsidRDefault="00BA3599" w:rsidP="00BA3599">
            <w:pPr>
              <w:jc w:val="right"/>
              <w:rPr>
                <w:sz w:val="20"/>
              </w:rPr>
            </w:pPr>
            <w:r w:rsidRPr="00BA3599">
              <w:rPr>
                <w:sz w:val="20"/>
              </w:rPr>
              <w:t>977,5</w:t>
            </w:r>
          </w:p>
        </w:tc>
        <w:tc>
          <w:tcPr>
            <w:tcW w:w="1134" w:type="dxa"/>
            <w:shd w:val="clear" w:color="auto" w:fill="auto"/>
            <w:vAlign w:val="center"/>
            <w:hideMark/>
          </w:tcPr>
          <w:p w:rsidR="00BA3599" w:rsidRPr="00BA3599" w:rsidRDefault="00BA3599" w:rsidP="00BA3599">
            <w:pPr>
              <w:jc w:val="right"/>
              <w:rPr>
                <w:sz w:val="20"/>
              </w:rPr>
            </w:pPr>
            <w:r w:rsidRPr="00BA3599">
              <w:rPr>
                <w:sz w:val="20"/>
              </w:rPr>
              <w:t>0,0</w:t>
            </w:r>
          </w:p>
        </w:tc>
        <w:tc>
          <w:tcPr>
            <w:tcW w:w="1134" w:type="dxa"/>
            <w:shd w:val="clear" w:color="auto" w:fill="auto"/>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Возмещение затрат на оказание услуг (выполнение работ) связанных с мероприятиями по восстановлению системы видеонаблюдения аппаратно-</w:t>
            </w:r>
            <w:proofErr w:type="spellStart"/>
            <w:r w:rsidRPr="00BA3599">
              <w:rPr>
                <w:sz w:val="20"/>
              </w:rPr>
              <w:t>програмного</w:t>
            </w:r>
            <w:proofErr w:type="spellEnd"/>
            <w:r w:rsidRPr="00BA3599">
              <w:rPr>
                <w:sz w:val="20"/>
              </w:rPr>
              <w:t xml:space="preserve"> комплекса "Безопасный город "</w:t>
            </w:r>
          </w:p>
        </w:tc>
        <w:tc>
          <w:tcPr>
            <w:tcW w:w="425" w:type="dxa"/>
            <w:shd w:val="clear" w:color="auto" w:fill="auto"/>
            <w:vAlign w:val="center"/>
            <w:hideMark/>
          </w:tcPr>
          <w:p w:rsidR="00BA3599" w:rsidRPr="00BA3599" w:rsidRDefault="00BA3599" w:rsidP="00BA3599">
            <w:pPr>
              <w:jc w:val="center"/>
              <w:rPr>
                <w:sz w:val="20"/>
              </w:rPr>
            </w:pPr>
            <w:r w:rsidRPr="00BA3599">
              <w:rPr>
                <w:sz w:val="20"/>
              </w:rPr>
              <w:t>01</w:t>
            </w:r>
          </w:p>
        </w:tc>
        <w:tc>
          <w:tcPr>
            <w:tcW w:w="426" w:type="dxa"/>
            <w:shd w:val="clear" w:color="auto" w:fill="auto"/>
            <w:vAlign w:val="center"/>
            <w:hideMark/>
          </w:tcPr>
          <w:p w:rsidR="00BA3599" w:rsidRPr="00BA3599" w:rsidRDefault="00BA3599" w:rsidP="00BA3599">
            <w:pPr>
              <w:jc w:val="center"/>
              <w:rPr>
                <w:sz w:val="20"/>
              </w:rPr>
            </w:pPr>
            <w:r w:rsidRPr="00BA3599">
              <w:rPr>
                <w:sz w:val="20"/>
              </w:rPr>
              <w:t>13</w:t>
            </w:r>
          </w:p>
        </w:tc>
        <w:tc>
          <w:tcPr>
            <w:tcW w:w="1417" w:type="dxa"/>
            <w:shd w:val="clear" w:color="auto" w:fill="auto"/>
            <w:noWrap/>
            <w:vAlign w:val="center"/>
            <w:hideMark/>
          </w:tcPr>
          <w:p w:rsidR="00BA3599" w:rsidRPr="00BA3599" w:rsidRDefault="00BA3599" w:rsidP="00BA3599">
            <w:pPr>
              <w:jc w:val="center"/>
              <w:rPr>
                <w:sz w:val="20"/>
              </w:rPr>
            </w:pPr>
            <w:r w:rsidRPr="00BA3599">
              <w:rPr>
                <w:sz w:val="20"/>
              </w:rPr>
              <w:t>65 0 02 14500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vAlign w:val="center"/>
            <w:hideMark/>
          </w:tcPr>
          <w:p w:rsidR="00BA3599" w:rsidRPr="00BA3599" w:rsidRDefault="00BA3599" w:rsidP="00BA3599">
            <w:pPr>
              <w:jc w:val="right"/>
              <w:rPr>
                <w:sz w:val="20"/>
              </w:rPr>
            </w:pPr>
            <w:r w:rsidRPr="00BA3599">
              <w:rPr>
                <w:sz w:val="20"/>
              </w:rPr>
              <w:t>977,5</w:t>
            </w:r>
          </w:p>
        </w:tc>
        <w:tc>
          <w:tcPr>
            <w:tcW w:w="1134" w:type="dxa"/>
            <w:shd w:val="clear" w:color="auto" w:fill="auto"/>
            <w:vAlign w:val="center"/>
            <w:hideMark/>
          </w:tcPr>
          <w:p w:rsidR="00BA3599" w:rsidRPr="00BA3599" w:rsidRDefault="00BA3599" w:rsidP="00BA3599">
            <w:pPr>
              <w:jc w:val="right"/>
              <w:rPr>
                <w:sz w:val="20"/>
              </w:rPr>
            </w:pPr>
            <w:r w:rsidRPr="00BA3599">
              <w:rPr>
                <w:sz w:val="20"/>
              </w:rPr>
              <w:t>0,0</w:t>
            </w:r>
          </w:p>
        </w:tc>
        <w:tc>
          <w:tcPr>
            <w:tcW w:w="1134" w:type="dxa"/>
            <w:shd w:val="clear" w:color="auto" w:fill="auto"/>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Иные бюджетные ассигнования</w:t>
            </w:r>
          </w:p>
        </w:tc>
        <w:tc>
          <w:tcPr>
            <w:tcW w:w="425" w:type="dxa"/>
            <w:shd w:val="clear" w:color="auto" w:fill="auto"/>
            <w:vAlign w:val="center"/>
            <w:hideMark/>
          </w:tcPr>
          <w:p w:rsidR="00BA3599" w:rsidRPr="00BA3599" w:rsidRDefault="00BA3599" w:rsidP="00BA3599">
            <w:pPr>
              <w:jc w:val="center"/>
              <w:rPr>
                <w:sz w:val="20"/>
              </w:rPr>
            </w:pPr>
            <w:r w:rsidRPr="00BA3599">
              <w:rPr>
                <w:sz w:val="20"/>
              </w:rPr>
              <w:t>01</w:t>
            </w:r>
          </w:p>
        </w:tc>
        <w:tc>
          <w:tcPr>
            <w:tcW w:w="426" w:type="dxa"/>
            <w:shd w:val="clear" w:color="auto" w:fill="auto"/>
            <w:vAlign w:val="center"/>
            <w:hideMark/>
          </w:tcPr>
          <w:p w:rsidR="00BA3599" w:rsidRPr="00BA3599" w:rsidRDefault="00BA3599" w:rsidP="00BA3599">
            <w:pPr>
              <w:jc w:val="center"/>
              <w:rPr>
                <w:sz w:val="20"/>
              </w:rPr>
            </w:pPr>
            <w:r w:rsidRPr="00BA3599">
              <w:rPr>
                <w:sz w:val="20"/>
              </w:rPr>
              <w:t>13</w:t>
            </w:r>
          </w:p>
        </w:tc>
        <w:tc>
          <w:tcPr>
            <w:tcW w:w="1417" w:type="dxa"/>
            <w:shd w:val="clear" w:color="auto" w:fill="auto"/>
            <w:noWrap/>
            <w:vAlign w:val="center"/>
            <w:hideMark/>
          </w:tcPr>
          <w:p w:rsidR="00BA3599" w:rsidRPr="00BA3599" w:rsidRDefault="00BA3599" w:rsidP="00BA3599">
            <w:pPr>
              <w:jc w:val="center"/>
              <w:rPr>
                <w:sz w:val="20"/>
              </w:rPr>
            </w:pPr>
            <w:r w:rsidRPr="00BA3599">
              <w:rPr>
                <w:sz w:val="20"/>
              </w:rPr>
              <w:t>65 0 02 14500</w:t>
            </w:r>
          </w:p>
        </w:tc>
        <w:tc>
          <w:tcPr>
            <w:tcW w:w="567" w:type="dxa"/>
            <w:shd w:val="clear" w:color="auto" w:fill="auto"/>
            <w:vAlign w:val="center"/>
            <w:hideMark/>
          </w:tcPr>
          <w:p w:rsidR="00BA3599" w:rsidRPr="00BA3599" w:rsidRDefault="00BA3599" w:rsidP="00BA3599">
            <w:pPr>
              <w:jc w:val="center"/>
              <w:rPr>
                <w:sz w:val="20"/>
              </w:rPr>
            </w:pPr>
            <w:r w:rsidRPr="00BA3599">
              <w:rPr>
                <w:sz w:val="20"/>
              </w:rPr>
              <w:t>800</w:t>
            </w:r>
          </w:p>
        </w:tc>
        <w:tc>
          <w:tcPr>
            <w:tcW w:w="1276" w:type="dxa"/>
            <w:shd w:val="clear" w:color="auto" w:fill="auto"/>
            <w:vAlign w:val="center"/>
            <w:hideMark/>
          </w:tcPr>
          <w:p w:rsidR="00BA3599" w:rsidRPr="00BA3599" w:rsidRDefault="00BA3599" w:rsidP="00BA3599">
            <w:pPr>
              <w:jc w:val="right"/>
              <w:rPr>
                <w:sz w:val="20"/>
              </w:rPr>
            </w:pPr>
            <w:r w:rsidRPr="00BA3599">
              <w:rPr>
                <w:sz w:val="20"/>
              </w:rPr>
              <w:t>977,5</w:t>
            </w:r>
          </w:p>
        </w:tc>
        <w:tc>
          <w:tcPr>
            <w:tcW w:w="1134" w:type="dxa"/>
            <w:shd w:val="clear" w:color="auto" w:fill="auto"/>
            <w:vAlign w:val="center"/>
            <w:hideMark/>
          </w:tcPr>
          <w:p w:rsidR="00BA3599" w:rsidRPr="00BA3599" w:rsidRDefault="00BA3599" w:rsidP="00BA3599">
            <w:pPr>
              <w:jc w:val="right"/>
              <w:rPr>
                <w:sz w:val="20"/>
              </w:rPr>
            </w:pPr>
            <w:r w:rsidRPr="00BA3599">
              <w:rPr>
                <w:sz w:val="20"/>
              </w:rPr>
              <w:t>0,0</w:t>
            </w:r>
          </w:p>
        </w:tc>
        <w:tc>
          <w:tcPr>
            <w:tcW w:w="1134" w:type="dxa"/>
            <w:shd w:val="clear" w:color="auto" w:fill="auto"/>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vAlign w:val="center"/>
            <w:hideMark/>
          </w:tcPr>
          <w:p w:rsidR="00BA3599" w:rsidRPr="00BA3599" w:rsidRDefault="00BA3599" w:rsidP="00BA3599">
            <w:pPr>
              <w:jc w:val="center"/>
              <w:rPr>
                <w:sz w:val="20"/>
              </w:rPr>
            </w:pPr>
            <w:r w:rsidRPr="00BA3599">
              <w:rPr>
                <w:sz w:val="20"/>
              </w:rPr>
              <w:t>01</w:t>
            </w:r>
          </w:p>
        </w:tc>
        <w:tc>
          <w:tcPr>
            <w:tcW w:w="426" w:type="dxa"/>
            <w:shd w:val="clear" w:color="auto" w:fill="auto"/>
            <w:vAlign w:val="center"/>
            <w:hideMark/>
          </w:tcPr>
          <w:p w:rsidR="00BA3599" w:rsidRPr="00BA3599" w:rsidRDefault="00BA3599" w:rsidP="00BA3599">
            <w:pPr>
              <w:jc w:val="center"/>
              <w:rPr>
                <w:sz w:val="20"/>
              </w:rPr>
            </w:pPr>
            <w:r w:rsidRPr="00BA3599">
              <w:rPr>
                <w:sz w:val="20"/>
              </w:rPr>
              <w:t>13</w:t>
            </w:r>
          </w:p>
        </w:tc>
        <w:tc>
          <w:tcPr>
            <w:tcW w:w="1417" w:type="dxa"/>
            <w:shd w:val="clear" w:color="auto" w:fill="auto"/>
            <w:noWrap/>
            <w:vAlign w:val="center"/>
            <w:hideMark/>
          </w:tcPr>
          <w:p w:rsidR="00BA3599" w:rsidRPr="00BA3599" w:rsidRDefault="00BA3599" w:rsidP="00BA3599">
            <w:pPr>
              <w:jc w:val="center"/>
              <w:rPr>
                <w:sz w:val="20"/>
              </w:rPr>
            </w:pPr>
            <w:r w:rsidRPr="00BA3599">
              <w:rPr>
                <w:sz w:val="20"/>
              </w:rPr>
              <w:t>65 0 02 14500</w:t>
            </w:r>
          </w:p>
        </w:tc>
        <w:tc>
          <w:tcPr>
            <w:tcW w:w="567" w:type="dxa"/>
            <w:shd w:val="clear" w:color="auto" w:fill="auto"/>
            <w:vAlign w:val="center"/>
            <w:hideMark/>
          </w:tcPr>
          <w:p w:rsidR="00BA3599" w:rsidRPr="00BA3599" w:rsidRDefault="00BA3599" w:rsidP="00BA3599">
            <w:pPr>
              <w:jc w:val="center"/>
              <w:rPr>
                <w:sz w:val="20"/>
              </w:rPr>
            </w:pPr>
            <w:r w:rsidRPr="00BA3599">
              <w:rPr>
                <w:sz w:val="20"/>
              </w:rPr>
              <w:t>810</w:t>
            </w:r>
          </w:p>
        </w:tc>
        <w:tc>
          <w:tcPr>
            <w:tcW w:w="1276" w:type="dxa"/>
            <w:shd w:val="clear" w:color="auto" w:fill="auto"/>
            <w:vAlign w:val="center"/>
            <w:hideMark/>
          </w:tcPr>
          <w:p w:rsidR="00BA3599" w:rsidRPr="00BA3599" w:rsidRDefault="00BA3599" w:rsidP="00BA3599">
            <w:pPr>
              <w:jc w:val="right"/>
              <w:rPr>
                <w:sz w:val="20"/>
              </w:rPr>
            </w:pPr>
            <w:r w:rsidRPr="00BA3599">
              <w:rPr>
                <w:sz w:val="20"/>
              </w:rPr>
              <w:t>977,5</w:t>
            </w:r>
          </w:p>
        </w:tc>
        <w:tc>
          <w:tcPr>
            <w:tcW w:w="1134" w:type="dxa"/>
            <w:shd w:val="clear" w:color="auto" w:fill="auto"/>
            <w:vAlign w:val="center"/>
            <w:hideMark/>
          </w:tcPr>
          <w:p w:rsidR="00BA3599" w:rsidRPr="00BA3599" w:rsidRDefault="00BA3599" w:rsidP="00BA3599">
            <w:pPr>
              <w:jc w:val="right"/>
              <w:rPr>
                <w:sz w:val="20"/>
              </w:rPr>
            </w:pPr>
            <w:r w:rsidRPr="00BA3599">
              <w:rPr>
                <w:sz w:val="20"/>
              </w:rPr>
              <w:t>0,0</w:t>
            </w:r>
          </w:p>
        </w:tc>
        <w:tc>
          <w:tcPr>
            <w:tcW w:w="1134" w:type="dxa"/>
            <w:shd w:val="clear" w:color="auto" w:fill="auto"/>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Основное мероприятие "Оценка рыночной стоимости земельных участков"</w:t>
            </w:r>
          </w:p>
        </w:tc>
        <w:tc>
          <w:tcPr>
            <w:tcW w:w="425" w:type="dxa"/>
            <w:shd w:val="clear" w:color="auto" w:fill="auto"/>
            <w:vAlign w:val="center"/>
            <w:hideMark/>
          </w:tcPr>
          <w:p w:rsidR="00BA3599" w:rsidRPr="00BA3599" w:rsidRDefault="00BA3599" w:rsidP="00BA3599">
            <w:pPr>
              <w:jc w:val="center"/>
              <w:rPr>
                <w:sz w:val="20"/>
              </w:rPr>
            </w:pPr>
            <w:r w:rsidRPr="00BA3599">
              <w:rPr>
                <w:sz w:val="20"/>
              </w:rPr>
              <w:t>01</w:t>
            </w:r>
          </w:p>
        </w:tc>
        <w:tc>
          <w:tcPr>
            <w:tcW w:w="426" w:type="dxa"/>
            <w:shd w:val="clear" w:color="auto" w:fill="auto"/>
            <w:vAlign w:val="center"/>
            <w:hideMark/>
          </w:tcPr>
          <w:p w:rsidR="00BA3599" w:rsidRPr="00BA3599" w:rsidRDefault="00BA3599" w:rsidP="00BA3599">
            <w:pPr>
              <w:jc w:val="center"/>
              <w:rPr>
                <w:sz w:val="20"/>
              </w:rPr>
            </w:pPr>
            <w:r w:rsidRPr="00BA3599">
              <w:rPr>
                <w:sz w:val="20"/>
              </w:rPr>
              <w:t>13</w:t>
            </w:r>
          </w:p>
        </w:tc>
        <w:tc>
          <w:tcPr>
            <w:tcW w:w="1417" w:type="dxa"/>
            <w:shd w:val="clear" w:color="auto" w:fill="auto"/>
            <w:noWrap/>
            <w:vAlign w:val="center"/>
            <w:hideMark/>
          </w:tcPr>
          <w:p w:rsidR="00BA3599" w:rsidRPr="00BA3599" w:rsidRDefault="00BA3599" w:rsidP="00BA3599">
            <w:pPr>
              <w:jc w:val="center"/>
              <w:rPr>
                <w:sz w:val="20"/>
              </w:rPr>
            </w:pPr>
            <w:r w:rsidRPr="00BA3599">
              <w:rPr>
                <w:sz w:val="20"/>
              </w:rPr>
              <w:t>68 0 02 00000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vAlign w:val="center"/>
            <w:hideMark/>
          </w:tcPr>
          <w:p w:rsidR="00BA3599" w:rsidRPr="00BA3599" w:rsidRDefault="00BA3599" w:rsidP="00BA3599">
            <w:pPr>
              <w:jc w:val="right"/>
              <w:rPr>
                <w:sz w:val="20"/>
              </w:rPr>
            </w:pPr>
            <w:r w:rsidRPr="00BA3599">
              <w:rPr>
                <w:sz w:val="20"/>
              </w:rPr>
              <w:t>360,0</w:t>
            </w:r>
          </w:p>
        </w:tc>
        <w:tc>
          <w:tcPr>
            <w:tcW w:w="1134" w:type="dxa"/>
            <w:shd w:val="clear" w:color="auto" w:fill="auto"/>
            <w:vAlign w:val="center"/>
            <w:hideMark/>
          </w:tcPr>
          <w:p w:rsidR="00BA3599" w:rsidRPr="00BA3599" w:rsidRDefault="00BA3599" w:rsidP="00BA3599">
            <w:pPr>
              <w:jc w:val="right"/>
              <w:rPr>
                <w:sz w:val="20"/>
              </w:rPr>
            </w:pPr>
            <w:r w:rsidRPr="00BA3599">
              <w:rPr>
                <w:sz w:val="20"/>
              </w:rPr>
              <w:t>0,0</w:t>
            </w:r>
          </w:p>
        </w:tc>
        <w:tc>
          <w:tcPr>
            <w:tcW w:w="1134" w:type="dxa"/>
            <w:shd w:val="clear" w:color="auto" w:fill="auto"/>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Реализация основного мероприятия</w:t>
            </w:r>
          </w:p>
        </w:tc>
        <w:tc>
          <w:tcPr>
            <w:tcW w:w="425" w:type="dxa"/>
            <w:shd w:val="clear" w:color="auto" w:fill="auto"/>
            <w:vAlign w:val="center"/>
            <w:hideMark/>
          </w:tcPr>
          <w:p w:rsidR="00BA3599" w:rsidRPr="00BA3599" w:rsidRDefault="00BA3599" w:rsidP="00BA3599">
            <w:pPr>
              <w:jc w:val="center"/>
              <w:rPr>
                <w:sz w:val="20"/>
              </w:rPr>
            </w:pPr>
            <w:r w:rsidRPr="00BA3599">
              <w:rPr>
                <w:sz w:val="20"/>
              </w:rPr>
              <w:t>01</w:t>
            </w:r>
          </w:p>
        </w:tc>
        <w:tc>
          <w:tcPr>
            <w:tcW w:w="426" w:type="dxa"/>
            <w:shd w:val="clear" w:color="auto" w:fill="auto"/>
            <w:vAlign w:val="center"/>
            <w:hideMark/>
          </w:tcPr>
          <w:p w:rsidR="00BA3599" w:rsidRPr="00BA3599" w:rsidRDefault="00BA3599" w:rsidP="00BA3599">
            <w:pPr>
              <w:jc w:val="center"/>
              <w:rPr>
                <w:sz w:val="20"/>
              </w:rPr>
            </w:pPr>
            <w:r w:rsidRPr="00BA3599">
              <w:rPr>
                <w:sz w:val="20"/>
              </w:rPr>
              <w:t>13</w:t>
            </w:r>
          </w:p>
        </w:tc>
        <w:tc>
          <w:tcPr>
            <w:tcW w:w="1417" w:type="dxa"/>
            <w:shd w:val="clear" w:color="auto" w:fill="auto"/>
            <w:noWrap/>
            <w:vAlign w:val="center"/>
            <w:hideMark/>
          </w:tcPr>
          <w:p w:rsidR="00BA3599" w:rsidRPr="00BA3599" w:rsidRDefault="00BA3599" w:rsidP="00BA3599">
            <w:pPr>
              <w:jc w:val="center"/>
              <w:rPr>
                <w:sz w:val="20"/>
              </w:rPr>
            </w:pPr>
            <w:r w:rsidRPr="00BA3599">
              <w:rPr>
                <w:sz w:val="20"/>
              </w:rPr>
              <w:t>68 0 02 Z0000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vAlign w:val="center"/>
            <w:hideMark/>
          </w:tcPr>
          <w:p w:rsidR="00BA3599" w:rsidRPr="00BA3599" w:rsidRDefault="00BA3599" w:rsidP="00BA3599">
            <w:pPr>
              <w:jc w:val="right"/>
              <w:rPr>
                <w:sz w:val="20"/>
              </w:rPr>
            </w:pPr>
            <w:r w:rsidRPr="00BA3599">
              <w:rPr>
                <w:sz w:val="20"/>
              </w:rPr>
              <w:t>360,0</w:t>
            </w:r>
          </w:p>
        </w:tc>
        <w:tc>
          <w:tcPr>
            <w:tcW w:w="1134" w:type="dxa"/>
            <w:shd w:val="clear" w:color="auto" w:fill="auto"/>
            <w:vAlign w:val="center"/>
            <w:hideMark/>
          </w:tcPr>
          <w:p w:rsidR="00BA3599" w:rsidRPr="00BA3599" w:rsidRDefault="00BA3599" w:rsidP="00BA3599">
            <w:pPr>
              <w:jc w:val="right"/>
              <w:rPr>
                <w:sz w:val="20"/>
              </w:rPr>
            </w:pPr>
            <w:r w:rsidRPr="00BA3599">
              <w:rPr>
                <w:sz w:val="20"/>
              </w:rPr>
              <w:t>0,0</w:t>
            </w:r>
          </w:p>
        </w:tc>
        <w:tc>
          <w:tcPr>
            <w:tcW w:w="1134" w:type="dxa"/>
            <w:shd w:val="clear" w:color="auto" w:fill="auto"/>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noWrap/>
            <w:vAlign w:val="bottom"/>
            <w:hideMark/>
          </w:tcPr>
          <w:p w:rsidR="00BA3599" w:rsidRPr="00BA3599" w:rsidRDefault="00BA3599" w:rsidP="00BA3599">
            <w:pPr>
              <w:jc w:val="both"/>
              <w:rPr>
                <w:sz w:val="20"/>
              </w:rPr>
            </w:pPr>
            <w:r w:rsidRPr="00BA3599">
              <w:rPr>
                <w:sz w:val="20"/>
              </w:rPr>
              <w:t>Закупка товаров, работ и услуг для государственных (муниципальных) нужд</w:t>
            </w:r>
          </w:p>
        </w:tc>
        <w:tc>
          <w:tcPr>
            <w:tcW w:w="425" w:type="dxa"/>
            <w:shd w:val="clear" w:color="auto" w:fill="auto"/>
            <w:vAlign w:val="center"/>
            <w:hideMark/>
          </w:tcPr>
          <w:p w:rsidR="00BA3599" w:rsidRPr="00BA3599" w:rsidRDefault="00BA3599" w:rsidP="00BA3599">
            <w:pPr>
              <w:jc w:val="center"/>
              <w:rPr>
                <w:sz w:val="20"/>
              </w:rPr>
            </w:pPr>
            <w:r w:rsidRPr="00BA3599">
              <w:rPr>
                <w:sz w:val="20"/>
              </w:rPr>
              <w:t>01</w:t>
            </w:r>
          </w:p>
        </w:tc>
        <w:tc>
          <w:tcPr>
            <w:tcW w:w="426" w:type="dxa"/>
            <w:shd w:val="clear" w:color="auto" w:fill="auto"/>
            <w:vAlign w:val="center"/>
            <w:hideMark/>
          </w:tcPr>
          <w:p w:rsidR="00BA3599" w:rsidRPr="00BA3599" w:rsidRDefault="00BA3599" w:rsidP="00BA3599">
            <w:pPr>
              <w:jc w:val="center"/>
              <w:rPr>
                <w:sz w:val="20"/>
              </w:rPr>
            </w:pPr>
            <w:r w:rsidRPr="00BA3599">
              <w:rPr>
                <w:sz w:val="20"/>
              </w:rPr>
              <w:t>13</w:t>
            </w:r>
          </w:p>
        </w:tc>
        <w:tc>
          <w:tcPr>
            <w:tcW w:w="1417" w:type="dxa"/>
            <w:shd w:val="clear" w:color="auto" w:fill="auto"/>
            <w:noWrap/>
            <w:vAlign w:val="center"/>
            <w:hideMark/>
          </w:tcPr>
          <w:p w:rsidR="00BA3599" w:rsidRPr="00BA3599" w:rsidRDefault="00BA3599" w:rsidP="00BA3599">
            <w:pPr>
              <w:jc w:val="center"/>
              <w:rPr>
                <w:sz w:val="20"/>
              </w:rPr>
            </w:pPr>
            <w:r w:rsidRPr="00BA3599">
              <w:rPr>
                <w:sz w:val="20"/>
              </w:rPr>
              <w:t>68 0 02 Z0000</w:t>
            </w:r>
          </w:p>
        </w:tc>
        <w:tc>
          <w:tcPr>
            <w:tcW w:w="567" w:type="dxa"/>
            <w:shd w:val="clear" w:color="auto" w:fill="auto"/>
            <w:vAlign w:val="center"/>
            <w:hideMark/>
          </w:tcPr>
          <w:p w:rsidR="00BA3599" w:rsidRPr="00BA3599" w:rsidRDefault="00BA3599" w:rsidP="00BA3599">
            <w:pPr>
              <w:jc w:val="center"/>
              <w:rPr>
                <w:sz w:val="20"/>
              </w:rPr>
            </w:pPr>
            <w:r w:rsidRPr="00BA3599">
              <w:rPr>
                <w:sz w:val="20"/>
              </w:rPr>
              <w:t>200</w:t>
            </w:r>
          </w:p>
        </w:tc>
        <w:tc>
          <w:tcPr>
            <w:tcW w:w="1276" w:type="dxa"/>
            <w:shd w:val="clear" w:color="auto" w:fill="auto"/>
            <w:vAlign w:val="center"/>
            <w:hideMark/>
          </w:tcPr>
          <w:p w:rsidR="00BA3599" w:rsidRPr="00BA3599" w:rsidRDefault="00BA3599" w:rsidP="00BA3599">
            <w:pPr>
              <w:jc w:val="right"/>
              <w:rPr>
                <w:sz w:val="20"/>
              </w:rPr>
            </w:pPr>
            <w:r w:rsidRPr="00BA3599">
              <w:rPr>
                <w:sz w:val="20"/>
              </w:rPr>
              <w:t>360,0</w:t>
            </w:r>
          </w:p>
        </w:tc>
        <w:tc>
          <w:tcPr>
            <w:tcW w:w="1134" w:type="dxa"/>
            <w:shd w:val="clear" w:color="auto" w:fill="auto"/>
            <w:vAlign w:val="center"/>
            <w:hideMark/>
          </w:tcPr>
          <w:p w:rsidR="00BA3599" w:rsidRPr="00BA3599" w:rsidRDefault="00BA3599" w:rsidP="00BA3599">
            <w:pPr>
              <w:jc w:val="right"/>
              <w:rPr>
                <w:sz w:val="20"/>
              </w:rPr>
            </w:pPr>
            <w:r w:rsidRPr="00BA3599">
              <w:rPr>
                <w:sz w:val="20"/>
              </w:rPr>
              <w:t>0,0</w:t>
            </w:r>
          </w:p>
        </w:tc>
        <w:tc>
          <w:tcPr>
            <w:tcW w:w="1134" w:type="dxa"/>
            <w:shd w:val="clear" w:color="auto" w:fill="auto"/>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noWrap/>
            <w:vAlign w:val="bottom"/>
            <w:hideMark/>
          </w:tcPr>
          <w:p w:rsidR="00BA3599" w:rsidRPr="00BA3599" w:rsidRDefault="00BA3599" w:rsidP="00BA3599">
            <w:pPr>
              <w:jc w:val="both"/>
              <w:rPr>
                <w:sz w:val="20"/>
              </w:rPr>
            </w:pPr>
            <w:r w:rsidRPr="00BA3599">
              <w:rPr>
                <w:sz w:val="20"/>
              </w:rPr>
              <w:t>Иные закупки товаров, работ и услуг для обеспечения государственных (муниципальных) нужд</w:t>
            </w:r>
          </w:p>
        </w:tc>
        <w:tc>
          <w:tcPr>
            <w:tcW w:w="425" w:type="dxa"/>
            <w:shd w:val="clear" w:color="auto" w:fill="auto"/>
            <w:vAlign w:val="center"/>
            <w:hideMark/>
          </w:tcPr>
          <w:p w:rsidR="00BA3599" w:rsidRPr="00BA3599" w:rsidRDefault="00BA3599" w:rsidP="00BA3599">
            <w:pPr>
              <w:jc w:val="center"/>
              <w:rPr>
                <w:sz w:val="20"/>
              </w:rPr>
            </w:pPr>
            <w:r w:rsidRPr="00BA3599">
              <w:rPr>
                <w:sz w:val="20"/>
              </w:rPr>
              <w:t>01</w:t>
            </w:r>
          </w:p>
        </w:tc>
        <w:tc>
          <w:tcPr>
            <w:tcW w:w="426" w:type="dxa"/>
            <w:shd w:val="clear" w:color="auto" w:fill="auto"/>
            <w:vAlign w:val="center"/>
            <w:hideMark/>
          </w:tcPr>
          <w:p w:rsidR="00BA3599" w:rsidRPr="00BA3599" w:rsidRDefault="00BA3599" w:rsidP="00BA3599">
            <w:pPr>
              <w:jc w:val="center"/>
              <w:rPr>
                <w:sz w:val="20"/>
              </w:rPr>
            </w:pPr>
            <w:r w:rsidRPr="00BA3599">
              <w:rPr>
                <w:sz w:val="20"/>
              </w:rPr>
              <w:t>13</w:t>
            </w:r>
          </w:p>
        </w:tc>
        <w:tc>
          <w:tcPr>
            <w:tcW w:w="1417" w:type="dxa"/>
            <w:shd w:val="clear" w:color="auto" w:fill="auto"/>
            <w:noWrap/>
            <w:vAlign w:val="center"/>
            <w:hideMark/>
          </w:tcPr>
          <w:p w:rsidR="00BA3599" w:rsidRPr="00BA3599" w:rsidRDefault="00BA3599" w:rsidP="00BA3599">
            <w:pPr>
              <w:jc w:val="center"/>
              <w:rPr>
                <w:sz w:val="20"/>
              </w:rPr>
            </w:pPr>
            <w:r w:rsidRPr="00BA3599">
              <w:rPr>
                <w:sz w:val="20"/>
              </w:rPr>
              <w:t>68 0 02 Z0000</w:t>
            </w:r>
          </w:p>
        </w:tc>
        <w:tc>
          <w:tcPr>
            <w:tcW w:w="567" w:type="dxa"/>
            <w:shd w:val="clear" w:color="auto" w:fill="auto"/>
            <w:vAlign w:val="center"/>
            <w:hideMark/>
          </w:tcPr>
          <w:p w:rsidR="00BA3599" w:rsidRPr="00BA3599" w:rsidRDefault="00BA3599" w:rsidP="00BA3599">
            <w:pPr>
              <w:jc w:val="center"/>
              <w:rPr>
                <w:sz w:val="20"/>
              </w:rPr>
            </w:pPr>
            <w:r w:rsidRPr="00BA3599">
              <w:rPr>
                <w:sz w:val="20"/>
              </w:rPr>
              <w:t>240</w:t>
            </w:r>
          </w:p>
        </w:tc>
        <w:tc>
          <w:tcPr>
            <w:tcW w:w="1276" w:type="dxa"/>
            <w:shd w:val="clear" w:color="auto" w:fill="auto"/>
            <w:vAlign w:val="center"/>
            <w:hideMark/>
          </w:tcPr>
          <w:p w:rsidR="00BA3599" w:rsidRPr="00BA3599" w:rsidRDefault="00BA3599" w:rsidP="00BA3599">
            <w:pPr>
              <w:jc w:val="right"/>
              <w:rPr>
                <w:sz w:val="20"/>
              </w:rPr>
            </w:pPr>
            <w:r w:rsidRPr="00BA3599">
              <w:rPr>
                <w:sz w:val="20"/>
              </w:rPr>
              <w:t>360,0</w:t>
            </w:r>
          </w:p>
        </w:tc>
        <w:tc>
          <w:tcPr>
            <w:tcW w:w="1134" w:type="dxa"/>
            <w:shd w:val="clear" w:color="auto" w:fill="auto"/>
            <w:vAlign w:val="center"/>
            <w:hideMark/>
          </w:tcPr>
          <w:p w:rsidR="00BA3599" w:rsidRPr="00BA3599" w:rsidRDefault="00BA3599" w:rsidP="00BA3599">
            <w:pPr>
              <w:jc w:val="right"/>
              <w:rPr>
                <w:sz w:val="20"/>
              </w:rPr>
            </w:pPr>
            <w:r w:rsidRPr="00BA3599">
              <w:rPr>
                <w:sz w:val="20"/>
              </w:rPr>
              <w:t>0,0</w:t>
            </w:r>
          </w:p>
        </w:tc>
        <w:tc>
          <w:tcPr>
            <w:tcW w:w="1134" w:type="dxa"/>
            <w:shd w:val="clear" w:color="auto" w:fill="auto"/>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vAlign w:val="bottom"/>
            <w:hideMark/>
          </w:tcPr>
          <w:p w:rsidR="00BA3599" w:rsidRPr="00BA3599" w:rsidRDefault="00BA3599" w:rsidP="00BA3599">
            <w:pPr>
              <w:rPr>
                <w:b/>
                <w:bCs/>
                <w:sz w:val="20"/>
              </w:rPr>
            </w:pPr>
            <w:r w:rsidRPr="00BA3599">
              <w:rPr>
                <w:b/>
                <w:bCs/>
                <w:sz w:val="20"/>
              </w:rPr>
              <w:t>Национальная безопасность и правоохранительная деятельность</w:t>
            </w:r>
          </w:p>
        </w:tc>
        <w:tc>
          <w:tcPr>
            <w:tcW w:w="425" w:type="dxa"/>
            <w:shd w:val="clear" w:color="auto" w:fill="auto"/>
            <w:vAlign w:val="center"/>
            <w:hideMark/>
          </w:tcPr>
          <w:p w:rsidR="00BA3599" w:rsidRPr="00BA3599" w:rsidRDefault="00BA3599" w:rsidP="00BA3599">
            <w:pPr>
              <w:jc w:val="center"/>
              <w:rPr>
                <w:b/>
                <w:bCs/>
                <w:sz w:val="20"/>
              </w:rPr>
            </w:pPr>
            <w:r w:rsidRPr="00BA3599">
              <w:rPr>
                <w:b/>
                <w:bCs/>
                <w:sz w:val="20"/>
              </w:rPr>
              <w:t>03</w:t>
            </w:r>
          </w:p>
        </w:tc>
        <w:tc>
          <w:tcPr>
            <w:tcW w:w="426" w:type="dxa"/>
            <w:shd w:val="clear" w:color="auto" w:fill="auto"/>
            <w:vAlign w:val="center"/>
            <w:hideMark/>
          </w:tcPr>
          <w:p w:rsidR="00BA3599" w:rsidRPr="00BA3599" w:rsidRDefault="00BA3599" w:rsidP="00BA3599">
            <w:pPr>
              <w:jc w:val="center"/>
              <w:rPr>
                <w:b/>
                <w:bCs/>
                <w:sz w:val="20"/>
              </w:rPr>
            </w:pPr>
            <w:r w:rsidRPr="00BA3599">
              <w:rPr>
                <w:b/>
                <w:bCs/>
                <w:sz w:val="20"/>
              </w:rPr>
              <w:t> </w:t>
            </w:r>
          </w:p>
        </w:tc>
        <w:tc>
          <w:tcPr>
            <w:tcW w:w="1417" w:type="dxa"/>
            <w:shd w:val="clear" w:color="auto" w:fill="auto"/>
            <w:vAlign w:val="center"/>
            <w:hideMark/>
          </w:tcPr>
          <w:p w:rsidR="00BA3599" w:rsidRPr="00BA3599" w:rsidRDefault="00BA3599" w:rsidP="00BA3599">
            <w:pPr>
              <w:jc w:val="center"/>
              <w:rPr>
                <w:b/>
                <w:bCs/>
                <w:sz w:val="20"/>
              </w:rPr>
            </w:pPr>
            <w:r w:rsidRPr="00BA3599">
              <w:rPr>
                <w:b/>
                <w:bCs/>
                <w:sz w:val="20"/>
              </w:rPr>
              <w:t> </w:t>
            </w:r>
          </w:p>
        </w:tc>
        <w:tc>
          <w:tcPr>
            <w:tcW w:w="567" w:type="dxa"/>
            <w:shd w:val="clear" w:color="auto" w:fill="auto"/>
            <w:vAlign w:val="center"/>
            <w:hideMark/>
          </w:tcPr>
          <w:p w:rsidR="00BA3599" w:rsidRPr="00BA3599" w:rsidRDefault="00BA3599" w:rsidP="00BA3599">
            <w:pPr>
              <w:jc w:val="center"/>
              <w:rPr>
                <w:b/>
                <w:bCs/>
                <w:sz w:val="20"/>
              </w:rPr>
            </w:pPr>
            <w:r w:rsidRPr="00BA3599">
              <w:rPr>
                <w:b/>
                <w:bCs/>
                <w:sz w:val="20"/>
              </w:rPr>
              <w:t> </w:t>
            </w:r>
          </w:p>
        </w:tc>
        <w:tc>
          <w:tcPr>
            <w:tcW w:w="1276" w:type="dxa"/>
            <w:shd w:val="clear" w:color="auto" w:fill="auto"/>
            <w:vAlign w:val="center"/>
            <w:hideMark/>
          </w:tcPr>
          <w:p w:rsidR="00BA3599" w:rsidRPr="00BA3599" w:rsidRDefault="00BA3599" w:rsidP="00BA3599">
            <w:pPr>
              <w:jc w:val="right"/>
              <w:rPr>
                <w:b/>
                <w:bCs/>
                <w:sz w:val="20"/>
              </w:rPr>
            </w:pPr>
            <w:r w:rsidRPr="00BA3599">
              <w:rPr>
                <w:b/>
                <w:bCs/>
                <w:sz w:val="20"/>
              </w:rPr>
              <w:t>11 606,9</w:t>
            </w:r>
          </w:p>
        </w:tc>
        <w:tc>
          <w:tcPr>
            <w:tcW w:w="1134" w:type="dxa"/>
            <w:shd w:val="clear" w:color="auto" w:fill="auto"/>
            <w:vAlign w:val="center"/>
            <w:hideMark/>
          </w:tcPr>
          <w:p w:rsidR="00BA3599" w:rsidRPr="00BA3599" w:rsidRDefault="00BA3599" w:rsidP="00BA3599">
            <w:pPr>
              <w:jc w:val="right"/>
              <w:rPr>
                <w:b/>
                <w:bCs/>
                <w:sz w:val="20"/>
              </w:rPr>
            </w:pPr>
            <w:r w:rsidRPr="00BA3599">
              <w:rPr>
                <w:b/>
                <w:bCs/>
                <w:sz w:val="20"/>
              </w:rPr>
              <w:t>11 905,0</w:t>
            </w:r>
          </w:p>
        </w:tc>
        <w:tc>
          <w:tcPr>
            <w:tcW w:w="1134" w:type="dxa"/>
            <w:shd w:val="clear" w:color="auto" w:fill="auto"/>
            <w:vAlign w:val="center"/>
            <w:hideMark/>
          </w:tcPr>
          <w:p w:rsidR="00BA3599" w:rsidRPr="00BA3599" w:rsidRDefault="00BA3599" w:rsidP="00BA3599">
            <w:pPr>
              <w:jc w:val="right"/>
              <w:rPr>
                <w:b/>
                <w:bCs/>
                <w:sz w:val="20"/>
              </w:rPr>
            </w:pPr>
            <w:r w:rsidRPr="00BA3599">
              <w:rPr>
                <w:b/>
                <w:bCs/>
                <w:sz w:val="20"/>
              </w:rPr>
              <w:t>12 351,1</w:t>
            </w:r>
          </w:p>
        </w:tc>
      </w:tr>
      <w:tr w:rsidR="00BA3599" w:rsidRPr="00BA3599" w:rsidTr="00185E0F">
        <w:trPr>
          <w:trHeight w:val="20"/>
        </w:trPr>
        <w:tc>
          <w:tcPr>
            <w:tcW w:w="3970" w:type="dxa"/>
            <w:shd w:val="clear" w:color="auto" w:fill="auto"/>
            <w:vAlign w:val="center"/>
            <w:hideMark/>
          </w:tcPr>
          <w:p w:rsidR="00BA3599" w:rsidRPr="00BA3599" w:rsidRDefault="00BA3599" w:rsidP="00BA3599">
            <w:pPr>
              <w:rPr>
                <w:b/>
                <w:bCs/>
                <w:sz w:val="20"/>
              </w:rPr>
            </w:pPr>
            <w:r w:rsidRPr="00BA3599">
              <w:rPr>
                <w:b/>
                <w:bCs/>
                <w:sz w:val="20"/>
              </w:rPr>
              <w:t>Защита населения и территории от чрезвычайных ситуаций природного и техногенного характера, гражданская оборона</w:t>
            </w:r>
          </w:p>
        </w:tc>
        <w:tc>
          <w:tcPr>
            <w:tcW w:w="425" w:type="dxa"/>
            <w:shd w:val="clear" w:color="auto" w:fill="auto"/>
            <w:vAlign w:val="center"/>
            <w:hideMark/>
          </w:tcPr>
          <w:p w:rsidR="00BA3599" w:rsidRPr="00BA3599" w:rsidRDefault="00BA3599" w:rsidP="00BA3599">
            <w:pPr>
              <w:jc w:val="center"/>
              <w:rPr>
                <w:b/>
                <w:bCs/>
                <w:sz w:val="20"/>
              </w:rPr>
            </w:pPr>
            <w:r w:rsidRPr="00BA3599">
              <w:rPr>
                <w:b/>
                <w:bCs/>
                <w:sz w:val="20"/>
              </w:rPr>
              <w:t>03</w:t>
            </w:r>
          </w:p>
        </w:tc>
        <w:tc>
          <w:tcPr>
            <w:tcW w:w="426" w:type="dxa"/>
            <w:shd w:val="clear" w:color="auto" w:fill="auto"/>
            <w:vAlign w:val="center"/>
            <w:hideMark/>
          </w:tcPr>
          <w:p w:rsidR="00BA3599" w:rsidRPr="00BA3599" w:rsidRDefault="00BA3599" w:rsidP="00BA3599">
            <w:pPr>
              <w:jc w:val="center"/>
              <w:rPr>
                <w:b/>
                <w:bCs/>
                <w:sz w:val="20"/>
              </w:rPr>
            </w:pPr>
            <w:r w:rsidRPr="00BA3599">
              <w:rPr>
                <w:b/>
                <w:bCs/>
                <w:sz w:val="20"/>
              </w:rPr>
              <w:t>09</w:t>
            </w:r>
          </w:p>
        </w:tc>
        <w:tc>
          <w:tcPr>
            <w:tcW w:w="1417" w:type="dxa"/>
            <w:shd w:val="clear" w:color="auto" w:fill="auto"/>
            <w:vAlign w:val="center"/>
            <w:hideMark/>
          </w:tcPr>
          <w:p w:rsidR="00BA3599" w:rsidRPr="00BA3599" w:rsidRDefault="00BA3599" w:rsidP="00BA3599">
            <w:pPr>
              <w:jc w:val="center"/>
              <w:rPr>
                <w:b/>
                <w:bCs/>
                <w:sz w:val="20"/>
              </w:rPr>
            </w:pPr>
            <w:r w:rsidRPr="00BA3599">
              <w:rPr>
                <w:b/>
                <w:bCs/>
                <w:sz w:val="20"/>
              </w:rPr>
              <w:t> </w:t>
            </w:r>
          </w:p>
        </w:tc>
        <w:tc>
          <w:tcPr>
            <w:tcW w:w="567" w:type="dxa"/>
            <w:shd w:val="clear" w:color="auto" w:fill="auto"/>
            <w:vAlign w:val="center"/>
            <w:hideMark/>
          </w:tcPr>
          <w:p w:rsidR="00BA3599" w:rsidRPr="00BA3599" w:rsidRDefault="00BA3599" w:rsidP="00BA3599">
            <w:pPr>
              <w:jc w:val="center"/>
              <w:rPr>
                <w:b/>
                <w:bCs/>
                <w:sz w:val="20"/>
              </w:rPr>
            </w:pPr>
            <w:r w:rsidRPr="00BA3599">
              <w:rPr>
                <w:b/>
                <w:bCs/>
                <w:sz w:val="20"/>
              </w:rPr>
              <w:t> </w:t>
            </w:r>
          </w:p>
        </w:tc>
        <w:tc>
          <w:tcPr>
            <w:tcW w:w="1276" w:type="dxa"/>
            <w:shd w:val="clear" w:color="auto" w:fill="auto"/>
            <w:vAlign w:val="center"/>
            <w:hideMark/>
          </w:tcPr>
          <w:p w:rsidR="00BA3599" w:rsidRPr="00BA3599" w:rsidRDefault="00BA3599" w:rsidP="00BA3599">
            <w:pPr>
              <w:jc w:val="right"/>
              <w:rPr>
                <w:b/>
                <w:bCs/>
                <w:sz w:val="20"/>
              </w:rPr>
            </w:pPr>
            <w:r w:rsidRPr="00BA3599">
              <w:rPr>
                <w:b/>
                <w:bCs/>
                <w:sz w:val="20"/>
              </w:rPr>
              <w:t>11 606,9</w:t>
            </w:r>
          </w:p>
        </w:tc>
        <w:tc>
          <w:tcPr>
            <w:tcW w:w="1134" w:type="dxa"/>
            <w:shd w:val="clear" w:color="auto" w:fill="auto"/>
            <w:vAlign w:val="center"/>
            <w:hideMark/>
          </w:tcPr>
          <w:p w:rsidR="00BA3599" w:rsidRPr="00BA3599" w:rsidRDefault="00BA3599" w:rsidP="00BA3599">
            <w:pPr>
              <w:jc w:val="right"/>
              <w:rPr>
                <w:b/>
                <w:bCs/>
                <w:sz w:val="20"/>
              </w:rPr>
            </w:pPr>
            <w:r w:rsidRPr="00BA3599">
              <w:rPr>
                <w:b/>
                <w:bCs/>
                <w:sz w:val="20"/>
              </w:rPr>
              <w:t>11 905,0</w:t>
            </w:r>
          </w:p>
        </w:tc>
        <w:tc>
          <w:tcPr>
            <w:tcW w:w="1134" w:type="dxa"/>
            <w:shd w:val="clear" w:color="auto" w:fill="auto"/>
            <w:vAlign w:val="center"/>
            <w:hideMark/>
          </w:tcPr>
          <w:p w:rsidR="00BA3599" w:rsidRPr="00BA3599" w:rsidRDefault="00BA3599" w:rsidP="00BA3599">
            <w:pPr>
              <w:jc w:val="right"/>
              <w:rPr>
                <w:b/>
                <w:bCs/>
                <w:sz w:val="20"/>
              </w:rPr>
            </w:pPr>
            <w:r w:rsidRPr="00BA3599">
              <w:rPr>
                <w:b/>
                <w:bCs/>
                <w:sz w:val="20"/>
              </w:rPr>
              <w:t>12 351,1</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Ведомственная целевая программа "Управление муниципальными финансами муниципального образования город Энгельс Энгельсского муниципального района Саратовской области на 2018 - 2020 годы"</w:t>
            </w:r>
          </w:p>
        </w:tc>
        <w:tc>
          <w:tcPr>
            <w:tcW w:w="425" w:type="dxa"/>
            <w:shd w:val="clear" w:color="auto" w:fill="auto"/>
            <w:vAlign w:val="center"/>
            <w:hideMark/>
          </w:tcPr>
          <w:p w:rsidR="00BA3599" w:rsidRPr="00BA3599" w:rsidRDefault="00BA3599" w:rsidP="00BA3599">
            <w:pPr>
              <w:jc w:val="center"/>
              <w:rPr>
                <w:sz w:val="20"/>
              </w:rPr>
            </w:pPr>
            <w:r w:rsidRPr="00BA3599">
              <w:rPr>
                <w:sz w:val="20"/>
              </w:rPr>
              <w:t>03</w:t>
            </w:r>
          </w:p>
        </w:tc>
        <w:tc>
          <w:tcPr>
            <w:tcW w:w="426" w:type="dxa"/>
            <w:shd w:val="clear" w:color="auto" w:fill="auto"/>
            <w:vAlign w:val="center"/>
            <w:hideMark/>
          </w:tcPr>
          <w:p w:rsidR="00BA3599" w:rsidRPr="00BA3599" w:rsidRDefault="00BA3599" w:rsidP="00BA3599">
            <w:pPr>
              <w:jc w:val="center"/>
              <w:rPr>
                <w:sz w:val="20"/>
              </w:rPr>
            </w:pPr>
            <w:r w:rsidRPr="00BA3599">
              <w:rPr>
                <w:sz w:val="20"/>
              </w:rPr>
              <w:t>09</w:t>
            </w:r>
          </w:p>
        </w:tc>
        <w:tc>
          <w:tcPr>
            <w:tcW w:w="1417" w:type="dxa"/>
            <w:shd w:val="clear" w:color="auto" w:fill="auto"/>
            <w:vAlign w:val="center"/>
            <w:hideMark/>
          </w:tcPr>
          <w:p w:rsidR="00BA3599" w:rsidRPr="00BA3599" w:rsidRDefault="00BA3599" w:rsidP="00BA3599">
            <w:pPr>
              <w:jc w:val="center"/>
              <w:rPr>
                <w:sz w:val="20"/>
              </w:rPr>
            </w:pPr>
            <w:r w:rsidRPr="00BA3599">
              <w:rPr>
                <w:sz w:val="20"/>
              </w:rPr>
              <w:t>69 0 00 00000</w:t>
            </w:r>
          </w:p>
        </w:tc>
        <w:tc>
          <w:tcPr>
            <w:tcW w:w="567" w:type="dxa"/>
            <w:shd w:val="clear" w:color="auto" w:fill="auto"/>
            <w:vAlign w:val="center"/>
            <w:hideMark/>
          </w:tcPr>
          <w:p w:rsidR="00BA3599" w:rsidRPr="00BA3599" w:rsidRDefault="00BA3599" w:rsidP="00BA3599">
            <w:pPr>
              <w:jc w:val="center"/>
              <w:rPr>
                <w:b/>
                <w:bCs/>
                <w:sz w:val="20"/>
              </w:rPr>
            </w:pPr>
            <w:r w:rsidRPr="00BA3599">
              <w:rPr>
                <w:b/>
                <w:bCs/>
                <w:sz w:val="20"/>
              </w:rPr>
              <w:t> </w:t>
            </w:r>
          </w:p>
        </w:tc>
        <w:tc>
          <w:tcPr>
            <w:tcW w:w="1276" w:type="dxa"/>
            <w:shd w:val="clear" w:color="auto" w:fill="auto"/>
            <w:vAlign w:val="center"/>
            <w:hideMark/>
          </w:tcPr>
          <w:p w:rsidR="00BA3599" w:rsidRPr="00BA3599" w:rsidRDefault="00BA3599" w:rsidP="00BA3599">
            <w:pPr>
              <w:jc w:val="right"/>
              <w:rPr>
                <w:sz w:val="20"/>
              </w:rPr>
            </w:pPr>
            <w:r w:rsidRPr="00BA3599">
              <w:rPr>
                <w:sz w:val="20"/>
              </w:rPr>
              <w:t>11 606,9</w:t>
            </w:r>
          </w:p>
        </w:tc>
        <w:tc>
          <w:tcPr>
            <w:tcW w:w="1134" w:type="dxa"/>
            <w:shd w:val="clear" w:color="auto" w:fill="auto"/>
            <w:vAlign w:val="center"/>
            <w:hideMark/>
          </w:tcPr>
          <w:p w:rsidR="00BA3599" w:rsidRPr="00BA3599" w:rsidRDefault="00BA3599" w:rsidP="00BA3599">
            <w:pPr>
              <w:jc w:val="right"/>
              <w:rPr>
                <w:sz w:val="20"/>
              </w:rPr>
            </w:pPr>
            <w:r w:rsidRPr="00BA3599">
              <w:rPr>
                <w:sz w:val="20"/>
              </w:rPr>
              <w:t>11 905,0</w:t>
            </w:r>
          </w:p>
        </w:tc>
        <w:tc>
          <w:tcPr>
            <w:tcW w:w="1134" w:type="dxa"/>
            <w:shd w:val="clear" w:color="auto" w:fill="auto"/>
            <w:vAlign w:val="center"/>
            <w:hideMark/>
          </w:tcPr>
          <w:p w:rsidR="00BA3599" w:rsidRPr="00BA3599" w:rsidRDefault="00BA3599" w:rsidP="00BA3599">
            <w:pPr>
              <w:jc w:val="right"/>
              <w:rPr>
                <w:sz w:val="20"/>
              </w:rPr>
            </w:pPr>
            <w:r w:rsidRPr="00BA3599">
              <w:rPr>
                <w:sz w:val="20"/>
              </w:rPr>
              <w:t>12 351,1</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Основное мероприятие "Организация межбюджетных отношений с Энгельсским муниципальным районом Саратовской области"</w:t>
            </w:r>
          </w:p>
        </w:tc>
        <w:tc>
          <w:tcPr>
            <w:tcW w:w="425" w:type="dxa"/>
            <w:shd w:val="clear" w:color="auto" w:fill="auto"/>
            <w:vAlign w:val="center"/>
            <w:hideMark/>
          </w:tcPr>
          <w:p w:rsidR="00BA3599" w:rsidRPr="00BA3599" w:rsidRDefault="00BA3599" w:rsidP="00BA3599">
            <w:pPr>
              <w:jc w:val="center"/>
              <w:rPr>
                <w:sz w:val="20"/>
              </w:rPr>
            </w:pPr>
            <w:r w:rsidRPr="00BA3599">
              <w:rPr>
                <w:sz w:val="20"/>
              </w:rPr>
              <w:t>03</w:t>
            </w:r>
          </w:p>
        </w:tc>
        <w:tc>
          <w:tcPr>
            <w:tcW w:w="426" w:type="dxa"/>
            <w:shd w:val="clear" w:color="auto" w:fill="auto"/>
            <w:vAlign w:val="center"/>
            <w:hideMark/>
          </w:tcPr>
          <w:p w:rsidR="00BA3599" w:rsidRPr="00BA3599" w:rsidRDefault="00BA3599" w:rsidP="00BA3599">
            <w:pPr>
              <w:jc w:val="center"/>
              <w:rPr>
                <w:sz w:val="20"/>
              </w:rPr>
            </w:pPr>
            <w:r w:rsidRPr="00BA3599">
              <w:rPr>
                <w:sz w:val="20"/>
              </w:rPr>
              <w:t>09</w:t>
            </w:r>
          </w:p>
        </w:tc>
        <w:tc>
          <w:tcPr>
            <w:tcW w:w="1417" w:type="dxa"/>
            <w:shd w:val="clear" w:color="auto" w:fill="auto"/>
            <w:vAlign w:val="center"/>
            <w:hideMark/>
          </w:tcPr>
          <w:p w:rsidR="00BA3599" w:rsidRPr="00BA3599" w:rsidRDefault="00BA3599" w:rsidP="00BA3599">
            <w:pPr>
              <w:jc w:val="center"/>
              <w:rPr>
                <w:sz w:val="20"/>
              </w:rPr>
            </w:pPr>
            <w:r w:rsidRPr="00BA3599">
              <w:rPr>
                <w:sz w:val="20"/>
              </w:rPr>
              <w:t>69 0 01 00000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vAlign w:val="center"/>
            <w:hideMark/>
          </w:tcPr>
          <w:p w:rsidR="00BA3599" w:rsidRPr="00BA3599" w:rsidRDefault="00BA3599" w:rsidP="00BA3599">
            <w:pPr>
              <w:jc w:val="right"/>
              <w:rPr>
                <w:sz w:val="20"/>
              </w:rPr>
            </w:pPr>
            <w:r w:rsidRPr="00BA3599">
              <w:rPr>
                <w:sz w:val="20"/>
              </w:rPr>
              <w:t>11 606,9</w:t>
            </w:r>
          </w:p>
        </w:tc>
        <w:tc>
          <w:tcPr>
            <w:tcW w:w="1134" w:type="dxa"/>
            <w:shd w:val="clear" w:color="auto" w:fill="auto"/>
            <w:vAlign w:val="center"/>
            <w:hideMark/>
          </w:tcPr>
          <w:p w:rsidR="00BA3599" w:rsidRPr="00BA3599" w:rsidRDefault="00BA3599" w:rsidP="00BA3599">
            <w:pPr>
              <w:jc w:val="right"/>
              <w:rPr>
                <w:sz w:val="20"/>
              </w:rPr>
            </w:pPr>
            <w:r w:rsidRPr="00BA3599">
              <w:rPr>
                <w:sz w:val="20"/>
              </w:rPr>
              <w:t>11 905,0</w:t>
            </w:r>
          </w:p>
        </w:tc>
        <w:tc>
          <w:tcPr>
            <w:tcW w:w="1134" w:type="dxa"/>
            <w:shd w:val="clear" w:color="auto" w:fill="auto"/>
            <w:vAlign w:val="center"/>
            <w:hideMark/>
          </w:tcPr>
          <w:p w:rsidR="00BA3599" w:rsidRPr="00BA3599" w:rsidRDefault="00BA3599" w:rsidP="00BA3599">
            <w:pPr>
              <w:jc w:val="right"/>
              <w:rPr>
                <w:sz w:val="20"/>
              </w:rPr>
            </w:pPr>
            <w:r w:rsidRPr="00BA3599">
              <w:rPr>
                <w:sz w:val="20"/>
              </w:rPr>
              <w:t>12 351,1</w:t>
            </w:r>
          </w:p>
        </w:tc>
      </w:tr>
      <w:tr w:rsidR="00BA3599" w:rsidRPr="00BA3599" w:rsidTr="00185E0F">
        <w:trPr>
          <w:trHeight w:val="20"/>
        </w:trPr>
        <w:tc>
          <w:tcPr>
            <w:tcW w:w="3970" w:type="dxa"/>
            <w:shd w:val="clear" w:color="auto" w:fill="auto"/>
            <w:vAlign w:val="center"/>
            <w:hideMark/>
          </w:tcPr>
          <w:p w:rsidR="00BA3599" w:rsidRPr="00BA3599" w:rsidRDefault="00BA3599" w:rsidP="00BA3599">
            <w:pPr>
              <w:rPr>
                <w:sz w:val="20"/>
              </w:rPr>
            </w:pPr>
            <w:r w:rsidRPr="00BA3599">
              <w:rPr>
                <w:sz w:val="20"/>
              </w:rPr>
              <w:t>Предоставление иных межбюджетных трансфертов, передаваемых бюджету Энгельсского муниципального района из бюджета муниципального образования город Энгельс на финансовое обеспечение деятельности аварийно-спасательного формирования - муниципального учреждения "Энгельс-Спас" в соответствии с заключенным соглашением</w:t>
            </w:r>
          </w:p>
        </w:tc>
        <w:tc>
          <w:tcPr>
            <w:tcW w:w="425" w:type="dxa"/>
            <w:shd w:val="clear" w:color="auto" w:fill="auto"/>
            <w:vAlign w:val="center"/>
            <w:hideMark/>
          </w:tcPr>
          <w:p w:rsidR="00BA3599" w:rsidRPr="00BA3599" w:rsidRDefault="00BA3599" w:rsidP="00BA3599">
            <w:pPr>
              <w:jc w:val="center"/>
              <w:rPr>
                <w:sz w:val="20"/>
              </w:rPr>
            </w:pPr>
            <w:r w:rsidRPr="00BA3599">
              <w:rPr>
                <w:sz w:val="20"/>
              </w:rPr>
              <w:t>03</w:t>
            </w:r>
          </w:p>
        </w:tc>
        <w:tc>
          <w:tcPr>
            <w:tcW w:w="426" w:type="dxa"/>
            <w:shd w:val="clear" w:color="auto" w:fill="auto"/>
            <w:vAlign w:val="center"/>
            <w:hideMark/>
          </w:tcPr>
          <w:p w:rsidR="00BA3599" w:rsidRPr="00BA3599" w:rsidRDefault="00BA3599" w:rsidP="00BA3599">
            <w:pPr>
              <w:jc w:val="center"/>
              <w:rPr>
                <w:sz w:val="20"/>
              </w:rPr>
            </w:pPr>
            <w:r w:rsidRPr="00BA3599">
              <w:rPr>
                <w:sz w:val="20"/>
              </w:rPr>
              <w:t>09</w:t>
            </w:r>
          </w:p>
        </w:tc>
        <w:tc>
          <w:tcPr>
            <w:tcW w:w="1417" w:type="dxa"/>
            <w:shd w:val="clear" w:color="auto" w:fill="auto"/>
            <w:vAlign w:val="center"/>
            <w:hideMark/>
          </w:tcPr>
          <w:p w:rsidR="00BA3599" w:rsidRPr="00BA3599" w:rsidRDefault="00BA3599" w:rsidP="00BA3599">
            <w:pPr>
              <w:jc w:val="center"/>
              <w:rPr>
                <w:sz w:val="20"/>
              </w:rPr>
            </w:pPr>
            <w:r w:rsidRPr="00BA3599">
              <w:rPr>
                <w:sz w:val="20"/>
              </w:rPr>
              <w:t>69 0 01 03600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11 606,9</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11 905,0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12 351,1</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Межбюджетные трансферты</w:t>
            </w:r>
          </w:p>
        </w:tc>
        <w:tc>
          <w:tcPr>
            <w:tcW w:w="425" w:type="dxa"/>
            <w:shd w:val="clear" w:color="auto" w:fill="auto"/>
            <w:vAlign w:val="center"/>
            <w:hideMark/>
          </w:tcPr>
          <w:p w:rsidR="00BA3599" w:rsidRPr="00BA3599" w:rsidRDefault="00BA3599" w:rsidP="00BA3599">
            <w:pPr>
              <w:jc w:val="center"/>
              <w:rPr>
                <w:sz w:val="20"/>
              </w:rPr>
            </w:pPr>
            <w:r w:rsidRPr="00BA3599">
              <w:rPr>
                <w:sz w:val="20"/>
              </w:rPr>
              <w:t>03</w:t>
            </w:r>
          </w:p>
        </w:tc>
        <w:tc>
          <w:tcPr>
            <w:tcW w:w="426" w:type="dxa"/>
            <w:shd w:val="clear" w:color="auto" w:fill="auto"/>
            <w:vAlign w:val="center"/>
            <w:hideMark/>
          </w:tcPr>
          <w:p w:rsidR="00BA3599" w:rsidRPr="00BA3599" w:rsidRDefault="00BA3599" w:rsidP="00BA3599">
            <w:pPr>
              <w:jc w:val="center"/>
              <w:rPr>
                <w:sz w:val="20"/>
              </w:rPr>
            </w:pPr>
            <w:r w:rsidRPr="00BA3599">
              <w:rPr>
                <w:sz w:val="20"/>
              </w:rPr>
              <w:t>09</w:t>
            </w:r>
          </w:p>
        </w:tc>
        <w:tc>
          <w:tcPr>
            <w:tcW w:w="1417" w:type="dxa"/>
            <w:shd w:val="clear" w:color="auto" w:fill="auto"/>
            <w:vAlign w:val="center"/>
            <w:hideMark/>
          </w:tcPr>
          <w:p w:rsidR="00BA3599" w:rsidRPr="00BA3599" w:rsidRDefault="00BA3599" w:rsidP="00BA3599">
            <w:pPr>
              <w:jc w:val="center"/>
              <w:rPr>
                <w:sz w:val="20"/>
              </w:rPr>
            </w:pPr>
            <w:r w:rsidRPr="00BA3599">
              <w:rPr>
                <w:sz w:val="20"/>
              </w:rPr>
              <w:t>69 0 01 03600</w:t>
            </w:r>
          </w:p>
        </w:tc>
        <w:tc>
          <w:tcPr>
            <w:tcW w:w="567" w:type="dxa"/>
            <w:shd w:val="clear" w:color="auto" w:fill="auto"/>
            <w:vAlign w:val="center"/>
            <w:hideMark/>
          </w:tcPr>
          <w:p w:rsidR="00BA3599" w:rsidRPr="00BA3599" w:rsidRDefault="00BA3599" w:rsidP="00BA3599">
            <w:pPr>
              <w:jc w:val="center"/>
              <w:rPr>
                <w:sz w:val="20"/>
              </w:rPr>
            </w:pPr>
            <w:r w:rsidRPr="00BA3599">
              <w:rPr>
                <w:sz w:val="20"/>
              </w:rPr>
              <w:t>500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11 606,9</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11 905,0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12 351,1</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Иные межбюджетные трансферты</w:t>
            </w:r>
          </w:p>
        </w:tc>
        <w:tc>
          <w:tcPr>
            <w:tcW w:w="425" w:type="dxa"/>
            <w:shd w:val="clear" w:color="auto" w:fill="auto"/>
            <w:vAlign w:val="center"/>
            <w:hideMark/>
          </w:tcPr>
          <w:p w:rsidR="00BA3599" w:rsidRPr="00BA3599" w:rsidRDefault="00BA3599" w:rsidP="00BA3599">
            <w:pPr>
              <w:jc w:val="center"/>
              <w:rPr>
                <w:sz w:val="20"/>
              </w:rPr>
            </w:pPr>
            <w:r w:rsidRPr="00BA3599">
              <w:rPr>
                <w:sz w:val="20"/>
              </w:rPr>
              <w:t>03</w:t>
            </w:r>
          </w:p>
        </w:tc>
        <w:tc>
          <w:tcPr>
            <w:tcW w:w="426" w:type="dxa"/>
            <w:shd w:val="clear" w:color="auto" w:fill="auto"/>
            <w:vAlign w:val="center"/>
            <w:hideMark/>
          </w:tcPr>
          <w:p w:rsidR="00BA3599" w:rsidRPr="00BA3599" w:rsidRDefault="00BA3599" w:rsidP="00BA3599">
            <w:pPr>
              <w:jc w:val="center"/>
              <w:rPr>
                <w:sz w:val="20"/>
              </w:rPr>
            </w:pPr>
            <w:r w:rsidRPr="00BA3599">
              <w:rPr>
                <w:sz w:val="20"/>
              </w:rPr>
              <w:t>09</w:t>
            </w:r>
          </w:p>
        </w:tc>
        <w:tc>
          <w:tcPr>
            <w:tcW w:w="1417" w:type="dxa"/>
            <w:shd w:val="clear" w:color="auto" w:fill="auto"/>
            <w:vAlign w:val="center"/>
            <w:hideMark/>
          </w:tcPr>
          <w:p w:rsidR="00BA3599" w:rsidRPr="00BA3599" w:rsidRDefault="00BA3599" w:rsidP="00BA3599">
            <w:pPr>
              <w:jc w:val="center"/>
              <w:rPr>
                <w:sz w:val="20"/>
              </w:rPr>
            </w:pPr>
            <w:r w:rsidRPr="00BA3599">
              <w:rPr>
                <w:sz w:val="20"/>
              </w:rPr>
              <w:t>69 0 01 03600</w:t>
            </w:r>
          </w:p>
        </w:tc>
        <w:tc>
          <w:tcPr>
            <w:tcW w:w="567" w:type="dxa"/>
            <w:shd w:val="clear" w:color="auto" w:fill="auto"/>
            <w:vAlign w:val="center"/>
            <w:hideMark/>
          </w:tcPr>
          <w:p w:rsidR="00BA3599" w:rsidRPr="00BA3599" w:rsidRDefault="00BA3599" w:rsidP="00BA3599">
            <w:pPr>
              <w:jc w:val="center"/>
              <w:rPr>
                <w:sz w:val="20"/>
              </w:rPr>
            </w:pPr>
            <w:r w:rsidRPr="00BA3599">
              <w:rPr>
                <w:sz w:val="20"/>
              </w:rPr>
              <w:t>540</w:t>
            </w:r>
          </w:p>
        </w:tc>
        <w:tc>
          <w:tcPr>
            <w:tcW w:w="1276" w:type="dxa"/>
            <w:shd w:val="clear" w:color="auto" w:fill="auto"/>
            <w:vAlign w:val="center"/>
            <w:hideMark/>
          </w:tcPr>
          <w:p w:rsidR="00BA3599" w:rsidRPr="00BA3599" w:rsidRDefault="00BA3599" w:rsidP="00BA3599">
            <w:pPr>
              <w:jc w:val="right"/>
              <w:rPr>
                <w:sz w:val="20"/>
              </w:rPr>
            </w:pPr>
            <w:r w:rsidRPr="00BA3599">
              <w:rPr>
                <w:sz w:val="20"/>
              </w:rPr>
              <w:t>11 606,9</w:t>
            </w:r>
          </w:p>
        </w:tc>
        <w:tc>
          <w:tcPr>
            <w:tcW w:w="1134" w:type="dxa"/>
            <w:shd w:val="clear" w:color="auto" w:fill="auto"/>
            <w:vAlign w:val="center"/>
            <w:hideMark/>
          </w:tcPr>
          <w:p w:rsidR="00BA3599" w:rsidRPr="00BA3599" w:rsidRDefault="00BA3599" w:rsidP="00BA3599">
            <w:pPr>
              <w:jc w:val="right"/>
              <w:rPr>
                <w:sz w:val="20"/>
              </w:rPr>
            </w:pPr>
            <w:r w:rsidRPr="00BA3599">
              <w:rPr>
                <w:sz w:val="20"/>
              </w:rPr>
              <w:t>11 905,0</w:t>
            </w:r>
          </w:p>
        </w:tc>
        <w:tc>
          <w:tcPr>
            <w:tcW w:w="1134" w:type="dxa"/>
            <w:shd w:val="clear" w:color="auto" w:fill="auto"/>
            <w:vAlign w:val="center"/>
            <w:hideMark/>
          </w:tcPr>
          <w:p w:rsidR="00BA3599" w:rsidRPr="00BA3599" w:rsidRDefault="00BA3599" w:rsidP="00BA3599">
            <w:pPr>
              <w:jc w:val="right"/>
              <w:rPr>
                <w:sz w:val="20"/>
              </w:rPr>
            </w:pPr>
            <w:r w:rsidRPr="00BA3599">
              <w:rPr>
                <w:sz w:val="20"/>
              </w:rPr>
              <w:t>12 351,1</w:t>
            </w:r>
          </w:p>
        </w:tc>
      </w:tr>
      <w:tr w:rsidR="00BA3599" w:rsidRPr="00BA3599" w:rsidTr="00185E0F">
        <w:trPr>
          <w:trHeight w:val="20"/>
        </w:trPr>
        <w:tc>
          <w:tcPr>
            <w:tcW w:w="3970" w:type="dxa"/>
            <w:shd w:val="clear" w:color="auto" w:fill="auto"/>
            <w:vAlign w:val="bottom"/>
            <w:hideMark/>
          </w:tcPr>
          <w:p w:rsidR="00BA3599" w:rsidRPr="00BA3599" w:rsidRDefault="00BA3599" w:rsidP="00BA3599">
            <w:pPr>
              <w:rPr>
                <w:b/>
                <w:bCs/>
                <w:sz w:val="20"/>
              </w:rPr>
            </w:pPr>
            <w:r w:rsidRPr="00BA3599">
              <w:rPr>
                <w:b/>
                <w:bCs/>
                <w:sz w:val="20"/>
              </w:rPr>
              <w:t>Национальная экономика</w:t>
            </w:r>
          </w:p>
        </w:tc>
        <w:tc>
          <w:tcPr>
            <w:tcW w:w="425" w:type="dxa"/>
            <w:shd w:val="clear" w:color="auto" w:fill="auto"/>
            <w:vAlign w:val="center"/>
            <w:hideMark/>
          </w:tcPr>
          <w:p w:rsidR="00BA3599" w:rsidRPr="00BA3599" w:rsidRDefault="00BA3599" w:rsidP="00BA3599">
            <w:pPr>
              <w:jc w:val="center"/>
              <w:rPr>
                <w:b/>
                <w:bCs/>
                <w:sz w:val="20"/>
              </w:rPr>
            </w:pPr>
            <w:r w:rsidRPr="00BA3599">
              <w:rPr>
                <w:b/>
                <w:bCs/>
                <w:sz w:val="20"/>
              </w:rPr>
              <w:t>04</w:t>
            </w:r>
          </w:p>
        </w:tc>
        <w:tc>
          <w:tcPr>
            <w:tcW w:w="426" w:type="dxa"/>
            <w:shd w:val="clear" w:color="auto" w:fill="auto"/>
            <w:vAlign w:val="center"/>
            <w:hideMark/>
          </w:tcPr>
          <w:p w:rsidR="00BA3599" w:rsidRPr="00BA3599" w:rsidRDefault="00BA3599" w:rsidP="00BA3599">
            <w:pPr>
              <w:jc w:val="center"/>
              <w:rPr>
                <w:b/>
                <w:bCs/>
                <w:sz w:val="20"/>
              </w:rPr>
            </w:pPr>
            <w:r w:rsidRPr="00BA3599">
              <w:rPr>
                <w:b/>
                <w:bCs/>
                <w:sz w:val="20"/>
              </w:rPr>
              <w:t> </w:t>
            </w:r>
          </w:p>
        </w:tc>
        <w:tc>
          <w:tcPr>
            <w:tcW w:w="1417" w:type="dxa"/>
            <w:shd w:val="clear" w:color="auto" w:fill="auto"/>
            <w:vAlign w:val="center"/>
            <w:hideMark/>
          </w:tcPr>
          <w:p w:rsidR="00BA3599" w:rsidRPr="00BA3599" w:rsidRDefault="00BA3599" w:rsidP="00BA3599">
            <w:pPr>
              <w:jc w:val="center"/>
              <w:rPr>
                <w:b/>
                <w:bCs/>
                <w:sz w:val="20"/>
              </w:rPr>
            </w:pPr>
            <w:r w:rsidRPr="00BA3599">
              <w:rPr>
                <w:b/>
                <w:bCs/>
                <w:sz w:val="20"/>
              </w:rPr>
              <w:t> </w:t>
            </w:r>
          </w:p>
        </w:tc>
        <w:tc>
          <w:tcPr>
            <w:tcW w:w="567" w:type="dxa"/>
            <w:shd w:val="clear" w:color="auto" w:fill="auto"/>
            <w:vAlign w:val="center"/>
            <w:hideMark/>
          </w:tcPr>
          <w:p w:rsidR="00BA3599" w:rsidRPr="00BA3599" w:rsidRDefault="00BA3599" w:rsidP="00BA3599">
            <w:pPr>
              <w:jc w:val="center"/>
              <w:rPr>
                <w:b/>
                <w:bCs/>
                <w:sz w:val="20"/>
              </w:rPr>
            </w:pPr>
            <w:r w:rsidRPr="00BA3599">
              <w:rPr>
                <w:b/>
                <w:bCs/>
                <w:sz w:val="20"/>
              </w:rPr>
              <w:t> </w:t>
            </w:r>
          </w:p>
        </w:tc>
        <w:tc>
          <w:tcPr>
            <w:tcW w:w="1276" w:type="dxa"/>
            <w:shd w:val="clear" w:color="auto" w:fill="auto"/>
            <w:vAlign w:val="center"/>
            <w:hideMark/>
          </w:tcPr>
          <w:p w:rsidR="00BA3599" w:rsidRPr="00BA3599" w:rsidRDefault="00BA3599" w:rsidP="00BA3599">
            <w:pPr>
              <w:jc w:val="right"/>
              <w:rPr>
                <w:b/>
                <w:bCs/>
                <w:sz w:val="20"/>
              </w:rPr>
            </w:pPr>
            <w:r w:rsidRPr="00BA3599">
              <w:rPr>
                <w:b/>
                <w:bCs/>
                <w:sz w:val="20"/>
              </w:rPr>
              <w:t>734 330,5</w:t>
            </w:r>
          </w:p>
        </w:tc>
        <w:tc>
          <w:tcPr>
            <w:tcW w:w="1134" w:type="dxa"/>
            <w:shd w:val="clear" w:color="auto" w:fill="auto"/>
            <w:vAlign w:val="center"/>
            <w:hideMark/>
          </w:tcPr>
          <w:p w:rsidR="00BA3599" w:rsidRPr="00BA3599" w:rsidRDefault="00BA3599" w:rsidP="00BA3599">
            <w:pPr>
              <w:jc w:val="right"/>
              <w:rPr>
                <w:b/>
                <w:bCs/>
                <w:sz w:val="20"/>
              </w:rPr>
            </w:pPr>
            <w:r w:rsidRPr="00BA3599">
              <w:rPr>
                <w:b/>
                <w:bCs/>
                <w:sz w:val="20"/>
              </w:rPr>
              <w:t>281 218,2</w:t>
            </w:r>
          </w:p>
        </w:tc>
        <w:tc>
          <w:tcPr>
            <w:tcW w:w="1134" w:type="dxa"/>
            <w:shd w:val="clear" w:color="auto" w:fill="auto"/>
            <w:vAlign w:val="center"/>
            <w:hideMark/>
          </w:tcPr>
          <w:p w:rsidR="00BA3599" w:rsidRPr="00BA3599" w:rsidRDefault="00BA3599" w:rsidP="00BA3599">
            <w:pPr>
              <w:jc w:val="right"/>
              <w:rPr>
                <w:b/>
                <w:bCs/>
                <w:sz w:val="20"/>
              </w:rPr>
            </w:pPr>
            <w:r w:rsidRPr="00BA3599">
              <w:rPr>
                <w:b/>
                <w:bCs/>
                <w:sz w:val="20"/>
              </w:rPr>
              <w:t>291 674,2</w:t>
            </w:r>
          </w:p>
        </w:tc>
      </w:tr>
      <w:tr w:rsidR="00BA3599" w:rsidRPr="00BA3599" w:rsidTr="00185E0F">
        <w:trPr>
          <w:trHeight w:val="20"/>
        </w:trPr>
        <w:tc>
          <w:tcPr>
            <w:tcW w:w="3970" w:type="dxa"/>
            <w:shd w:val="clear" w:color="auto" w:fill="auto"/>
            <w:vAlign w:val="bottom"/>
            <w:hideMark/>
          </w:tcPr>
          <w:p w:rsidR="00BA3599" w:rsidRPr="00BA3599" w:rsidRDefault="00BA3599" w:rsidP="00BA3599">
            <w:pPr>
              <w:rPr>
                <w:b/>
                <w:bCs/>
                <w:sz w:val="20"/>
              </w:rPr>
            </w:pPr>
            <w:r w:rsidRPr="00BA3599">
              <w:rPr>
                <w:b/>
                <w:bCs/>
                <w:sz w:val="20"/>
              </w:rPr>
              <w:t>Транспорт</w:t>
            </w:r>
          </w:p>
        </w:tc>
        <w:tc>
          <w:tcPr>
            <w:tcW w:w="425" w:type="dxa"/>
            <w:shd w:val="clear" w:color="auto" w:fill="auto"/>
            <w:vAlign w:val="center"/>
            <w:hideMark/>
          </w:tcPr>
          <w:p w:rsidR="00BA3599" w:rsidRPr="00BA3599" w:rsidRDefault="00BA3599" w:rsidP="00BA3599">
            <w:pPr>
              <w:jc w:val="center"/>
              <w:rPr>
                <w:b/>
                <w:bCs/>
                <w:sz w:val="20"/>
              </w:rPr>
            </w:pPr>
            <w:r w:rsidRPr="00BA3599">
              <w:rPr>
                <w:b/>
                <w:bCs/>
                <w:sz w:val="20"/>
              </w:rPr>
              <w:t>04</w:t>
            </w:r>
          </w:p>
        </w:tc>
        <w:tc>
          <w:tcPr>
            <w:tcW w:w="426" w:type="dxa"/>
            <w:shd w:val="clear" w:color="auto" w:fill="auto"/>
            <w:vAlign w:val="center"/>
            <w:hideMark/>
          </w:tcPr>
          <w:p w:rsidR="00BA3599" w:rsidRPr="00BA3599" w:rsidRDefault="00BA3599" w:rsidP="00BA3599">
            <w:pPr>
              <w:jc w:val="center"/>
              <w:rPr>
                <w:b/>
                <w:bCs/>
                <w:sz w:val="20"/>
              </w:rPr>
            </w:pPr>
            <w:r w:rsidRPr="00BA3599">
              <w:rPr>
                <w:b/>
                <w:bCs/>
                <w:sz w:val="20"/>
              </w:rPr>
              <w:t>08</w:t>
            </w:r>
          </w:p>
        </w:tc>
        <w:tc>
          <w:tcPr>
            <w:tcW w:w="1417" w:type="dxa"/>
            <w:shd w:val="clear" w:color="auto" w:fill="auto"/>
            <w:vAlign w:val="center"/>
            <w:hideMark/>
          </w:tcPr>
          <w:p w:rsidR="00BA3599" w:rsidRPr="00BA3599" w:rsidRDefault="00BA3599" w:rsidP="00BA3599">
            <w:pPr>
              <w:jc w:val="center"/>
              <w:rPr>
                <w:b/>
                <w:bCs/>
                <w:sz w:val="20"/>
              </w:rPr>
            </w:pPr>
            <w:r w:rsidRPr="00BA3599">
              <w:rPr>
                <w:b/>
                <w:bCs/>
                <w:sz w:val="20"/>
              </w:rPr>
              <w:t> </w:t>
            </w:r>
          </w:p>
        </w:tc>
        <w:tc>
          <w:tcPr>
            <w:tcW w:w="567" w:type="dxa"/>
            <w:shd w:val="clear" w:color="auto" w:fill="auto"/>
            <w:vAlign w:val="center"/>
            <w:hideMark/>
          </w:tcPr>
          <w:p w:rsidR="00BA3599" w:rsidRPr="00BA3599" w:rsidRDefault="00BA3599" w:rsidP="00BA3599">
            <w:pPr>
              <w:jc w:val="center"/>
              <w:rPr>
                <w:b/>
                <w:bCs/>
                <w:sz w:val="20"/>
              </w:rPr>
            </w:pPr>
            <w:r w:rsidRPr="00BA3599">
              <w:rPr>
                <w:b/>
                <w:bCs/>
                <w:sz w:val="20"/>
              </w:rPr>
              <w:t> </w:t>
            </w:r>
          </w:p>
        </w:tc>
        <w:tc>
          <w:tcPr>
            <w:tcW w:w="1276" w:type="dxa"/>
            <w:shd w:val="clear" w:color="auto" w:fill="auto"/>
            <w:vAlign w:val="center"/>
            <w:hideMark/>
          </w:tcPr>
          <w:p w:rsidR="00BA3599" w:rsidRPr="00BA3599" w:rsidRDefault="00BA3599" w:rsidP="00BA3599">
            <w:pPr>
              <w:jc w:val="right"/>
              <w:rPr>
                <w:b/>
                <w:bCs/>
                <w:sz w:val="20"/>
              </w:rPr>
            </w:pPr>
            <w:r w:rsidRPr="00BA3599">
              <w:rPr>
                <w:b/>
                <w:bCs/>
                <w:sz w:val="20"/>
              </w:rPr>
              <w:t>24 000,0</w:t>
            </w:r>
          </w:p>
        </w:tc>
        <w:tc>
          <w:tcPr>
            <w:tcW w:w="1134" w:type="dxa"/>
            <w:shd w:val="clear" w:color="auto" w:fill="auto"/>
            <w:vAlign w:val="center"/>
            <w:hideMark/>
          </w:tcPr>
          <w:p w:rsidR="00BA3599" w:rsidRPr="00BA3599" w:rsidRDefault="00BA3599" w:rsidP="00BA3599">
            <w:pPr>
              <w:jc w:val="right"/>
              <w:rPr>
                <w:b/>
                <w:bCs/>
                <w:sz w:val="20"/>
              </w:rPr>
            </w:pPr>
            <w:r w:rsidRPr="00BA3599">
              <w:rPr>
                <w:b/>
                <w:bCs/>
                <w:sz w:val="20"/>
              </w:rPr>
              <w:t>25 642,0</w:t>
            </w:r>
          </w:p>
        </w:tc>
        <w:tc>
          <w:tcPr>
            <w:tcW w:w="1134" w:type="dxa"/>
            <w:shd w:val="clear" w:color="auto" w:fill="auto"/>
            <w:vAlign w:val="center"/>
            <w:hideMark/>
          </w:tcPr>
          <w:p w:rsidR="00BA3599" w:rsidRPr="00BA3599" w:rsidRDefault="00BA3599" w:rsidP="00BA3599">
            <w:pPr>
              <w:jc w:val="right"/>
              <w:rPr>
                <w:b/>
                <w:bCs/>
                <w:sz w:val="20"/>
              </w:rPr>
            </w:pPr>
            <w:r w:rsidRPr="00BA3599">
              <w:rPr>
                <w:b/>
                <w:bCs/>
                <w:sz w:val="20"/>
              </w:rPr>
              <w:t>26 602,9</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 xml:space="preserve">Ведомственная целевая программа "Обеспечение населения доступными и качественными услугами городского наземного электротранспорта в муниципальном образовании город Энгельс Энгельсского муниципального </w:t>
            </w:r>
            <w:r w:rsidRPr="00BA3599">
              <w:rPr>
                <w:sz w:val="20"/>
              </w:rPr>
              <w:lastRenderedPageBreak/>
              <w:t>района Саратовской области в 2018-2020 годах"</w:t>
            </w:r>
          </w:p>
        </w:tc>
        <w:tc>
          <w:tcPr>
            <w:tcW w:w="425" w:type="dxa"/>
            <w:shd w:val="clear" w:color="auto" w:fill="auto"/>
            <w:vAlign w:val="center"/>
            <w:hideMark/>
          </w:tcPr>
          <w:p w:rsidR="00BA3599" w:rsidRPr="00BA3599" w:rsidRDefault="00BA3599" w:rsidP="00BA3599">
            <w:pPr>
              <w:jc w:val="center"/>
              <w:rPr>
                <w:sz w:val="20"/>
              </w:rPr>
            </w:pPr>
            <w:r w:rsidRPr="00BA3599">
              <w:rPr>
                <w:sz w:val="20"/>
              </w:rPr>
              <w:lastRenderedPageBreak/>
              <w:t>04</w:t>
            </w:r>
          </w:p>
        </w:tc>
        <w:tc>
          <w:tcPr>
            <w:tcW w:w="426" w:type="dxa"/>
            <w:shd w:val="clear" w:color="auto" w:fill="auto"/>
            <w:vAlign w:val="center"/>
            <w:hideMark/>
          </w:tcPr>
          <w:p w:rsidR="00BA3599" w:rsidRPr="00BA3599" w:rsidRDefault="00BA3599" w:rsidP="00BA3599">
            <w:pPr>
              <w:jc w:val="center"/>
              <w:rPr>
                <w:sz w:val="20"/>
              </w:rPr>
            </w:pPr>
            <w:r w:rsidRPr="00BA3599">
              <w:rPr>
                <w:sz w:val="20"/>
              </w:rPr>
              <w:t>08</w:t>
            </w:r>
          </w:p>
        </w:tc>
        <w:tc>
          <w:tcPr>
            <w:tcW w:w="1417" w:type="dxa"/>
            <w:shd w:val="clear" w:color="auto" w:fill="auto"/>
            <w:vAlign w:val="center"/>
            <w:hideMark/>
          </w:tcPr>
          <w:p w:rsidR="00BA3599" w:rsidRPr="00BA3599" w:rsidRDefault="00BA3599" w:rsidP="00BA3599">
            <w:pPr>
              <w:jc w:val="center"/>
              <w:rPr>
                <w:sz w:val="20"/>
              </w:rPr>
            </w:pPr>
            <w:r w:rsidRPr="00BA3599">
              <w:rPr>
                <w:sz w:val="20"/>
              </w:rPr>
              <w:t>72 0 00 00000</w:t>
            </w:r>
          </w:p>
        </w:tc>
        <w:tc>
          <w:tcPr>
            <w:tcW w:w="567" w:type="dxa"/>
            <w:shd w:val="clear" w:color="auto" w:fill="auto"/>
            <w:vAlign w:val="center"/>
            <w:hideMark/>
          </w:tcPr>
          <w:p w:rsidR="00BA3599" w:rsidRPr="00BA3599" w:rsidRDefault="00BA3599" w:rsidP="00BA3599">
            <w:pPr>
              <w:jc w:val="center"/>
              <w:rPr>
                <w:b/>
                <w:bCs/>
                <w:sz w:val="20"/>
              </w:rPr>
            </w:pPr>
            <w:r w:rsidRPr="00BA3599">
              <w:rPr>
                <w:b/>
                <w:bCs/>
                <w:sz w:val="20"/>
              </w:rPr>
              <w:t> </w:t>
            </w:r>
          </w:p>
        </w:tc>
        <w:tc>
          <w:tcPr>
            <w:tcW w:w="1276" w:type="dxa"/>
            <w:shd w:val="clear" w:color="auto" w:fill="auto"/>
            <w:vAlign w:val="center"/>
            <w:hideMark/>
          </w:tcPr>
          <w:p w:rsidR="00BA3599" w:rsidRPr="00BA3599" w:rsidRDefault="00BA3599" w:rsidP="00BA3599">
            <w:pPr>
              <w:jc w:val="right"/>
              <w:rPr>
                <w:sz w:val="20"/>
              </w:rPr>
            </w:pPr>
            <w:r w:rsidRPr="00BA3599">
              <w:rPr>
                <w:sz w:val="20"/>
              </w:rPr>
              <w:t>24 000,0</w:t>
            </w:r>
          </w:p>
        </w:tc>
        <w:tc>
          <w:tcPr>
            <w:tcW w:w="1134" w:type="dxa"/>
            <w:shd w:val="clear" w:color="auto" w:fill="auto"/>
            <w:vAlign w:val="center"/>
            <w:hideMark/>
          </w:tcPr>
          <w:p w:rsidR="00BA3599" w:rsidRPr="00BA3599" w:rsidRDefault="00BA3599" w:rsidP="00BA3599">
            <w:pPr>
              <w:jc w:val="right"/>
              <w:rPr>
                <w:sz w:val="20"/>
              </w:rPr>
            </w:pPr>
            <w:r w:rsidRPr="00BA3599">
              <w:rPr>
                <w:sz w:val="20"/>
              </w:rPr>
              <w:t>25 642,0</w:t>
            </w:r>
          </w:p>
        </w:tc>
        <w:tc>
          <w:tcPr>
            <w:tcW w:w="1134" w:type="dxa"/>
            <w:shd w:val="clear" w:color="auto" w:fill="auto"/>
            <w:vAlign w:val="center"/>
            <w:hideMark/>
          </w:tcPr>
          <w:p w:rsidR="00BA3599" w:rsidRPr="00BA3599" w:rsidRDefault="00BA3599" w:rsidP="00BA3599">
            <w:pPr>
              <w:jc w:val="right"/>
              <w:rPr>
                <w:sz w:val="20"/>
              </w:rPr>
            </w:pPr>
            <w:r w:rsidRPr="00BA3599">
              <w:rPr>
                <w:sz w:val="20"/>
              </w:rPr>
              <w:t>26 602,9</w:t>
            </w:r>
          </w:p>
        </w:tc>
      </w:tr>
      <w:tr w:rsidR="00BA3599" w:rsidRPr="00BA3599" w:rsidTr="00185E0F">
        <w:trPr>
          <w:trHeight w:val="20"/>
        </w:trPr>
        <w:tc>
          <w:tcPr>
            <w:tcW w:w="3970" w:type="dxa"/>
            <w:shd w:val="clear" w:color="auto" w:fill="auto"/>
            <w:vAlign w:val="bottom"/>
            <w:hideMark/>
          </w:tcPr>
          <w:p w:rsidR="00BA3599" w:rsidRPr="00BA3599" w:rsidRDefault="00BA3599" w:rsidP="00BA3599">
            <w:pPr>
              <w:rPr>
                <w:sz w:val="20"/>
              </w:rPr>
            </w:pPr>
            <w:r w:rsidRPr="00BA3599">
              <w:rPr>
                <w:sz w:val="20"/>
              </w:rPr>
              <w:lastRenderedPageBreak/>
              <w:t>Основное мероприятие "Осуществление пассажирских перевозок, осуществляемых городским наземным электротранспортом"</w:t>
            </w:r>
          </w:p>
        </w:tc>
        <w:tc>
          <w:tcPr>
            <w:tcW w:w="425" w:type="dxa"/>
            <w:shd w:val="clear" w:color="auto" w:fill="auto"/>
            <w:vAlign w:val="center"/>
            <w:hideMark/>
          </w:tcPr>
          <w:p w:rsidR="00BA3599" w:rsidRPr="00BA3599" w:rsidRDefault="00BA3599" w:rsidP="00BA3599">
            <w:pPr>
              <w:jc w:val="center"/>
              <w:rPr>
                <w:sz w:val="20"/>
              </w:rPr>
            </w:pPr>
            <w:r w:rsidRPr="00BA3599">
              <w:rPr>
                <w:sz w:val="20"/>
              </w:rPr>
              <w:t>04</w:t>
            </w:r>
          </w:p>
        </w:tc>
        <w:tc>
          <w:tcPr>
            <w:tcW w:w="426" w:type="dxa"/>
            <w:shd w:val="clear" w:color="auto" w:fill="auto"/>
            <w:vAlign w:val="center"/>
            <w:hideMark/>
          </w:tcPr>
          <w:p w:rsidR="00BA3599" w:rsidRPr="00BA3599" w:rsidRDefault="00BA3599" w:rsidP="00BA3599">
            <w:pPr>
              <w:jc w:val="center"/>
              <w:rPr>
                <w:sz w:val="20"/>
              </w:rPr>
            </w:pPr>
            <w:r w:rsidRPr="00BA3599">
              <w:rPr>
                <w:sz w:val="20"/>
              </w:rPr>
              <w:t>08</w:t>
            </w:r>
          </w:p>
        </w:tc>
        <w:tc>
          <w:tcPr>
            <w:tcW w:w="1417" w:type="dxa"/>
            <w:shd w:val="clear" w:color="auto" w:fill="auto"/>
            <w:vAlign w:val="center"/>
            <w:hideMark/>
          </w:tcPr>
          <w:p w:rsidR="00BA3599" w:rsidRPr="00BA3599" w:rsidRDefault="00BA3599" w:rsidP="00BA3599">
            <w:pPr>
              <w:jc w:val="center"/>
              <w:rPr>
                <w:sz w:val="20"/>
              </w:rPr>
            </w:pPr>
            <w:r w:rsidRPr="00BA3599">
              <w:rPr>
                <w:sz w:val="20"/>
              </w:rPr>
              <w:t>72 0 01 00000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vAlign w:val="center"/>
            <w:hideMark/>
          </w:tcPr>
          <w:p w:rsidR="00BA3599" w:rsidRPr="00BA3599" w:rsidRDefault="00BA3599" w:rsidP="00BA3599">
            <w:pPr>
              <w:jc w:val="right"/>
              <w:rPr>
                <w:sz w:val="20"/>
              </w:rPr>
            </w:pPr>
            <w:r w:rsidRPr="00BA3599">
              <w:rPr>
                <w:sz w:val="20"/>
              </w:rPr>
              <w:t>24 000,0</w:t>
            </w:r>
          </w:p>
        </w:tc>
        <w:tc>
          <w:tcPr>
            <w:tcW w:w="1134" w:type="dxa"/>
            <w:shd w:val="clear" w:color="auto" w:fill="auto"/>
            <w:vAlign w:val="center"/>
            <w:hideMark/>
          </w:tcPr>
          <w:p w:rsidR="00BA3599" w:rsidRPr="00BA3599" w:rsidRDefault="00BA3599" w:rsidP="00BA3599">
            <w:pPr>
              <w:jc w:val="right"/>
              <w:rPr>
                <w:sz w:val="20"/>
              </w:rPr>
            </w:pPr>
            <w:r w:rsidRPr="00BA3599">
              <w:rPr>
                <w:sz w:val="20"/>
              </w:rPr>
              <w:t>25 642,0</w:t>
            </w:r>
          </w:p>
        </w:tc>
        <w:tc>
          <w:tcPr>
            <w:tcW w:w="1134" w:type="dxa"/>
            <w:shd w:val="clear" w:color="auto" w:fill="auto"/>
            <w:vAlign w:val="center"/>
            <w:hideMark/>
          </w:tcPr>
          <w:p w:rsidR="00BA3599" w:rsidRPr="00BA3599" w:rsidRDefault="00BA3599" w:rsidP="00BA3599">
            <w:pPr>
              <w:jc w:val="right"/>
              <w:rPr>
                <w:sz w:val="20"/>
              </w:rPr>
            </w:pPr>
            <w:r w:rsidRPr="00BA3599">
              <w:rPr>
                <w:sz w:val="20"/>
              </w:rPr>
              <w:t>26 602,9</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Возмещение недополученных доходов в связи с применением регулируемых тарифов на пассажирские перевозки, осуществляемые городским наземным электрическим транспортом</w:t>
            </w:r>
          </w:p>
        </w:tc>
        <w:tc>
          <w:tcPr>
            <w:tcW w:w="425" w:type="dxa"/>
            <w:shd w:val="clear" w:color="auto" w:fill="auto"/>
            <w:vAlign w:val="center"/>
            <w:hideMark/>
          </w:tcPr>
          <w:p w:rsidR="00BA3599" w:rsidRPr="00BA3599" w:rsidRDefault="00BA3599" w:rsidP="00BA3599">
            <w:pPr>
              <w:jc w:val="center"/>
              <w:rPr>
                <w:sz w:val="20"/>
              </w:rPr>
            </w:pPr>
            <w:r w:rsidRPr="00BA3599">
              <w:rPr>
                <w:sz w:val="20"/>
              </w:rPr>
              <w:t>04</w:t>
            </w:r>
          </w:p>
        </w:tc>
        <w:tc>
          <w:tcPr>
            <w:tcW w:w="426" w:type="dxa"/>
            <w:shd w:val="clear" w:color="auto" w:fill="auto"/>
            <w:vAlign w:val="center"/>
            <w:hideMark/>
          </w:tcPr>
          <w:p w:rsidR="00BA3599" w:rsidRPr="00BA3599" w:rsidRDefault="00BA3599" w:rsidP="00BA3599">
            <w:pPr>
              <w:jc w:val="center"/>
              <w:rPr>
                <w:sz w:val="20"/>
              </w:rPr>
            </w:pPr>
            <w:r w:rsidRPr="00BA3599">
              <w:rPr>
                <w:sz w:val="20"/>
              </w:rPr>
              <w:t>08</w:t>
            </w:r>
          </w:p>
        </w:tc>
        <w:tc>
          <w:tcPr>
            <w:tcW w:w="1417" w:type="dxa"/>
            <w:shd w:val="clear" w:color="auto" w:fill="auto"/>
            <w:vAlign w:val="center"/>
            <w:hideMark/>
          </w:tcPr>
          <w:p w:rsidR="00BA3599" w:rsidRPr="00BA3599" w:rsidRDefault="00BA3599" w:rsidP="00BA3599">
            <w:pPr>
              <w:jc w:val="center"/>
              <w:rPr>
                <w:sz w:val="20"/>
              </w:rPr>
            </w:pPr>
            <w:r w:rsidRPr="00BA3599">
              <w:rPr>
                <w:sz w:val="20"/>
              </w:rPr>
              <w:t>72 0 01 04500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24 000,0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25 642,0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26 602,9</w:t>
            </w:r>
          </w:p>
        </w:tc>
      </w:tr>
      <w:tr w:rsidR="00BA3599" w:rsidRPr="00BA3599" w:rsidTr="00185E0F">
        <w:trPr>
          <w:trHeight w:val="20"/>
        </w:trPr>
        <w:tc>
          <w:tcPr>
            <w:tcW w:w="3970" w:type="dxa"/>
            <w:shd w:val="clear" w:color="auto" w:fill="auto"/>
            <w:vAlign w:val="center"/>
            <w:hideMark/>
          </w:tcPr>
          <w:p w:rsidR="00BA3599" w:rsidRPr="00BA3599" w:rsidRDefault="00BA3599" w:rsidP="00BA3599">
            <w:pPr>
              <w:rPr>
                <w:sz w:val="20"/>
              </w:rPr>
            </w:pPr>
            <w:r w:rsidRPr="00BA3599">
              <w:rPr>
                <w:sz w:val="20"/>
              </w:rPr>
              <w:t>Иные бюджетные ассигнования</w:t>
            </w:r>
          </w:p>
        </w:tc>
        <w:tc>
          <w:tcPr>
            <w:tcW w:w="425" w:type="dxa"/>
            <w:shd w:val="clear" w:color="auto" w:fill="auto"/>
            <w:vAlign w:val="center"/>
            <w:hideMark/>
          </w:tcPr>
          <w:p w:rsidR="00BA3599" w:rsidRPr="00BA3599" w:rsidRDefault="00BA3599" w:rsidP="00BA3599">
            <w:pPr>
              <w:jc w:val="center"/>
              <w:rPr>
                <w:sz w:val="20"/>
              </w:rPr>
            </w:pPr>
            <w:r w:rsidRPr="00BA3599">
              <w:rPr>
                <w:sz w:val="20"/>
              </w:rPr>
              <w:t>04</w:t>
            </w:r>
          </w:p>
        </w:tc>
        <w:tc>
          <w:tcPr>
            <w:tcW w:w="426" w:type="dxa"/>
            <w:shd w:val="clear" w:color="auto" w:fill="auto"/>
            <w:noWrap/>
            <w:vAlign w:val="center"/>
            <w:hideMark/>
          </w:tcPr>
          <w:p w:rsidR="00BA3599" w:rsidRPr="00BA3599" w:rsidRDefault="00BA3599" w:rsidP="00BA3599">
            <w:pPr>
              <w:jc w:val="center"/>
              <w:rPr>
                <w:sz w:val="20"/>
              </w:rPr>
            </w:pPr>
            <w:r w:rsidRPr="00BA3599">
              <w:rPr>
                <w:sz w:val="20"/>
              </w:rPr>
              <w:t>08</w:t>
            </w:r>
          </w:p>
        </w:tc>
        <w:tc>
          <w:tcPr>
            <w:tcW w:w="1417" w:type="dxa"/>
            <w:shd w:val="clear" w:color="auto" w:fill="auto"/>
            <w:noWrap/>
            <w:vAlign w:val="center"/>
            <w:hideMark/>
          </w:tcPr>
          <w:p w:rsidR="00BA3599" w:rsidRPr="00BA3599" w:rsidRDefault="00BA3599" w:rsidP="00BA3599">
            <w:pPr>
              <w:jc w:val="center"/>
              <w:rPr>
                <w:sz w:val="20"/>
              </w:rPr>
            </w:pPr>
            <w:r w:rsidRPr="00BA3599">
              <w:rPr>
                <w:sz w:val="20"/>
              </w:rPr>
              <w:t>72 0 01 04500</w:t>
            </w:r>
          </w:p>
        </w:tc>
        <w:tc>
          <w:tcPr>
            <w:tcW w:w="567" w:type="dxa"/>
            <w:shd w:val="clear" w:color="auto" w:fill="auto"/>
            <w:noWrap/>
            <w:vAlign w:val="center"/>
            <w:hideMark/>
          </w:tcPr>
          <w:p w:rsidR="00BA3599" w:rsidRPr="00BA3599" w:rsidRDefault="00BA3599" w:rsidP="00BA3599">
            <w:pPr>
              <w:jc w:val="center"/>
              <w:rPr>
                <w:sz w:val="20"/>
              </w:rPr>
            </w:pPr>
            <w:r w:rsidRPr="00BA3599">
              <w:rPr>
                <w:sz w:val="20"/>
              </w:rPr>
              <w:t>800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24 000,0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25 642,0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26 602,9</w:t>
            </w:r>
          </w:p>
        </w:tc>
      </w:tr>
      <w:tr w:rsidR="00BA3599" w:rsidRPr="00BA3599" w:rsidTr="00185E0F">
        <w:trPr>
          <w:trHeight w:val="20"/>
        </w:trPr>
        <w:tc>
          <w:tcPr>
            <w:tcW w:w="3970" w:type="dxa"/>
            <w:shd w:val="clear" w:color="auto" w:fill="auto"/>
            <w:vAlign w:val="bottom"/>
            <w:hideMark/>
          </w:tcPr>
          <w:p w:rsidR="00BA3599" w:rsidRPr="00BA3599" w:rsidRDefault="00BA3599" w:rsidP="00BA3599">
            <w:pPr>
              <w:rPr>
                <w:sz w:val="20"/>
              </w:rPr>
            </w:pPr>
            <w:r w:rsidRPr="00BA3599">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vAlign w:val="center"/>
            <w:hideMark/>
          </w:tcPr>
          <w:p w:rsidR="00BA3599" w:rsidRPr="00BA3599" w:rsidRDefault="00BA3599" w:rsidP="00BA3599">
            <w:pPr>
              <w:jc w:val="center"/>
              <w:rPr>
                <w:sz w:val="20"/>
              </w:rPr>
            </w:pPr>
            <w:r w:rsidRPr="00BA3599">
              <w:rPr>
                <w:sz w:val="20"/>
              </w:rPr>
              <w:t>04</w:t>
            </w:r>
          </w:p>
        </w:tc>
        <w:tc>
          <w:tcPr>
            <w:tcW w:w="426" w:type="dxa"/>
            <w:shd w:val="clear" w:color="auto" w:fill="auto"/>
            <w:noWrap/>
            <w:vAlign w:val="center"/>
            <w:hideMark/>
          </w:tcPr>
          <w:p w:rsidR="00BA3599" w:rsidRPr="00BA3599" w:rsidRDefault="00BA3599" w:rsidP="00BA3599">
            <w:pPr>
              <w:jc w:val="center"/>
              <w:rPr>
                <w:sz w:val="20"/>
              </w:rPr>
            </w:pPr>
            <w:r w:rsidRPr="00BA3599">
              <w:rPr>
                <w:sz w:val="20"/>
              </w:rPr>
              <w:t>08</w:t>
            </w:r>
          </w:p>
        </w:tc>
        <w:tc>
          <w:tcPr>
            <w:tcW w:w="1417" w:type="dxa"/>
            <w:shd w:val="clear" w:color="auto" w:fill="auto"/>
            <w:noWrap/>
            <w:vAlign w:val="center"/>
            <w:hideMark/>
          </w:tcPr>
          <w:p w:rsidR="00BA3599" w:rsidRPr="00BA3599" w:rsidRDefault="00BA3599" w:rsidP="00BA3599">
            <w:pPr>
              <w:jc w:val="center"/>
              <w:rPr>
                <w:sz w:val="20"/>
              </w:rPr>
            </w:pPr>
            <w:r w:rsidRPr="00BA3599">
              <w:rPr>
                <w:sz w:val="20"/>
              </w:rPr>
              <w:t>72 0 01 04500</w:t>
            </w:r>
          </w:p>
        </w:tc>
        <w:tc>
          <w:tcPr>
            <w:tcW w:w="567" w:type="dxa"/>
            <w:shd w:val="clear" w:color="auto" w:fill="auto"/>
            <w:noWrap/>
            <w:vAlign w:val="center"/>
            <w:hideMark/>
          </w:tcPr>
          <w:p w:rsidR="00BA3599" w:rsidRPr="00BA3599" w:rsidRDefault="00BA3599" w:rsidP="00BA3599">
            <w:pPr>
              <w:jc w:val="center"/>
              <w:rPr>
                <w:sz w:val="20"/>
              </w:rPr>
            </w:pPr>
            <w:r w:rsidRPr="00BA3599">
              <w:rPr>
                <w:sz w:val="20"/>
              </w:rPr>
              <w:t>810</w:t>
            </w:r>
          </w:p>
        </w:tc>
        <w:tc>
          <w:tcPr>
            <w:tcW w:w="1276" w:type="dxa"/>
            <w:shd w:val="clear" w:color="auto" w:fill="auto"/>
            <w:vAlign w:val="center"/>
            <w:hideMark/>
          </w:tcPr>
          <w:p w:rsidR="00BA3599" w:rsidRPr="00BA3599" w:rsidRDefault="00BA3599" w:rsidP="00BA3599">
            <w:pPr>
              <w:jc w:val="right"/>
              <w:rPr>
                <w:sz w:val="20"/>
              </w:rPr>
            </w:pPr>
            <w:r w:rsidRPr="00BA3599">
              <w:rPr>
                <w:sz w:val="20"/>
              </w:rPr>
              <w:t>24 000,0</w:t>
            </w:r>
          </w:p>
        </w:tc>
        <w:tc>
          <w:tcPr>
            <w:tcW w:w="1134" w:type="dxa"/>
            <w:shd w:val="clear" w:color="auto" w:fill="auto"/>
            <w:vAlign w:val="center"/>
            <w:hideMark/>
          </w:tcPr>
          <w:p w:rsidR="00BA3599" w:rsidRPr="00BA3599" w:rsidRDefault="00BA3599" w:rsidP="00BA3599">
            <w:pPr>
              <w:jc w:val="right"/>
              <w:rPr>
                <w:sz w:val="20"/>
              </w:rPr>
            </w:pPr>
            <w:r w:rsidRPr="00BA3599">
              <w:rPr>
                <w:sz w:val="20"/>
              </w:rPr>
              <w:t>25 642,0</w:t>
            </w:r>
          </w:p>
        </w:tc>
        <w:tc>
          <w:tcPr>
            <w:tcW w:w="1134" w:type="dxa"/>
            <w:shd w:val="clear" w:color="auto" w:fill="auto"/>
            <w:vAlign w:val="center"/>
            <w:hideMark/>
          </w:tcPr>
          <w:p w:rsidR="00BA3599" w:rsidRPr="00BA3599" w:rsidRDefault="00BA3599" w:rsidP="00BA3599">
            <w:pPr>
              <w:jc w:val="right"/>
              <w:rPr>
                <w:sz w:val="20"/>
              </w:rPr>
            </w:pPr>
            <w:r w:rsidRPr="00BA3599">
              <w:rPr>
                <w:sz w:val="20"/>
              </w:rPr>
              <w:t>26 602,9</w:t>
            </w:r>
          </w:p>
        </w:tc>
      </w:tr>
      <w:tr w:rsidR="00BA3599" w:rsidRPr="00BA3599" w:rsidTr="00185E0F">
        <w:trPr>
          <w:trHeight w:val="20"/>
        </w:trPr>
        <w:tc>
          <w:tcPr>
            <w:tcW w:w="3970" w:type="dxa"/>
            <w:shd w:val="clear" w:color="auto" w:fill="auto"/>
            <w:vAlign w:val="bottom"/>
            <w:hideMark/>
          </w:tcPr>
          <w:p w:rsidR="00BA3599" w:rsidRPr="00BA3599" w:rsidRDefault="00BA3599" w:rsidP="00BA3599">
            <w:pPr>
              <w:jc w:val="both"/>
              <w:rPr>
                <w:b/>
                <w:bCs/>
                <w:sz w:val="20"/>
              </w:rPr>
            </w:pPr>
            <w:r w:rsidRPr="00BA3599">
              <w:rPr>
                <w:b/>
                <w:bCs/>
                <w:sz w:val="20"/>
              </w:rPr>
              <w:t>Дорожное хозяйство (дорожные фонды)</w:t>
            </w:r>
          </w:p>
        </w:tc>
        <w:tc>
          <w:tcPr>
            <w:tcW w:w="425" w:type="dxa"/>
            <w:shd w:val="clear" w:color="auto" w:fill="auto"/>
            <w:vAlign w:val="center"/>
            <w:hideMark/>
          </w:tcPr>
          <w:p w:rsidR="00BA3599" w:rsidRPr="00BA3599" w:rsidRDefault="00BA3599" w:rsidP="00BA3599">
            <w:pPr>
              <w:jc w:val="center"/>
              <w:rPr>
                <w:b/>
                <w:bCs/>
                <w:sz w:val="20"/>
              </w:rPr>
            </w:pPr>
            <w:r w:rsidRPr="00BA3599">
              <w:rPr>
                <w:b/>
                <w:bCs/>
                <w:sz w:val="20"/>
              </w:rPr>
              <w:t>04</w:t>
            </w:r>
          </w:p>
        </w:tc>
        <w:tc>
          <w:tcPr>
            <w:tcW w:w="426" w:type="dxa"/>
            <w:shd w:val="clear" w:color="auto" w:fill="auto"/>
            <w:noWrap/>
            <w:vAlign w:val="center"/>
            <w:hideMark/>
          </w:tcPr>
          <w:p w:rsidR="00BA3599" w:rsidRPr="00BA3599" w:rsidRDefault="00BA3599" w:rsidP="00BA3599">
            <w:pPr>
              <w:jc w:val="center"/>
              <w:rPr>
                <w:b/>
                <w:bCs/>
                <w:sz w:val="20"/>
              </w:rPr>
            </w:pPr>
            <w:r w:rsidRPr="00BA3599">
              <w:rPr>
                <w:b/>
                <w:bCs/>
                <w:sz w:val="20"/>
              </w:rPr>
              <w:t>09</w:t>
            </w:r>
          </w:p>
        </w:tc>
        <w:tc>
          <w:tcPr>
            <w:tcW w:w="1417" w:type="dxa"/>
            <w:shd w:val="clear" w:color="auto" w:fill="auto"/>
            <w:noWrap/>
            <w:vAlign w:val="center"/>
            <w:hideMark/>
          </w:tcPr>
          <w:p w:rsidR="00BA3599" w:rsidRPr="00BA3599" w:rsidRDefault="00BA3599" w:rsidP="00BA3599">
            <w:pPr>
              <w:jc w:val="center"/>
              <w:rPr>
                <w:b/>
                <w:bCs/>
                <w:sz w:val="20"/>
              </w:rPr>
            </w:pPr>
            <w:r w:rsidRPr="00BA3599">
              <w:rPr>
                <w:b/>
                <w:bCs/>
                <w:sz w:val="20"/>
              </w:rPr>
              <w:t> </w:t>
            </w:r>
          </w:p>
        </w:tc>
        <w:tc>
          <w:tcPr>
            <w:tcW w:w="567" w:type="dxa"/>
            <w:shd w:val="clear" w:color="auto" w:fill="auto"/>
            <w:noWrap/>
            <w:vAlign w:val="center"/>
            <w:hideMark/>
          </w:tcPr>
          <w:p w:rsidR="00BA3599" w:rsidRPr="00BA3599" w:rsidRDefault="00BA3599" w:rsidP="00BA3599">
            <w:pPr>
              <w:jc w:val="center"/>
              <w:rPr>
                <w:b/>
                <w:bCs/>
                <w:sz w:val="20"/>
              </w:rPr>
            </w:pPr>
            <w:r w:rsidRPr="00BA3599">
              <w:rPr>
                <w:b/>
                <w:bCs/>
                <w:sz w:val="20"/>
              </w:rPr>
              <w:t> </w:t>
            </w:r>
          </w:p>
        </w:tc>
        <w:tc>
          <w:tcPr>
            <w:tcW w:w="1276" w:type="dxa"/>
            <w:shd w:val="clear" w:color="auto" w:fill="auto"/>
            <w:vAlign w:val="center"/>
            <w:hideMark/>
          </w:tcPr>
          <w:p w:rsidR="00BA3599" w:rsidRPr="00BA3599" w:rsidRDefault="00BA3599" w:rsidP="00BA3599">
            <w:pPr>
              <w:jc w:val="right"/>
              <w:rPr>
                <w:b/>
                <w:bCs/>
                <w:sz w:val="20"/>
              </w:rPr>
            </w:pPr>
            <w:r w:rsidRPr="00BA3599">
              <w:rPr>
                <w:b/>
                <w:bCs/>
                <w:sz w:val="20"/>
              </w:rPr>
              <w:t>702 536,0</w:t>
            </w:r>
          </w:p>
        </w:tc>
        <w:tc>
          <w:tcPr>
            <w:tcW w:w="1134" w:type="dxa"/>
            <w:shd w:val="clear" w:color="auto" w:fill="auto"/>
            <w:vAlign w:val="center"/>
            <w:hideMark/>
          </w:tcPr>
          <w:p w:rsidR="00BA3599" w:rsidRPr="00BA3599" w:rsidRDefault="00BA3599" w:rsidP="00BA3599">
            <w:pPr>
              <w:jc w:val="right"/>
              <w:rPr>
                <w:b/>
                <w:bCs/>
                <w:sz w:val="20"/>
              </w:rPr>
            </w:pPr>
            <w:r w:rsidRPr="00BA3599">
              <w:rPr>
                <w:b/>
                <w:bCs/>
                <w:sz w:val="20"/>
              </w:rPr>
              <w:t>253 080,4</w:t>
            </w:r>
          </w:p>
        </w:tc>
        <w:tc>
          <w:tcPr>
            <w:tcW w:w="1134" w:type="dxa"/>
            <w:shd w:val="clear" w:color="auto" w:fill="auto"/>
            <w:vAlign w:val="center"/>
            <w:hideMark/>
          </w:tcPr>
          <w:p w:rsidR="00BA3599" w:rsidRPr="00BA3599" w:rsidRDefault="00BA3599" w:rsidP="00BA3599">
            <w:pPr>
              <w:jc w:val="right"/>
              <w:rPr>
                <w:b/>
                <w:bCs/>
                <w:sz w:val="20"/>
              </w:rPr>
            </w:pPr>
            <w:r w:rsidRPr="00BA3599">
              <w:rPr>
                <w:b/>
                <w:bCs/>
                <w:sz w:val="20"/>
              </w:rPr>
              <w:t>262 482,0</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Внепрограммные направления деятельности</w:t>
            </w:r>
          </w:p>
        </w:tc>
        <w:tc>
          <w:tcPr>
            <w:tcW w:w="425" w:type="dxa"/>
            <w:shd w:val="clear" w:color="auto" w:fill="auto"/>
            <w:vAlign w:val="center"/>
            <w:hideMark/>
          </w:tcPr>
          <w:p w:rsidR="00BA3599" w:rsidRPr="00BA3599" w:rsidRDefault="00BA3599" w:rsidP="00BA3599">
            <w:pPr>
              <w:jc w:val="center"/>
              <w:rPr>
                <w:sz w:val="20"/>
              </w:rPr>
            </w:pPr>
            <w:r w:rsidRPr="00BA3599">
              <w:rPr>
                <w:sz w:val="20"/>
              </w:rPr>
              <w:t>04</w:t>
            </w:r>
          </w:p>
        </w:tc>
        <w:tc>
          <w:tcPr>
            <w:tcW w:w="426" w:type="dxa"/>
            <w:shd w:val="clear" w:color="auto" w:fill="auto"/>
            <w:noWrap/>
            <w:vAlign w:val="center"/>
            <w:hideMark/>
          </w:tcPr>
          <w:p w:rsidR="00BA3599" w:rsidRPr="00BA3599" w:rsidRDefault="00BA3599" w:rsidP="00BA3599">
            <w:pPr>
              <w:jc w:val="center"/>
              <w:rPr>
                <w:sz w:val="20"/>
              </w:rPr>
            </w:pPr>
            <w:r w:rsidRPr="00BA3599">
              <w:rPr>
                <w:sz w:val="20"/>
              </w:rPr>
              <w:t>09</w:t>
            </w:r>
          </w:p>
        </w:tc>
        <w:tc>
          <w:tcPr>
            <w:tcW w:w="1417" w:type="dxa"/>
            <w:shd w:val="clear" w:color="auto" w:fill="auto"/>
            <w:vAlign w:val="center"/>
            <w:hideMark/>
          </w:tcPr>
          <w:p w:rsidR="00BA3599" w:rsidRPr="00BA3599" w:rsidRDefault="00BA3599" w:rsidP="00BA3599">
            <w:pPr>
              <w:jc w:val="center"/>
              <w:rPr>
                <w:sz w:val="20"/>
              </w:rPr>
            </w:pPr>
            <w:r w:rsidRPr="00BA3599">
              <w:rPr>
                <w:sz w:val="20"/>
              </w:rPr>
              <w:t>20 0 00 00000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vAlign w:val="center"/>
            <w:hideMark/>
          </w:tcPr>
          <w:p w:rsidR="00BA3599" w:rsidRPr="00BA3599" w:rsidRDefault="00BA3599" w:rsidP="00BA3599">
            <w:pPr>
              <w:jc w:val="right"/>
              <w:rPr>
                <w:sz w:val="20"/>
              </w:rPr>
            </w:pPr>
            <w:r w:rsidRPr="00BA3599">
              <w:rPr>
                <w:sz w:val="20"/>
              </w:rPr>
              <w:t xml:space="preserve">10 298,4 </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 xml:space="preserve">0,0 </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 xml:space="preserve">0,0 </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Расходы по исполнению отдельных обязательств</w:t>
            </w:r>
          </w:p>
        </w:tc>
        <w:tc>
          <w:tcPr>
            <w:tcW w:w="425" w:type="dxa"/>
            <w:shd w:val="clear" w:color="auto" w:fill="auto"/>
            <w:vAlign w:val="center"/>
            <w:hideMark/>
          </w:tcPr>
          <w:p w:rsidR="00BA3599" w:rsidRPr="00BA3599" w:rsidRDefault="00BA3599" w:rsidP="00BA3599">
            <w:pPr>
              <w:jc w:val="center"/>
              <w:rPr>
                <w:sz w:val="20"/>
              </w:rPr>
            </w:pPr>
            <w:r w:rsidRPr="00BA3599">
              <w:rPr>
                <w:sz w:val="20"/>
              </w:rPr>
              <w:t>04</w:t>
            </w:r>
          </w:p>
        </w:tc>
        <w:tc>
          <w:tcPr>
            <w:tcW w:w="426" w:type="dxa"/>
            <w:shd w:val="clear" w:color="auto" w:fill="auto"/>
            <w:noWrap/>
            <w:vAlign w:val="center"/>
            <w:hideMark/>
          </w:tcPr>
          <w:p w:rsidR="00BA3599" w:rsidRPr="00BA3599" w:rsidRDefault="00BA3599" w:rsidP="00BA3599">
            <w:pPr>
              <w:jc w:val="center"/>
              <w:rPr>
                <w:sz w:val="20"/>
              </w:rPr>
            </w:pPr>
            <w:r w:rsidRPr="00BA3599">
              <w:rPr>
                <w:sz w:val="20"/>
              </w:rPr>
              <w:t>09</w:t>
            </w:r>
          </w:p>
        </w:tc>
        <w:tc>
          <w:tcPr>
            <w:tcW w:w="1417" w:type="dxa"/>
            <w:shd w:val="clear" w:color="auto" w:fill="auto"/>
            <w:vAlign w:val="center"/>
            <w:hideMark/>
          </w:tcPr>
          <w:p w:rsidR="00BA3599" w:rsidRPr="00BA3599" w:rsidRDefault="00BA3599" w:rsidP="00BA3599">
            <w:pPr>
              <w:jc w:val="center"/>
              <w:rPr>
                <w:sz w:val="20"/>
              </w:rPr>
            </w:pPr>
            <w:r w:rsidRPr="00BA3599">
              <w:rPr>
                <w:sz w:val="20"/>
              </w:rPr>
              <w:t>26 0 00 00000</w:t>
            </w:r>
          </w:p>
        </w:tc>
        <w:tc>
          <w:tcPr>
            <w:tcW w:w="567" w:type="dxa"/>
            <w:shd w:val="clear" w:color="auto" w:fill="auto"/>
            <w:vAlign w:val="center"/>
            <w:hideMark/>
          </w:tcPr>
          <w:p w:rsidR="00BA3599" w:rsidRPr="00BA3599" w:rsidRDefault="00BA3599" w:rsidP="00BA3599">
            <w:pPr>
              <w:jc w:val="center"/>
              <w:rPr>
                <w:b/>
                <w:bCs/>
                <w:sz w:val="20"/>
              </w:rPr>
            </w:pPr>
            <w:r w:rsidRPr="00BA3599">
              <w:rPr>
                <w:b/>
                <w:bCs/>
                <w:sz w:val="20"/>
              </w:rPr>
              <w:t> </w:t>
            </w:r>
          </w:p>
        </w:tc>
        <w:tc>
          <w:tcPr>
            <w:tcW w:w="1276" w:type="dxa"/>
            <w:shd w:val="clear" w:color="auto" w:fill="auto"/>
            <w:vAlign w:val="center"/>
            <w:hideMark/>
          </w:tcPr>
          <w:p w:rsidR="00BA3599" w:rsidRPr="00BA3599" w:rsidRDefault="00BA3599" w:rsidP="00BA3599">
            <w:pPr>
              <w:jc w:val="right"/>
              <w:rPr>
                <w:sz w:val="20"/>
              </w:rPr>
            </w:pPr>
            <w:r w:rsidRPr="00BA3599">
              <w:rPr>
                <w:sz w:val="20"/>
              </w:rPr>
              <w:t xml:space="preserve">10 298,4 </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 xml:space="preserve">0,0 </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 xml:space="preserve">0,0 </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Погашение просроченной кредиторской задолженности</w:t>
            </w:r>
            <w:proofErr w:type="gramStart"/>
            <w:r w:rsidRPr="00BA3599">
              <w:rPr>
                <w:sz w:val="20"/>
              </w:rPr>
              <w:t xml:space="preserve"> ,</w:t>
            </w:r>
            <w:proofErr w:type="gramEnd"/>
            <w:r w:rsidRPr="00BA3599">
              <w:rPr>
                <w:sz w:val="20"/>
              </w:rPr>
              <w:t xml:space="preserve"> в том числе по судам</w:t>
            </w:r>
          </w:p>
        </w:tc>
        <w:tc>
          <w:tcPr>
            <w:tcW w:w="425" w:type="dxa"/>
            <w:shd w:val="clear" w:color="auto" w:fill="auto"/>
            <w:vAlign w:val="center"/>
            <w:hideMark/>
          </w:tcPr>
          <w:p w:rsidR="00BA3599" w:rsidRPr="00BA3599" w:rsidRDefault="00BA3599" w:rsidP="00BA3599">
            <w:pPr>
              <w:jc w:val="center"/>
              <w:rPr>
                <w:sz w:val="20"/>
              </w:rPr>
            </w:pPr>
            <w:r w:rsidRPr="00BA3599">
              <w:rPr>
                <w:sz w:val="20"/>
              </w:rPr>
              <w:t>04</w:t>
            </w:r>
          </w:p>
        </w:tc>
        <w:tc>
          <w:tcPr>
            <w:tcW w:w="426" w:type="dxa"/>
            <w:shd w:val="clear" w:color="auto" w:fill="auto"/>
            <w:noWrap/>
            <w:vAlign w:val="center"/>
            <w:hideMark/>
          </w:tcPr>
          <w:p w:rsidR="00BA3599" w:rsidRPr="00BA3599" w:rsidRDefault="00BA3599" w:rsidP="00BA3599">
            <w:pPr>
              <w:jc w:val="center"/>
              <w:rPr>
                <w:sz w:val="20"/>
              </w:rPr>
            </w:pPr>
            <w:r w:rsidRPr="00BA3599">
              <w:rPr>
                <w:sz w:val="20"/>
              </w:rPr>
              <w:t>09</w:t>
            </w:r>
          </w:p>
        </w:tc>
        <w:tc>
          <w:tcPr>
            <w:tcW w:w="1417" w:type="dxa"/>
            <w:shd w:val="clear" w:color="auto" w:fill="auto"/>
            <w:vAlign w:val="center"/>
            <w:hideMark/>
          </w:tcPr>
          <w:p w:rsidR="00BA3599" w:rsidRPr="00BA3599" w:rsidRDefault="00BA3599" w:rsidP="00BA3599">
            <w:pPr>
              <w:jc w:val="center"/>
              <w:rPr>
                <w:sz w:val="20"/>
              </w:rPr>
            </w:pPr>
            <w:r w:rsidRPr="00BA3599">
              <w:rPr>
                <w:sz w:val="20"/>
              </w:rPr>
              <w:t>26 1 00 00000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vAlign w:val="center"/>
            <w:hideMark/>
          </w:tcPr>
          <w:p w:rsidR="00BA3599" w:rsidRPr="00BA3599" w:rsidRDefault="00BA3599" w:rsidP="00BA3599">
            <w:pPr>
              <w:jc w:val="right"/>
              <w:rPr>
                <w:sz w:val="20"/>
              </w:rPr>
            </w:pPr>
            <w:r w:rsidRPr="00BA3599">
              <w:rPr>
                <w:sz w:val="20"/>
              </w:rPr>
              <w:t xml:space="preserve">10 298,4 </w:t>
            </w:r>
          </w:p>
        </w:tc>
        <w:tc>
          <w:tcPr>
            <w:tcW w:w="1134" w:type="dxa"/>
            <w:shd w:val="clear" w:color="auto" w:fill="auto"/>
            <w:vAlign w:val="center"/>
            <w:hideMark/>
          </w:tcPr>
          <w:p w:rsidR="00BA3599" w:rsidRPr="00BA3599" w:rsidRDefault="00BA3599" w:rsidP="00BA3599">
            <w:pPr>
              <w:jc w:val="right"/>
              <w:rPr>
                <w:sz w:val="20"/>
              </w:rPr>
            </w:pPr>
            <w:r w:rsidRPr="00BA3599">
              <w:rPr>
                <w:sz w:val="20"/>
              </w:rPr>
              <w:t xml:space="preserve">0,0 </w:t>
            </w:r>
          </w:p>
        </w:tc>
        <w:tc>
          <w:tcPr>
            <w:tcW w:w="1134" w:type="dxa"/>
            <w:shd w:val="clear" w:color="auto" w:fill="auto"/>
            <w:vAlign w:val="center"/>
            <w:hideMark/>
          </w:tcPr>
          <w:p w:rsidR="00BA3599" w:rsidRPr="00BA3599" w:rsidRDefault="00BA3599" w:rsidP="00BA3599">
            <w:pPr>
              <w:jc w:val="right"/>
              <w:rPr>
                <w:sz w:val="20"/>
              </w:rPr>
            </w:pPr>
            <w:r w:rsidRPr="00BA3599">
              <w:rPr>
                <w:sz w:val="20"/>
              </w:rPr>
              <w:t xml:space="preserve">0,0 </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Погашение кредиторской задолженности прошлых лет, за исключением обеспечения деятельности органов местного самоуправления, судебные издержки</w:t>
            </w:r>
          </w:p>
        </w:tc>
        <w:tc>
          <w:tcPr>
            <w:tcW w:w="425" w:type="dxa"/>
            <w:shd w:val="clear" w:color="auto" w:fill="auto"/>
            <w:vAlign w:val="center"/>
            <w:hideMark/>
          </w:tcPr>
          <w:p w:rsidR="00BA3599" w:rsidRPr="00BA3599" w:rsidRDefault="00BA3599" w:rsidP="00BA3599">
            <w:pPr>
              <w:jc w:val="center"/>
              <w:rPr>
                <w:sz w:val="20"/>
              </w:rPr>
            </w:pPr>
            <w:r w:rsidRPr="00BA3599">
              <w:rPr>
                <w:sz w:val="20"/>
              </w:rPr>
              <w:t>04</w:t>
            </w:r>
          </w:p>
        </w:tc>
        <w:tc>
          <w:tcPr>
            <w:tcW w:w="426" w:type="dxa"/>
            <w:shd w:val="clear" w:color="auto" w:fill="auto"/>
            <w:noWrap/>
            <w:vAlign w:val="center"/>
            <w:hideMark/>
          </w:tcPr>
          <w:p w:rsidR="00BA3599" w:rsidRPr="00BA3599" w:rsidRDefault="00BA3599" w:rsidP="00BA3599">
            <w:pPr>
              <w:jc w:val="center"/>
              <w:rPr>
                <w:sz w:val="20"/>
              </w:rPr>
            </w:pPr>
            <w:r w:rsidRPr="00BA3599">
              <w:rPr>
                <w:sz w:val="20"/>
              </w:rPr>
              <w:t>09</w:t>
            </w:r>
          </w:p>
        </w:tc>
        <w:tc>
          <w:tcPr>
            <w:tcW w:w="1417" w:type="dxa"/>
            <w:shd w:val="clear" w:color="auto" w:fill="auto"/>
            <w:vAlign w:val="center"/>
            <w:hideMark/>
          </w:tcPr>
          <w:p w:rsidR="00BA3599" w:rsidRPr="00BA3599" w:rsidRDefault="00BA3599" w:rsidP="00BA3599">
            <w:pPr>
              <w:jc w:val="center"/>
              <w:rPr>
                <w:sz w:val="20"/>
              </w:rPr>
            </w:pPr>
            <w:r w:rsidRPr="00BA3599">
              <w:rPr>
                <w:sz w:val="20"/>
              </w:rPr>
              <w:t>26 1 00 01500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vAlign w:val="center"/>
            <w:hideMark/>
          </w:tcPr>
          <w:p w:rsidR="00BA3599" w:rsidRPr="00BA3599" w:rsidRDefault="00BA3599" w:rsidP="00BA3599">
            <w:pPr>
              <w:jc w:val="right"/>
              <w:rPr>
                <w:sz w:val="20"/>
              </w:rPr>
            </w:pPr>
            <w:r w:rsidRPr="00BA3599">
              <w:rPr>
                <w:sz w:val="20"/>
              </w:rPr>
              <w:t xml:space="preserve">10 198,4 </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 xml:space="preserve">0,0 </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 xml:space="preserve">0,0 </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Предоставление субсидий бюджетным, автономным учреждениям и иным некоммерческим организациям</w:t>
            </w:r>
          </w:p>
        </w:tc>
        <w:tc>
          <w:tcPr>
            <w:tcW w:w="425" w:type="dxa"/>
            <w:shd w:val="clear" w:color="auto" w:fill="auto"/>
            <w:vAlign w:val="center"/>
            <w:hideMark/>
          </w:tcPr>
          <w:p w:rsidR="00BA3599" w:rsidRPr="00BA3599" w:rsidRDefault="00BA3599" w:rsidP="00BA3599">
            <w:pPr>
              <w:jc w:val="center"/>
              <w:rPr>
                <w:sz w:val="20"/>
              </w:rPr>
            </w:pPr>
            <w:r w:rsidRPr="00BA3599">
              <w:rPr>
                <w:sz w:val="20"/>
              </w:rPr>
              <w:t>04</w:t>
            </w:r>
          </w:p>
        </w:tc>
        <w:tc>
          <w:tcPr>
            <w:tcW w:w="426" w:type="dxa"/>
            <w:shd w:val="clear" w:color="auto" w:fill="auto"/>
            <w:noWrap/>
            <w:vAlign w:val="center"/>
            <w:hideMark/>
          </w:tcPr>
          <w:p w:rsidR="00BA3599" w:rsidRPr="00BA3599" w:rsidRDefault="00BA3599" w:rsidP="00BA3599">
            <w:pPr>
              <w:jc w:val="center"/>
              <w:rPr>
                <w:sz w:val="20"/>
              </w:rPr>
            </w:pPr>
            <w:r w:rsidRPr="00BA3599">
              <w:rPr>
                <w:sz w:val="20"/>
              </w:rPr>
              <w:t>09</w:t>
            </w:r>
          </w:p>
        </w:tc>
        <w:tc>
          <w:tcPr>
            <w:tcW w:w="1417" w:type="dxa"/>
            <w:shd w:val="clear" w:color="auto" w:fill="auto"/>
            <w:vAlign w:val="center"/>
            <w:hideMark/>
          </w:tcPr>
          <w:p w:rsidR="00BA3599" w:rsidRPr="00BA3599" w:rsidRDefault="00BA3599" w:rsidP="00BA3599">
            <w:pPr>
              <w:jc w:val="center"/>
              <w:rPr>
                <w:sz w:val="20"/>
              </w:rPr>
            </w:pPr>
            <w:r w:rsidRPr="00BA3599">
              <w:rPr>
                <w:sz w:val="20"/>
              </w:rPr>
              <w:t>26 1 00 01500</w:t>
            </w:r>
          </w:p>
        </w:tc>
        <w:tc>
          <w:tcPr>
            <w:tcW w:w="567" w:type="dxa"/>
            <w:shd w:val="clear" w:color="auto" w:fill="auto"/>
            <w:vAlign w:val="center"/>
            <w:hideMark/>
          </w:tcPr>
          <w:p w:rsidR="00BA3599" w:rsidRPr="00BA3599" w:rsidRDefault="00BA3599" w:rsidP="00BA3599">
            <w:pPr>
              <w:jc w:val="center"/>
              <w:rPr>
                <w:sz w:val="20"/>
              </w:rPr>
            </w:pPr>
            <w:r w:rsidRPr="00BA3599">
              <w:rPr>
                <w:sz w:val="20"/>
              </w:rPr>
              <w:t>600</w:t>
            </w:r>
          </w:p>
        </w:tc>
        <w:tc>
          <w:tcPr>
            <w:tcW w:w="1276" w:type="dxa"/>
            <w:shd w:val="clear" w:color="auto" w:fill="auto"/>
            <w:vAlign w:val="center"/>
            <w:hideMark/>
          </w:tcPr>
          <w:p w:rsidR="00BA3599" w:rsidRPr="00BA3599" w:rsidRDefault="00BA3599" w:rsidP="00BA3599">
            <w:pPr>
              <w:jc w:val="right"/>
              <w:rPr>
                <w:sz w:val="20"/>
              </w:rPr>
            </w:pPr>
            <w:r w:rsidRPr="00BA3599">
              <w:rPr>
                <w:sz w:val="20"/>
              </w:rPr>
              <w:t xml:space="preserve">10 198,4 </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 xml:space="preserve">0,0 </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 xml:space="preserve">0,0 </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Субсидии бюджетным учреждениям</w:t>
            </w:r>
          </w:p>
        </w:tc>
        <w:tc>
          <w:tcPr>
            <w:tcW w:w="425" w:type="dxa"/>
            <w:shd w:val="clear" w:color="auto" w:fill="auto"/>
            <w:vAlign w:val="center"/>
            <w:hideMark/>
          </w:tcPr>
          <w:p w:rsidR="00BA3599" w:rsidRPr="00BA3599" w:rsidRDefault="00BA3599" w:rsidP="00BA3599">
            <w:pPr>
              <w:jc w:val="center"/>
              <w:rPr>
                <w:sz w:val="20"/>
              </w:rPr>
            </w:pPr>
            <w:r w:rsidRPr="00BA3599">
              <w:rPr>
                <w:sz w:val="20"/>
              </w:rPr>
              <w:t>04</w:t>
            </w:r>
          </w:p>
        </w:tc>
        <w:tc>
          <w:tcPr>
            <w:tcW w:w="426" w:type="dxa"/>
            <w:shd w:val="clear" w:color="auto" w:fill="auto"/>
            <w:noWrap/>
            <w:vAlign w:val="center"/>
            <w:hideMark/>
          </w:tcPr>
          <w:p w:rsidR="00BA3599" w:rsidRPr="00BA3599" w:rsidRDefault="00BA3599" w:rsidP="00BA3599">
            <w:pPr>
              <w:jc w:val="center"/>
              <w:rPr>
                <w:sz w:val="20"/>
              </w:rPr>
            </w:pPr>
            <w:r w:rsidRPr="00BA3599">
              <w:rPr>
                <w:sz w:val="20"/>
              </w:rPr>
              <w:t>09</w:t>
            </w:r>
          </w:p>
        </w:tc>
        <w:tc>
          <w:tcPr>
            <w:tcW w:w="1417" w:type="dxa"/>
            <w:shd w:val="clear" w:color="auto" w:fill="auto"/>
            <w:vAlign w:val="center"/>
            <w:hideMark/>
          </w:tcPr>
          <w:p w:rsidR="00BA3599" w:rsidRPr="00BA3599" w:rsidRDefault="00BA3599" w:rsidP="00BA3599">
            <w:pPr>
              <w:jc w:val="center"/>
              <w:rPr>
                <w:sz w:val="20"/>
              </w:rPr>
            </w:pPr>
            <w:r w:rsidRPr="00BA3599">
              <w:rPr>
                <w:sz w:val="20"/>
              </w:rPr>
              <w:t>26 1 00 01500</w:t>
            </w:r>
          </w:p>
        </w:tc>
        <w:tc>
          <w:tcPr>
            <w:tcW w:w="567" w:type="dxa"/>
            <w:shd w:val="clear" w:color="auto" w:fill="auto"/>
            <w:vAlign w:val="center"/>
            <w:hideMark/>
          </w:tcPr>
          <w:p w:rsidR="00BA3599" w:rsidRPr="00BA3599" w:rsidRDefault="00BA3599" w:rsidP="00BA3599">
            <w:pPr>
              <w:jc w:val="center"/>
              <w:rPr>
                <w:sz w:val="20"/>
              </w:rPr>
            </w:pPr>
            <w:r w:rsidRPr="00BA3599">
              <w:rPr>
                <w:sz w:val="20"/>
              </w:rPr>
              <w:t>610</w:t>
            </w:r>
          </w:p>
        </w:tc>
        <w:tc>
          <w:tcPr>
            <w:tcW w:w="1276" w:type="dxa"/>
            <w:shd w:val="clear" w:color="auto" w:fill="auto"/>
            <w:vAlign w:val="center"/>
            <w:hideMark/>
          </w:tcPr>
          <w:p w:rsidR="00BA3599" w:rsidRPr="00BA3599" w:rsidRDefault="00BA3599" w:rsidP="00BA3599">
            <w:pPr>
              <w:jc w:val="right"/>
              <w:rPr>
                <w:sz w:val="20"/>
              </w:rPr>
            </w:pPr>
            <w:r w:rsidRPr="00BA3599">
              <w:rPr>
                <w:sz w:val="20"/>
              </w:rPr>
              <w:t xml:space="preserve">10 198,4 </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 xml:space="preserve">0,0 </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 xml:space="preserve">0,0 </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Иные бюджетные ассигнования</w:t>
            </w:r>
          </w:p>
        </w:tc>
        <w:tc>
          <w:tcPr>
            <w:tcW w:w="425" w:type="dxa"/>
            <w:shd w:val="clear" w:color="auto" w:fill="auto"/>
            <w:vAlign w:val="center"/>
            <w:hideMark/>
          </w:tcPr>
          <w:p w:rsidR="00BA3599" w:rsidRPr="00BA3599" w:rsidRDefault="00BA3599" w:rsidP="00BA3599">
            <w:pPr>
              <w:jc w:val="center"/>
              <w:rPr>
                <w:sz w:val="20"/>
              </w:rPr>
            </w:pPr>
            <w:r w:rsidRPr="00BA3599">
              <w:rPr>
                <w:sz w:val="20"/>
              </w:rPr>
              <w:t>04</w:t>
            </w:r>
          </w:p>
        </w:tc>
        <w:tc>
          <w:tcPr>
            <w:tcW w:w="426" w:type="dxa"/>
            <w:shd w:val="clear" w:color="auto" w:fill="auto"/>
            <w:noWrap/>
            <w:vAlign w:val="center"/>
            <w:hideMark/>
          </w:tcPr>
          <w:p w:rsidR="00BA3599" w:rsidRPr="00BA3599" w:rsidRDefault="00BA3599" w:rsidP="00BA3599">
            <w:pPr>
              <w:jc w:val="center"/>
              <w:rPr>
                <w:sz w:val="20"/>
              </w:rPr>
            </w:pPr>
            <w:r w:rsidRPr="00BA3599">
              <w:rPr>
                <w:sz w:val="20"/>
              </w:rPr>
              <w:t>09</w:t>
            </w:r>
          </w:p>
        </w:tc>
        <w:tc>
          <w:tcPr>
            <w:tcW w:w="1417" w:type="dxa"/>
            <w:shd w:val="clear" w:color="auto" w:fill="auto"/>
            <w:vAlign w:val="center"/>
            <w:hideMark/>
          </w:tcPr>
          <w:p w:rsidR="00BA3599" w:rsidRPr="00BA3599" w:rsidRDefault="00BA3599" w:rsidP="00BA3599">
            <w:pPr>
              <w:jc w:val="center"/>
              <w:rPr>
                <w:sz w:val="20"/>
              </w:rPr>
            </w:pPr>
            <w:r w:rsidRPr="00BA3599">
              <w:rPr>
                <w:sz w:val="20"/>
              </w:rPr>
              <w:t>26 1 00 01500</w:t>
            </w:r>
          </w:p>
        </w:tc>
        <w:tc>
          <w:tcPr>
            <w:tcW w:w="567" w:type="dxa"/>
            <w:shd w:val="clear" w:color="auto" w:fill="auto"/>
            <w:vAlign w:val="center"/>
            <w:hideMark/>
          </w:tcPr>
          <w:p w:rsidR="00BA3599" w:rsidRPr="00BA3599" w:rsidRDefault="00BA3599" w:rsidP="00BA3599">
            <w:pPr>
              <w:jc w:val="center"/>
              <w:rPr>
                <w:sz w:val="20"/>
              </w:rPr>
            </w:pPr>
            <w:r w:rsidRPr="00BA3599">
              <w:rPr>
                <w:sz w:val="20"/>
              </w:rPr>
              <w:t>800</w:t>
            </w:r>
          </w:p>
        </w:tc>
        <w:tc>
          <w:tcPr>
            <w:tcW w:w="1276" w:type="dxa"/>
            <w:shd w:val="clear" w:color="auto" w:fill="auto"/>
            <w:vAlign w:val="center"/>
            <w:hideMark/>
          </w:tcPr>
          <w:p w:rsidR="00BA3599" w:rsidRPr="00BA3599" w:rsidRDefault="00BA3599" w:rsidP="00BA3599">
            <w:pPr>
              <w:jc w:val="right"/>
              <w:rPr>
                <w:sz w:val="20"/>
              </w:rPr>
            </w:pPr>
            <w:r w:rsidRPr="00BA3599">
              <w:rPr>
                <w:sz w:val="20"/>
              </w:rPr>
              <w:t xml:space="preserve">100,0 </w:t>
            </w:r>
          </w:p>
        </w:tc>
        <w:tc>
          <w:tcPr>
            <w:tcW w:w="1134" w:type="dxa"/>
            <w:shd w:val="clear" w:color="auto" w:fill="auto"/>
            <w:vAlign w:val="center"/>
            <w:hideMark/>
          </w:tcPr>
          <w:p w:rsidR="00BA3599" w:rsidRPr="00BA3599" w:rsidRDefault="00BA3599" w:rsidP="00BA3599">
            <w:pPr>
              <w:jc w:val="right"/>
              <w:rPr>
                <w:sz w:val="20"/>
              </w:rPr>
            </w:pPr>
            <w:r w:rsidRPr="00BA3599">
              <w:rPr>
                <w:sz w:val="20"/>
              </w:rPr>
              <w:t xml:space="preserve">0,0 </w:t>
            </w:r>
          </w:p>
        </w:tc>
        <w:tc>
          <w:tcPr>
            <w:tcW w:w="1134" w:type="dxa"/>
            <w:shd w:val="clear" w:color="auto" w:fill="auto"/>
            <w:vAlign w:val="center"/>
            <w:hideMark/>
          </w:tcPr>
          <w:p w:rsidR="00BA3599" w:rsidRPr="00BA3599" w:rsidRDefault="00BA3599" w:rsidP="00BA3599">
            <w:pPr>
              <w:jc w:val="right"/>
              <w:rPr>
                <w:sz w:val="20"/>
              </w:rPr>
            </w:pPr>
            <w:r w:rsidRPr="00BA3599">
              <w:rPr>
                <w:sz w:val="20"/>
              </w:rPr>
              <w:t xml:space="preserve">0,0 </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vAlign w:val="center"/>
            <w:hideMark/>
          </w:tcPr>
          <w:p w:rsidR="00BA3599" w:rsidRPr="00BA3599" w:rsidRDefault="00BA3599" w:rsidP="00BA3599">
            <w:pPr>
              <w:jc w:val="center"/>
              <w:rPr>
                <w:sz w:val="20"/>
              </w:rPr>
            </w:pPr>
            <w:r w:rsidRPr="00BA3599">
              <w:rPr>
                <w:sz w:val="20"/>
              </w:rPr>
              <w:t>04</w:t>
            </w:r>
          </w:p>
        </w:tc>
        <w:tc>
          <w:tcPr>
            <w:tcW w:w="426" w:type="dxa"/>
            <w:shd w:val="clear" w:color="auto" w:fill="auto"/>
            <w:noWrap/>
            <w:vAlign w:val="center"/>
            <w:hideMark/>
          </w:tcPr>
          <w:p w:rsidR="00BA3599" w:rsidRPr="00BA3599" w:rsidRDefault="00BA3599" w:rsidP="00BA3599">
            <w:pPr>
              <w:jc w:val="center"/>
              <w:rPr>
                <w:sz w:val="20"/>
              </w:rPr>
            </w:pPr>
            <w:r w:rsidRPr="00BA3599">
              <w:rPr>
                <w:sz w:val="20"/>
              </w:rPr>
              <w:t>09</w:t>
            </w:r>
          </w:p>
        </w:tc>
        <w:tc>
          <w:tcPr>
            <w:tcW w:w="1417" w:type="dxa"/>
            <w:shd w:val="clear" w:color="auto" w:fill="auto"/>
            <w:vAlign w:val="center"/>
            <w:hideMark/>
          </w:tcPr>
          <w:p w:rsidR="00BA3599" w:rsidRPr="00BA3599" w:rsidRDefault="00BA3599" w:rsidP="00BA3599">
            <w:pPr>
              <w:jc w:val="center"/>
              <w:rPr>
                <w:sz w:val="20"/>
              </w:rPr>
            </w:pPr>
            <w:r w:rsidRPr="00BA3599">
              <w:rPr>
                <w:sz w:val="20"/>
              </w:rPr>
              <w:t>26 1 00 01500</w:t>
            </w:r>
          </w:p>
        </w:tc>
        <w:tc>
          <w:tcPr>
            <w:tcW w:w="567" w:type="dxa"/>
            <w:shd w:val="clear" w:color="auto" w:fill="auto"/>
            <w:vAlign w:val="center"/>
            <w:hideMark/>
          </w:tcPr>
          <w:p w:rsidR="00BA3599" w:rsidRPr="00BA3599" w:rsidRDefault="00BA3599" w:rsidP="00BA3599">
            <w:pPr>
              <w:jc w:val="center"/>
              <w:rPr>
                <w:sz w:val="20"/>
              </w:rPr>
            </w:pPr>
            <w:r w:rsidRPr="00BA3599">
              <w:rPr>
                <w:sz w:val="20"/>
              </w:rPr>
              <w:t>810</w:t>
            </w:r>
          </w:p>
        </w:tc>
        <w:tc>
          <w:tcPr>
            <w:tcW w:w="1276" w:type="dxa"/>
            <w:shd w:val="clear" w:color="auto" w:fill="auto"/>
            <w:vAlign w:val="center"/>
            <w:hideMark/>
          </w:tcPr>
          <w:p w:rsidR="00BA3599" w:rsidRPr="00BA3599" w:rsidRDefault="00BA3599" w:rsidP="00BA3599">
            <w:pPr>
              <w:jc w:val="right"/>
              <w:rPr>
                <w:sz w:val="20"/>
              </w:rPr>
            </w:pPr>
            <w:r w:rsidRPr="00BA3599">
              <w:rPr>
                <w:sz w:val="20"/>
              </w:rPr>
              <w:t xml:space="preserve">100,0 </w:t>
            </w:r>
          </w:p>
        </w:tc>
        <w:tc>
          <w:tcPr>
            <w:tcW w:w="1134" w:type="dxa"/>
            <w:shd w:val="clear" w:color="auto" w:fill="auto"/>
            <w:vAlign w:val="center"/>
            <w:hideMark/>
          </w:tcPr>
          <w:p w:rsidR="00BA3599" w:rsidRPr="00BA3599" w:rsidRDefault="00BA3599" w:rsidP="00BA3599">
            <w:pPr>
              <w:jc w:val="right"/>
              <w:rPr>
                <w:sz w:val="20"/>
              </w:rPr>
            </w:pPr>
            <w:r w:rsidRPr="00BA3599">
              <w:rPr>
                <w:sz w:val="20"/>
              </w:rPr>
              <w:t xml:space="preserve">0,0 </w:t>
            </w:r>
          </w:p>
        </w:tc>
        <w:tc>
          <w:tcPr>
            <w:tcW w:w="1134" w:type="dxa"/>
            <w:shd w:val="clear" w:color="auto" w:fill="auto"/>
            <w:vAlign w:val="center"/>
            <w:hideMark/>
          </w:tcPr>
          <w:p w:rsidR="00BA3599" w:rsidRPr="00BA3599" w:rsidRDefault="00BA3599" w:rsidP="00BA3599">
            <w:pPr>
              <w:jc w:val="right"/>
              <w:rPr>
                <w:sz w:val="20"/>
              </w:rPr>
            </w:pPr>
            <w:r w:rsidRPr="00BA3599">
              <w:rPr>
                <w:sz w:val="20"/>
              </w:rPr>
              <w:t xml:space="preserve">0,0 </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Ведомственная целевая программа "Комплексное развитие транспортной инфраструктуры Саратовской агломерации на территории муниципального образования город Энгельс Энгельсского муниципального района Саратовской области на 2017-2020 годы"</w:t>
            </w:r>
          </w:p>
        </w:tc>
        <w:tc>
          <w:tcPr>
            <w:tcW w:w="425" w:type="dxa"/>
            <w:shd w:val="clear" w:color="auto" w:fill="auto"/>
            <w:vAlign w:val="center"/>
            <w:hideMark/>
          </w:tcPr>
          <w:p w:rsidR="00BA3599" w:rsidRPr="00BA3599" w:rsidRDefault="00BA3599" w:rsidP="00BA3599">
            <w:pPr>
              <w:jc w:val="center"/>
              <w:rPr>
                <w:sz w:val="20"/>
              </w:rPr>
            </w:pPr>
            <w:r w:rsidRPr="00BA3599">
              <w:rPr>
                <w:sz w:val="20"/>
              </w:rPr>
              <w:t>04</w:t>
            </w:r>
          </w:p>
        </w:tc>
        <w:tc>
          <w:tcPr>
            <w:tcW w:w="426" w:type="dxa"/>
            <w:shd w:val="clear" w:color="auto" w:fill="auto"/>
            <w:vAlign w:val="center"/>
            <w:hideMark/>
          </w:tcPr>
          <w:p w:rsidR="00BA3599" w:rsidRPr="00BA3599" w:rsidRDefault="00BA3599" w:rsidP="00BA3599">
            <w:pPr>
              <w:jc w:val="center"/>
              <w:rPr>
                <w:sz w:val="20"/>
              </w:rPr>
            </w:pPr>
            <w:r w:rsidRPr="00BA3599">
              <w:rPr>
                <w:sz w:val="20"/>
              </w:rPr>
              <w:t>09</w:t>
            </w:r>
          </w:p>
        </w:tc>
        <w:tc>
          <w:tcPr>
            <w:tcW w:w="1417" w:type="dxa"/>
            <w:shd w:val="clear" w:color="auto" w:fill="auto"/>
            <w:vAlign w:val="center"/>
            <w:hideMark/>
          </w:tcPr>
          <w:p w:rsidR="00BA3599" w:rsidRPr="00BA3599" w:rsidRDefault="00BA3599" w:rsidP="00BA3599">
            <w:pPr>
              <w:jc w:val="center"/>
              <w:rPr>
                <w:sz w:val="20"/>
              </w:rPr>
            </w:pPr>
            <w:r w:rsidRPr="00BA3599">
              <w:rPr>
                <w:sz w:val="20"/>
              </w:rPr>
              <w:t>46 0 00 00000</w:t>
            </w:r>
          </w:p>
        </w:tc>
        <w:tc>
          <w:tcPr>
            <w:tcW w:w="567" w:type="dxa"/>
            <w:shd w:val="clear" w:color="auto" w:fill="auto"/>
            <w:noWrap/>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435 003,8</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27 400,2</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28 389,5</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Основное мероприятие "Ремонт автомобильных дорог общего пользования"</w:t>
            </w:r>
          </w:p>
        </w:tc>
        <w:tc>
          <w:tcPr>
            <w:tcW w:w="425" w:type="dxa"/>
            <w:shd w:val="clear" w:color="auto" w:fill="auto"/>
            <w:vAlign w:val="center"/>
            <w:hideMark/>
          </w:tcPr>
          <w:p w:rsidR="00BA3599" w:rsidRPr="00BA3599" w:rsidRDefault="00BA3599" w:rsidP="00BA3599">
            <w:pPr>
              <w:jc w:val="center"/>
              <w:rPr>
                <w:sz w:val="20"/>
              </w:rPr>
            </w:pPr>
            <w:r w:rsidRPr="00BA3599">
              <w:rPr>
                <w:sz w:val="20"/>
              </w:rPr>
              <w:t>04</w:t>
            </w:r>
          </w:p>
        </w:tc>
        <w:tc>
          <w:tcPr>
            <w:tcW w:w="426" w:type="dxa"/>
            <w:shd w:val="clear" w:color="auto" w:fill="auto"/>
            <w:vAlign w:val="center"/>
            <w:hideMark/>
          </w:tcPr>
          <w:p w:rsidR="00BA3599" w:rsidRPr="00BA3599" w:rsidRDefault="00BA3599" w:rsidP="00BA3599">
            <w:pPr>
              <w:jc w:val="center"/>
              <w:rPr>
                <w:sz w:val="20"/>
              </w:rPr>
            </w:pPr>
            <w:r w:rsidRPr="00BA3599">
              <w:rPr>
                <w:sz w:val="20"/>
              </w:rPr>
              <w:t>09</w:t>
            </w:r>
          </w:p>
        </w:tc>
        <w:tc>
          <w:tcPr>
            <w:tcW w:w="1417" w:type="dxa"/>
            <w:shd w:val="clear" w:color="auto" w:fill="auto"/>
            <w:vAlign w:val="center"/>
            <w:hideMark/>
          </w:tcPr>
          <w:p w:rsidR="00BA3599" w:rsidRPr="00BA3599" w:rsidRDefault="00BA3599" w:rsidP="00BA3599">
            <w:pPr>
              <w:jc w:val="center"/>
              <w:rPr>
                <w:color w:val="000000"/>
                <w:sz w:val="20"/>
              </w:rPr>
            </w:pPr>
            <w:r w:rsidRPr="00BA3599">
              <w:rPr>
                <w:color w:val="000000"/>
                <w:sz w:val="20"/>
              </w:rPr>
              <w:t>46 0 01 00000</w:t>
            </w:r>
          </w:p>
        </w:tc>
        <w:tc>
          <w:tcPr>
            <w:tcW w:w="567" w:type="dxa"/>
            <w:shd w:val="clear" w:color="auto" w:fill="auto"/>
            <w:noWrap/>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283 546,6</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27 400,2</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28 389,5</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Реализация основного мероприятия</w:t>
            </w:r>
          </w:p>
        </w:tc>
        <w:tc>
          <w:tcPr>
            <w:tcW w:w="425" w:type="dxa"/>
            <w:shd w:val="clear" w:color="auto" w:fill="auto"/>
            <w:vAlign w:val="center"/>
            <w:hideMark/>
          </w:tcPr>
          <w:p w:rsidR="00BA3599" w:rsidRPr="00BA3599" w:rsidRDefault="00BA3599" w:rsidP="00BA3599">
            <w:pPr>
              <w:jc w:val="center"/>
              <w:rPr>
                <w:sz w:val="20"/>
              </w:rPr>
            </w:pPr>
            <w:r w:rsidRPr="00BA3599">
              <w:rPr>
                <w:sz w:val="20"/>
              </w:rPr>
              <w:t>04</w:t>
            </w:r>
          </w:p>
        </w:tc>
        <w:tc>
          <w:tcPr>
            <w:tcW w:w="426" w:type="dxa"/>
            <w:shd w:val="clear" w:color="auto" w:fill="auto"/>
            <w:vAlign w:val="center"/>
            <w:hideMark/>
          </w:tcPr>
          <w:p w:rsidR="00BA3599" w:rsidRPr="00BA3599" w:rsidRDefault="00BA3599" w:rsidP="00BA3599">
            <w:pPr>
              <w:jc w:val="center"/>
              <w:rPr>
                <w:sz w:val="20"/>
              </w:rPr>
            </w:pPr>
            <w:r w:rsidRPr="00BA3599">
              <w:rPr>
                <w:sz w:val="20"/>
              </w:rPr>
              <w:t>09</w:t>
            </w:r>
          </w:p>
        </w:tc>
        <w:tc>
          <w:tcPr>
            <w:tcW w:w="1417" w:type="dxa"/>
            <w:shd w:val="clear" w:color="auto" w:fill="auto"/>
            <w:vAlign w:val="center"/>
            <w:hideMark/>
          </w:tcPr>
          <w:p w:rsidR="00BA3599" w:rsidRPr="00BA3599" w:rsidRDefault="00BA3599" w:rsidP="00BA3599">
            <w:pPr>
              <w:jc w:val="center"/>
              <w:rPr>
                <w:color w:val="000000"/>
                <w:sz w:val="20"/>
              </w:rPr>
            </w:pPr>
            <w:r w:rsidRPr="00BA3599">
              <w:rPr>
                <w:color w:val="000000"/>
                <w:sz w:val="20"/>
              </w:rPr>
              <w:t>46 0 01 Z0000</w:t>
            </w:r>
          </w:p>
        </w:tc>
        <w:tc>
          <w:tcPr>
            <w:tcW w:w="567" w:type="dxa"/>
            <w:shd w:val="clear" w:color="auto" w:fill="auto"/>
            <w:noWrap/>
            <w:vAlign w:val="center"/>
            <w:hideMark/>
          </w:tcPr>
          <w:p w:rsidR="00BA3599" w:rsidRPr="00BA3599" w:rsidRDefault="00BA3599" w:rsidP="00BA3599">
            <w:pPr>
              <w:jc w:val="center"/>
              <w:rPr>
                <w:sz w:val="20"/>
              </w:rPr>
            </w:pPr>
            <w:r w:rsidRPr="00BA3599">
              <w:rPr>
                <w:sz w:val="20"/>
              </w:rPr>
              <w:t> </w:t>
            </w:r>
          </w:p>
        </w:tc>
        <w:tc>
          <w:tcPr>
            <w:tcW w:w="1276" w:type="dxa"/>
            <w:shd w:val="clear" w:color="auto" w:fill="auto"/>
            <w:vAlign w:val="center"/>
            <w:hideMark/>
          </w:tcPr>
          <w:p w:rsidR="00BA3599" w:rsidRPr="00BA3599" w:rsidRDefault="00BA3599" w:rsidP="00BA3599">
            <w:pPr>
              <w:jc w:val="right"/>
              <w:rPr>
                <w:sz w:val="20"/>
              </w:rPr>
            </w:pPr>
            <w:r w:rsidRPr="00BA3599">
              <w:rPr>
                <w:sz w:val="20"/>
              </w:rPr>
              <w:t>1 406,5</w:t>
            </w:r>
          </w:p>
        </w:tc>
        <w:tc>
          <w:tcPr>
            <w:tcW w:w="1134" w:type="dxa"/>
            <w:shd w:val="clear" w:color="auto" w:fill="auto"/>
            <w:vAlign w:val="center"/>
            <w:hideMark/>
          </w:tcPr>
          <w:p w:rsidR="00BA3599" w:rsidRPr="00BA3599" w:rsidRDefault="00BA3599" w:rsidP="00BA3599">
            <w:pPr>
              <w:jc w:val="right"/>
              <w:rPr>
                <w:sz w:val="20"/>
              </w:rPr>
            </w:pPr>
            <w:r w:rsidRPr="00BA3599">
              <w:rPr>
                <w:sz w:val="20"/>
              </w:rPr>
              <w:t>7 338,3</w:t>
            </w:r>
          </w:p>
        </w:tc>
        <w:tc>
          <w:tcPr>
            <w:tcW w:w="1134" w:type="dxa"/>
            <w:shd w:val="clear" w:color="auto" w:fill="auto"/>
            <w:vAlign w:val="center"/>
            <w:hideMark/>
          </w:tcPr>
          <w:p w:rsidR="00BA3599" w:rsidRPr="00BA3599" w:rsidRDefault="00BA3599" w:rsidP="00BA3599">
            <w:pPr>
              <w:jc w:val="right"/>
              <w:rPr>
                <w:sz w:val="20"/>
              </w:rPr>
            </w:pPr>
            <w:r w:rsidRPr="00BA3599">
              <w:rPr>
                <w:sz w:val="20"/>
              </w:rPr>
              <w:t>7 960,4</w:t>
            </w:r>
          </w:p>
        </w:tc>
      </w:tr>
      <w:tr w:rsidR="00BA3599" w:rsidRPr="00BA3599" w:rsidTr="00185E0F">
        <w:trPr>
          <w:trHeight w:val="20"/>
        </w:trPr>
        <w:tc>
          <w:tcPr>
            <w:tcW w:w="3970" w:type="dxa"/>
            <w:shd w:val="clear" w:color="auto" w:fill="auto"/>
            <w:noWrap/>
            <w:vAlign w:val="bottom"/>
            <w:hideMark/>
          </w:tcPr>
          <w:p w:rsidR="00BA3599" w:rsidRPr="00BA3599" w:rsidRDefault="00BA3599" w:rsidP="00BA3599">
            <w:pPr>
              <w:jc w:val="both"/>
              <w:rPr>
                <w:sz w:val="20"/>
              </w:rPr>
            </w:pPr>
            <w:r w:rsidRPr="00BA3599">
              <w:rPr>
                <w:sz w:val="20"/>
              </w:rPr>
              <w:t>Закупка товаров, работ и услуг для государственных (муниципальных) нужд</w:t>
            </w:r>
          </w:p>
        </w:tc>
        <w:tc>
          <w:tcPr>
            <w:tcW w:w="425" w:type="dxa"/>
            <w:shd w:val="clear" w:color="auto" w:fill="auto"/>
            <w:vAlign w:val="center"/>
            <w:hideMark/>
          </w:tcPr>
          <w:p w:rsidR="00BA3599" w:rsidRPr="00BA3599" w:rsidRDefault="00BA3599" w:rsidP="00BA3599">
            <w:pPr>
              <w:jc w:val="center"/>
              <w:rPr>
                <w:sz w:val="20"/>
              </w:rPr>
            </w:pPr>
            <w:r w:rsidRPr="00BA3599">
              <w:rPr>
                <w:sz w:val="20"/>
              </w:rPr>
              <w:t>04</w:t>
            </w:r>
          </w:p>
        </w:tc>
        <w:tc>
          <w:tcPr>
            <w:tcW w:w="426" w:type="dxa"/>
            <w:shd w:val="clear" w:color="auto" w:fill="auto"/>
            <w:vAlign w:val="center"/>
            <w:hideMark/>
          </w:tcPr>
          <w:p w:rsidR="00BA3599" w:rsidRPr="00BA3599" w:rsidRDefault="00BA3599" w:rsidP="00BA3599">
            <w:pPr>
              <w:jc w:val="center"/>
              <w:rPr>
                <w:sz w:val="20"/>
              </w:rPr>
            </w:pPr>
            <w:r w:rsidRPr="00BA3599">
              <w:rPr>
                <w:sz w:val="20"/>
              </w:rPr>
              <w:t>09</w:t>
            </w:r>
          </w:p>
        </w:tc>
        <w:tc>
          <w:tcPr>
            <w:tcW w:w="1417" w:type="dxa"/>
            <w:shd w:val="clear" w:color="auto" w:fill="auto"/>
            <w:vAlign w:val="center"/>
            <w:hideMark/>
          </w:tcPr>
          <w:p w:rsidR="00BA3599" w:rsidRPr="00BA3599" w:rsidRDefault="00BA3599" w:rsidP="00BA3599">
            <w:pPr>
              <w:jc w:val="center"/>
              <w:rPr>
                <w:color w:val="000000"/>
                <w:sz w:val="20"/>
              </w:rPr>
            </w:pPr>
            <w:r w:rsidRPr="00BA3599">
              <w:rPr>
                <w:color w:val="000000"/>
                <w:sz w:val="20"/>
              </w:rPr>
              <w:t>46 0 01 Z0000</w:t>
            </w:r>
          </w:p>
        </w:tc>
        <w:tc>
          <w:tcPr>
            <w:tcW w:w="567" w:type="dxa"/>
            <w:shd w:val="clear" w:color="auto" w:fill="auto"/>
            <w:noWrap/>
            <w:vAlign w:val="center"/>
            <w:hideMark/>
          </w:tcPr>
          <w:p w:rsidR="00BA3599" w:rsidRPr="00BA3599" w:rsidRDefault="00BA3599" w:rsidP="00BA3599">
            <w:pPr>
              <w:jc w:val="center"/>
              <w:rPr>
                <w:sz w:val="20"/>
              </w:rPr>
            </w:pPr>
            <w:r w:rsidRPr="00BA3599">
              <w:rPr>
                <w:sz w:val="20"/>
              </w:rPr>
              <w:t>200</w:t>
            </w:r>
          </w:p>
        </w:tc>
        <w:tc>
          <w:tcPr>
            <w:tcW w:w="1276" w:type="dxa"/>
            <w:shd w:val="clear" w:color="auto" w:fill="auto"/>
            <w:vAlign w:val="center"/>
            <w:hideMark/>
          </w:tcPr>
          <w:p w:rsidR="00BA3599" w:rsidRPr="00BA3599" w:rsidRDefault="00BA3599" w:rsidP="00BA3599">
            <w:pPr>
              <w:jc w:val="right"/>
              <w:rPr>
                <w:sz w:val="20"/>
              </w:rPr>
            </w:pPr>
            <w:r w:rsidRPr="00BA3599">
              <w:rPr>
                <w:sz w:val="20"/>
              </w:rPr>
              <w:t>1 406,5</w:t>
            </w:r>
          </w:p>
        </w:tc>
        <w:tc>
          <w:tcPr>
            <w:tcW w:w="1134" w:type="dxa"/>
            <w:shd w:val="clear" w:color="auto" w:fill="auto"/>
            <w:vAlign w:val="center"/>
            <w:hideMark/>
          </w:tcPr>
          <w:p w:rsidR="00BA3599" w:rsidRPr="00BA3599" w:rsidRDefault="00BA3599" w:rsidP="00BA3599">
            <w:pPr>
              <w:jc w:val="right"/>
              <w:rPr>
                <w:sz w:val="20"/>
              </w:rPr>
            </w:pPr>
            <w:r w:rsidRPr="00BA3599">
              <w:rPr>
                <w:sz w:val="20"/>
              </w:rPr>
              <w:t>7 338,3</w:t>
            </w:r>
          </w:p>
        </w:tc>
        <w:tc>
          <w:tcPr>
            <w:tcW w:w="1134" w:type="dxa"/>
            <w:shd w:val="clear" w:color="auto" w:fill="auto"/>
            <w:vAlign w:val="center"/>
            <w:hideMark/>
          </w:tcPr>
          <w:p w:rsidR="00BA3599" w:rsidRPr="00BA3599" w:rsidRDefault="00BA3599" w:rsidP="00BA3599">
            <w:pPr>
              <w:jc w:val="right"/>
              <w:rPr>
                <w:sz w:val="20"/>
              </w:rPr>
            </w:pPr>
            <w:r w:rsidRPr="00BA3599">
              <w:rPr>
                <w:sz w:val="20"/>
              </w:rPr>
              <w:t>7 960,4</w:t>
            </w:r>
          </w:p>
        </w:tc>
      </w:tr>
      <w:tr w:rsidR="00BA3599" w:rsidRPr="00BA3599" w:rsidTr="00185E0F">
        <w:trPr>
          <w:trHeight w:val="20"/>
        </w:trPr>
        <w:tc>
          <w:tcPr>
            <w:tcW w:w="3970" w:type="dxa"/>
            <w:shd w:val="clear" w:color="auto" w:fill="auto"/>
            <w:noWrap/>
            <w:vAlign w:val="bottom"/>
            <w:hideMark/>
          </w:tcPr>
          <w:p w:rsidR="00BA3599" w:rsidRPr="00BA3599" w:rsidRDefault="00BA3599" w:rsidP="00BA3599">
            <w:pPr>
              <w:jc w:val="both"/>
              <w:rPr>
                <w:sz w:val="20"/>
              </w:rPr>
            </w:pPr>
            <w:r w:rsidRPr="00BA3599">
              <w:rPr>
                <w:sz w:val="20"/>
              </w:rPr>
              <w:t>Иные закупки товаров, работ и услуг для обеспечения государственных (муниципальных) нужд</w:t>
            </w:r>
          </w:p>
        </w:tc>
        <w:tc>
          <w:tcPr>
            <w:tcW w:w="425" w:type="dxa"/>
            <w:shd w:val="clear" w:color="auto" w:fill="auto"/>
            <w:vAlign w:val="center"/>
            <w:hideMark/>
          </w:tcPr>
          <w:p w:rsidR="00BA3599" w:rsidRPr="00BA3599" w:rsidRDefault="00BA3599" w:rsidP="00BA3599">
            <w:pPr>
              <w:jc w:val="center"/>
              <w:rPr>
                <w:sz w:val="20"/>
              </w:rPr>
            </w:pPr>
            <w:r w:rsidRPr="00BA3599">
              <w:rPr>
                <w:sz w:val="20"/>
              </w:rPr>
              <w:t>04</w:t>
            </w:r>
          </w:p>
        </w:tc>
        <w:tc>
          <w:tcPr>
            <w:tcW w:w="426" w:type="dxa"/>
            <w:shd w:val="clear" w:color="auto" w:fill="auto"/>
            <w:vAlign w:val="center"/>
            <w:hideMark/>
          </w:tcPr>
          <w:p w:rsidR="00BA3599" w:rsidRPr="00BA3599" w:rsidRDefault="00BA3599" w:rsidP="00BA3599">
            <w:pPr>
              <w:jc w:val="center"/>
              <w:rPr>
                <w:sz w:val="20"/>
              </w:rPr>
            </w:pPr>
            <w:r w:rsidRPr="00BA3599">
              <w:rPr>
                <w:sz w:val="20"/>
              </w:rPr>
              <w:t>09</w:t>
            </w:r>
          </w:p>
        </w:tc>
        <w:tc>
          <w:tcPr>
            <w:tcW w:w="1417" w:type="dxa"/>
            <w:shd w:val="clear" w:color="auto" w:fill="auto"/>
            <w:vAlign w:val="center"/>
            <w:hideMark/>
          </w:tcPr>
          <w:p w:rsidR="00BA3599" w:rsidRPr="00BA3599" w:rsidRDefault="00BA3599" w:rsidP="00BA3599">
            <w:pPr>
              <w:jc w:val="center"/>
              <w:rPr>
                <w:color w:val="000000"/>
                <w:sz w:val="20"/>
              </w:rPr>
            </w:pPr>
            <w:r w:rsidRPr="00BA3599">
              <w:rPr>
                <w:color w:val="000000"/>
                <w:sz w:val="20"/>
              </w:rPr>
              <w:t>46 0 01 Z0000</w:t>
            </w:r>
          </w:p>
        </w:tc>
        <w:tc>
          <w:tcPr>
            <w:tcW w:w="567" w:type="dxa"/>
            <w:shd w:val="clear" w:color="auto" w:fill="auto"/>
            <w:noWrap/>
            <w:vAlign w:val="center"/>
            <w:hideMark/>
          </w:tcPr>
          <w:p w:rsidR="00BA3599" w:rsidRPr="00BA3599" w:rsidRDefault="00BA3599" w:rsidP="00BA3599">
            <w:pPr>
              <w:jc w:val="center"/>
              <w:rPr>
                <w:sz w:val="20"/>
              </w:rPr>
            </w:pPr>
            <w:r w:rsidRPr="00BA3599">
              <w:rPr>
                <w:sz w:val="20"/>
              </w:rPr>
              <w:t>240</w:t>
            </w:r>
          </w:p>
        </w:tc>
        <w:tc>
          <w:tcPr>
            <w:tcW w:w="1276" w:type="dxa"/>
            <w:shd w:val="clear" w:color="auto" w:fill="auto"/>
            <w:vAlign w:val="center"/>
            <w:hideMark/>
          </w:tcPr>
          <w:p w:rsidR="00BA3599" w:rsidRPr="00BA3599" w:rsidRDefault="00BA3599" w:rsidP="00BA3599">
            <w:pPr>
              <w:jc w:val="right"/>
              <w:rPr>
                <w:sz w:val="20"/>
              </w:rPr>
            </w:pPr>
            <w:r w:rsidRPr="00BA3599">
              <w:rPr>
                <w:sz w:val="20"/>
              </w:rPr>
              <w:t>1 406,5</w:t>
            </w:r>
          </w:p>
        </w:tc>
        <w:tc>
          <w:tcPr>
            <w:tcW w:w="1134" w:type="dxa"/>
            <w:shd w:val="clear" w:color="auto" w:fill="auto"/>
            <w:vAlign w:val="center"/>
            <w:hideMark/>
          </w:tcPr>
          <w:p w:rsidR="00BA3599" w:rsidRPr="00BA3599" w:rsidRDefault="00BA3599" w:rsidP="00BA3599">
            <w:pPr>
              <w:jc w:val="right"/>
              <w:rPr>
                <w:sz w:val="20"/>
              </w:rPr>
            </w:pPr>
            <w:r w:rsidRPr="00BA3599">
              <w:rPr>
                <w:sz w:val="20"/>
              </w:rPr>
              <w:t>7 338,3</w:t>
            </w:r>
          </w:p>
        </w:tc>
        <w:tc>
          <w:tcPr>
            <w:tcW w:w="1134" w:type="dxa"/>
            <w:shd w:val="clear" w:color="auto" w:fill="auto"/>
            <w:vAlign w:val="center"/>
            <w:hideMark/>
          </w:tcPr>
          <w:p w:rsidR="00BA3599" w:rsidRPr="00BA3599" w:rsidRDefault="00BA3599" w:rsidP="00BA3599">
            <w:pPr>
              <w:jc w:val="right"/>
              <w:rPr>
                <w:sz w:val="20"/>
              </w:rPr>
            </w:pPr>
            <w:r w:rsidRPr="00BA3599">
              <w:rPr>
                <w:sz w:val="20"/>
              </w:rPr>
              <w:t>7 960,4</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color w:val="000000"/>
                <w:sz w:val="20"/>
              </w:rPr>
            </w:pPr>
            <w:r w:rsidRPr="00BA3599">
              <w:rPr>
                <w:color w:val="000000"/>
                <w:sz w:val="20"/>
              </w:rPr>
              <w:t>Расходы на капитальный ремонт и ремонт автомобильных дорог общего пользования, за счет средств муниципального дорожного фонда</w:t>
            </w:r>
          </w:p>
        </w:tc>
        <w:tc>
          <w:tcPr>
            <w:tcW w:w="425" w:type="dxa"/>
            <w:shd w:val="clear" w:color="auto" w:fill="auto"/>
            <w:vAlign w:val="center"/>
            <w:hideMark/>
          </w:tcPr>
          <w:p w:rsidR="00BA3599" w:rsidRPr="00BA3599" w:rsidRDefault="00BA3599" w:rsidP="00BA3599">
            <w:pPr>
              <w:jc w:val="center"/>
              <w:rPr>
                <w:sz w:val="20"/>
              </w:rPr>
            </w:pPr>
            <w:r w:rsidRPr="00BA3599">
              <w:rPr>
                <w:sz w:val="20"/>
              </w:rPr>
              <w:t>04</w:t>
            </w:r>
          </w:p>
        </w:tc>
        <w:tc>
          <w:tcPr>
            <w:tcW w:w="426" w:type="dxa"/>
            <w:shd w:val="clear" w:color="auto" w:fill="auto"/>
            <w:vAlign w:val="center"/>
            <w:hideMark/>
          </w:tcPr>
          <w:p w:rsidR="00BA3599" w:rsidRPr="00BA3599" w:rsidRDefault="00BA3599" w:rsidP="00BA3599">
            <w:pPr>
              <w:jc w:val="center"/>
              <w:rPr>
                <w:sz w:val="20"/>
              </w:rPr>
            </w:pPr>
            <w:r w:rsidRPr="00BA3599">
              <w:rPr>
                <w:sz w:val="20"/>
              </w:rPr>
              <w:t>09</w:t>
            </w:r>
          </w:p>
        </w:tc>
        <w:tc>
          <w:tcPr>
            <w:tcW w:w="1417" w:type="dxa"/>
            <w:shd w:val="clear" w:color="auto" w:fill="auto"/>
            <w:vAlign w:val="center"/>
            <w:hideMark/>
          </w:tcPr>
          <w:p w:rsidR="00BA3599" w:rsidRPr="00BA3599" w:rsidRDefault="00BA3599" w:rsidP="00BA3599">
            <w:pPr>
              <w:jc w:val="center"/>
              <w:rPr>
                <w:color w:val="000000"/>
                <w:sz w:val="20"/>
              </w:rPr>
            </w:pPr>
            <w:r w:rsidRPr="00BA3599">
              <w:rPr>
                <w:color w:val="000000"/>
                <w:sz w:val="20"/>
              </w:rPr>
              <w:t>46 0 01 04400</w:t>
            </w:r>
          </w:p>
        </w:tc>
        <w:tc>
          <w:tcPr>
            <w:tcW w:w="567" w:type="dxa"/>
            <w:shd w:val="clear" w:color="auto" w:fill="auto"/>
            <w:noWrap/>
            <w:vAlign w:val="center"/>
            <w:hideMark/>
          </w:tcPr>
          <w:p w:rsidR="00BA3599" w:rsidRPr="00BA3599" w:rsidRDefault="00BA3599" w:rsidP="00BA3599">
            <w:pPr>
              <w:jc w:val="center"/>
              <w:rPr>
                <w:sz w:val="20"/>
              </w:rPr>
            </w:pPr>
            <w:r w:rsidRPr="00BA3599">
              <w:rPr>
                <w:sz w:val="20"/>
              </w:rPr>
              <w:t> </w:t>
            </w:r>
          </w:p>
        </w:tc>
        <w:tc>
          <w:tcPr>
            <w:tcW w:w="1276" w:type="dxa"/>
            <w:shd w:val="clear" w:color="auto" w:fill="auto"/>
            <w:vAlign w:val="center"/>
            <w:hideMark/>
          </w:tcPr>
          <w:p w:rsidR="00BA3599" w:rsidRPr="00BA3599" w:rsidRDefault="00BA3599" w:rsidP="00BA3599">
            <w:pPr>
              <w:jc w:val="right"/>
              <w:rPr>
                <w:sz w:val="20"/>
              </w:rPr>
            </w:pPr>
            <w:r w:rsidRPr="00BA3599">
              <w:rPr>
                <w:sz w:val="20"/>
              </w:rPr>
              <w:t>5 042,0</w:t>
            </w:r>
          </w:p>
        </w:tc>
        <w:tc>
          <w:tcPr>
            <w:tcW w:w="1134" w:type="dxa"/>
            <w:shd w:val="clear" w:color="auto" w:fill="auto"/>
            <w:vAlign w:val="center"/>
            <w:hideMark/>
          </w:tcPr>
          <w:p w:rsidR="00BA3599" w:rsidRPr="00BA3599" w:rsidRDefault="00BA3599" w:rsidP="00BA3599">
            <w:pPr>
              <w:jc w:val="right"/>
              <w:rPr>
                <w:sz w:val="20"/>
              </w:rPr>
            </w:pPr>
            <w:r w:rsidRPr="00BA3599">
              <w:rPr>
                <w:sz w:val="20"/>
              </w:rPr>
              <w:t>14 933,5</w:t>
            </w:r>
          </w:p>
        </w:tc>
        <w:tc>
          <w:tcPr>
            <w:tcW w:w="1134" w:type="dxa"/>
            <w:shd w:val="clear" w:color="auto" w:fill="auto"/>
            <w:vAlign w:val="center"/>
            <w:hideMark/>
          </w:tcPr>
          <w:p w:rsidR="00BA3599" w:rsidRPr="00BA3599" w:rsidRDefault="00BA3599" w:rsidP="00BA3599">
            <w:pPr>
              <w:jc w:val="right"/>
              <w:rPr>
                <w:sz w:val="20"/>
              </w:rPr>
            </w:pPr>
            <w:r w:rsidRPr="00BA3599">
              <w:rPr>
                <w:sz w:val="20"/>
              </w:rPr>
              <w:t>15 108,5</w:t>
            </w:r>
          </w:p>
        </w:tc>
      </w:tr>
      <w:tr w:rsidR="00BA3599" w:rsidRPr="00BA3599" w:rsidTr="00185E0F">
        <w:trPr>
          <w:trHeight w:val="20"/>
        </w:trPr>
        <w:tc>
          <w:tcPr>
            <w:tcW w:w="3970" w:type="dxa"/>
            <w:shd w:val="clear" w:color="auto" w:fill="auto"/>
            <w:noWrap/>
            <w:vAlign w:val="bottom"/>
            <w:hideMark/>
          </w:tcPr>
          <w:p w:rsidR="00BA3599" w:rsidRPr="00BA3599" w:rsidRDefault="00BA3599" w:rsidP="00BA3599">
            <w:pPr>
              <w:jc w:val="both"/>
              <w:rPr>
                <w:sz w:val="20"/>
              </w:rPr>
            </w:pPr>
            <w:r w:rsidRPr="00BA3599">
              <w:rPr>
                <w:sz w:val="20"/>
              </w:rPr>
              <w:t>Закупка товаров, работ и услуг для государственных (муниципальных) нужд</w:t>
            </w:r>
          </w:p>
        </w:tc>
        <w:tc>
          <w:tcPr>
            <w:tcW w:w="425" w:type="dxa"/>
            <w:shd w:val="clear" w:color="auto" w:fill="auto"/>
            <w:vAlign w:val="center"/>
            <w:hideMark/>
          </w:tcPr>
          <w:p w:rsidR="00BA3599" w:rsidRPr="00BA3599" w:rsidRDefault="00BA3599" w:rsidP="00BA3599">
            <w:pPr>
              <w:jc w:val="center"/>
              <w:rPr>
                <w:sz w:val="20"/>
              </w:rPr>
            </w:pPr>
            <w:r w:rsidRPr="00BA3599">
              <w:rPr>
                <w:sz w:val="20"/>
              </w:rPr>
              <w:t>04</w:t>
            </w:r>
          </w:p>
        </w:tc>
        <w:tc>
          <w:tcPr>
            <w:tcW w:w="426" w:type="dxa"/>
            <w:shd w:val="clear" w:color="auto" w:fill="auto"/>
            <w:vAlign w:val="center"/>
            <w:hideMark/>
          </w:tcPr>
          <w:p w:rsidR="00BA3599" w:rsidRPr="00BA3599" w:rsidRDefault="00BA3599" w:rsidP="00BA3599">
            <w:pPr>
              <w:jc w:val="center"/>
              <w:rPr>
                <w:sz w:val="20"/>
              </w:rPr>
            </w:pPr>
            <w:r w:rsidRPr="00BA3599">
              <w:rPr>
                <w:sz w:val="20"/>
              </w:rPr>
              <w:t>09</w:t>
            </w:r>
          </w:p>
        </w:tc>
        <w:tc>
          <w:tcPr>
            <w:tcW w:w="1417" w:type="dxa"/>
            <w:shd w:val="clear" w:color="auto" w:fill="auto"/>
            <w:vAlign w:val="center"/>
            <w:hideMark/>
          </w:tcPr>
          <w:p w:rsidR="00BA3599" w:rsidRPr="00BA3599" w:rsidRDefault="00BA3599" w:rsidP="00BA3599">
            <w:pPr>
              <w:jc w:val="center"/>
              <w:rPr>
                <w:color w:val="000000"/>
                <w:sz w:val="20"/>
              </w:rPr>
            </w:pPr>
            <w:r w:rsidRPr="00BA3599">
              <w:rPr>
                <w:color w:val="000000"/>
                <w:sz w:val="20"/>
              </w:rPr>
              <w:t>46 0 01 04400</w:t>
            </w:r>
          </w:p>
        </w:tc>
        <w:tc>
          <w:tcPr>
            <w:tcW w:w="567" w:type="dxa"/>
            <w:shd w:val="clear" w:color="auto" w:fill="auto"/>
            <w:noWrap/>
            <w:vAlign w:val="center"/>
            <w:hideMark/>
          </w:tcPr>
          <w:p w:rsidR="00BA3599" w:rsidRPr="00BA3599" w:rsidRDefault="00BA3599" w:rsidP="00BA3599">
            <w:pPr>
              <w:jc w:val="center"/>
              <w:rPr>
                <w:sz w:val="20"/>
              </w:rPr>
            </w:pPr>
            <w:r w:rsidRPr="00BA3599">
              <w:rPr>
                <w:sz w:val="20"/>
              </w:rPr>
              <w:t>200</w:t>
            </w:r>
          </w:p>
        </w:tc>
        <w:tc>
          <w:tcPr>
            <w:tcW w:w="1276" w:type="dxa"/>
            <w:shd w:val="clear" w:color="auto" w:fill="auto"/>
            <w:vAlign w:val="center"/>
            <w:hideMark/>
          </w:tcPr>
          <w:p w:rsidR="00BA3599" w:rsidRPr="00BA3599" w:rsidRDefault="00BA3599" w:rsidP="00BA3599">
            <w:pPr>
              <w:jc w:val="right"/>
              <w:rPr>
                <w:sz w:val="20"/>
              </w:rPr>
            </w:pPr>
            <w:r w:rsidRPr="00BA3599">
              <w:rPr>
                <w:sz w:val="20"/>
              </w:rPr>
              <w:t>5 042,0</w:t>
            </w:r>
          </w:p>
        </w:tc>
        <w:tc>
          <w:tcPr>
            <w:tcW w:w="1134" w:type="dxa"/>
            <w:shd w:val="clear" w:color="auto" w:fill="auto"/>
            <w:vAlign w:val="center"/>
            <w:hideMark/>
          </w:tcPr>
          <w:p w:rsidR="00BA3599" w:rsidRPr="00BA3599" w:rsidRDefault="00BA3599" w:rsidP="00BA3599">
            <w:pPr>
              <w:jc w:val="right"/>
              <w:rPr>
                <w:sz w:val="20"/>
              </w:rPr>
            </w:pPr>
            <w:r w:rsidRPr="00BA3599">
              <w:rPr>
                <w:sz w:val="20"/>
              </w:rPr>
              <w:t>14 933,5</w:t>
            </w:r>
          </w:p>
        </w:tc>
        <w:tc>
          <w:tcPr>
            <w:tcW w:w="1134" w:type="dxa"/>
            <w:shd w:val="clear" w:color="auto" w:fill="auto"/>
            <w:vAlign w:val="center"/>
            <w:hideMark/>
          </w:tcPr>
          <w:p w:rsidR="00BA3599" w:rsidRPr="00BA3599" w:rsidRDefault="00BA3599" w:rsidP="00BA3599">
            <w:pPr>
              <w:jc w:val="right"/>
              <w:rPr>
                <w:sz w:val="20"/>
              </w:rPr>
            </w:pPr>
            <w:r w:rsidRPr="00BA3599">
              <w:rPr>
                <w:sz w:val="20"/>
              </w:rPr>
              <w:t>15 108,5</w:t>
            </w:r>
          </w:p>
        </w:tc>
      </w:tr>
      <w:tr w:rsidR="00BA3599" w:rsidRPr="00BA3599" w:rsidTr="00185E0F">
        <w:trPr>
          <w:trHeight w:val="20"/>
        </w:trPr>
        <w:tc>
          <w:tcPr>
            <w:tcW w:w="3970" w:type="dxa"/>
            <w:shd w:val="clear" w:color="auto" w:fill="auto"/>
            <w:noWrap/>
            <w:vAlign w:val="bottom"/>
            <w:hideMark/>
          </w:tcPr>
          <w:p w:rsidR="00BA3599" w:rsidRPr="00BA3599" w:rsidRDefault="00BA3599" w:rsidP="00BA3599">
            <w:pPr>
              <w:jc w:val="both"/>
              <w:rPr>
                <w:sz w:val="20"/>
              </w:rPr>
            </w:pPr>
            <w:r w:rsidRPr="00BA3599">
              <w:rPr>
                <w:sz w:val="20"/>
              </w:rPr>
              <w:t>Иные закупки товаров, работ и услуг для обеспечения государственных (муниципальных) нужд</w:t>
            </w:r>
          </w:p>
        </w:tc>
        <w:tc>
          <w:tcPr>
            <w:tcW w:w="425" w:type="dxa"/>
            <w:shd w:val="clear" w:color="auto" w:fill="auto"/>
            <w:vAlign w:val="center"/>
            <w:hideMark/>
          </w:tcPr>
          <w:p w:rsidR="00BA3599" w:rsidRPr="00BA3599" w:rsidRDefault="00BA3599" w:rsidP="00BA3599">
            <w:pPr>
              <w:jc w:val="center"/>
              <w:rPr>
                <w:sz w:val="20"/>
              </w:rPr>
            </w:pPr>
            <w:r w:rsidRPr="00BA3599">
              <w:rPr>
                <w:sz w:val="20"/>
              </w:rPr>
              <w:t>04</w:t>
            </w:r>
          </w:p>
        </w:tc>
        <w:tc>
          <w:tcPr>
            <w:tcW w:w="426" w:type="dxa"/>
            <w:shd w:val="clear" w:color="auto" w:fill="auto"/>
            <w:vAlign w:val="center"/>
            <w:hideMark/>
          </w:tcPr>
          <w:p w:rsidR="00BA3599" w:rsidRPr="00BA3599" w:rsidRDefault="00BA3599" w:rsidP="00BA3599">
            <w:pPr>
              <w:jc w:val="center"/>
              <w:rPr>
                <w:sz w:val="20"/>
              </w:rPr>
            </w:pPr>
            <w:r w:rsidRPr="00BA3599">
              <w:rPr>
                <w:sz w:val="20"/>
              </w:rPr>
              <w:t>09</w:t>
            </w:r>
          </w:p>
        </w:tc>
        <w:tc>
          <w:tcPr>
            <w:tcW w:w="1417" w:type="dxa"/>
            <w:shd w:val="clear" w:color="auto" w:fill="auto"/>
            <w:vAlign w:val="center"/>
            <w:hideMark/>
          </w:tcPr>
          <w:p w:rsidR="00BA3599" w:rsidRPr="00BA3599" w:rsidRDefault="00BA3599" w:rsidP="00BA3599">
            <w:pPr>
              <w:jc w:val="center"/>
              <w:rPr>
                <w:color w:val="000000"/>
                <w:sz w:val="20"/>
              </w:rPr>
            </w:pPr>
            <w:r w:rsidRPr="00BA3599">
              <w:rPr>
                <w:color w:val="000000"/>
                <w:sz w:val="20"/>
              </w:rPr>
              <w:t>46 0 01 04400</w:t>
            </w:r>
          </w:p>
        </w:tc>
        <w:tc>
          <w:tcPr>
            <w:tcW w:w="567" w:type="dxa"/>
            <w:shd w:val="clear" w:color="auto" w:fill="auto"/>
            <w:noWrap/>
            <w:vAlign w:val="center"/>
            <w:hideMark/>
          </w:tcPr>
          <w:p w:rsidR="00BA3599" w:rsidRPr="00BA3599" w:rsidRDefault="00BA3599" w:rsidP="00BA3599">
            <w:pPr>
              <w:jc w:val="center"/>
              <w:rPr>
                <w:sz w:val="20"/>
              </w:rPr>
            </w:pPr>
            <w:r w:rsidRPr="00BA3599">
              <w:rPr>
                <w:sz w:val="20"/>
              </w:rPr>
              <w:t>240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5 042,0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14 933,5</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15 108,5</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color w:val="000000"/>
                <w:sz w:val="20"/>
              </w:rPr>
            </w:pPr>
            <w:r w:rsidRPr="00BA3599">
              <w:rPr>
                <w:color w:val="000000"/>
                <w:sz w:val="20"/>
              </w:rPr>
              <w:t xml:space="preserve">Расходы по осуществлению </w:t>
            </w:r>
            <w:proofErr w:type="gramStart"/>
            <w:r w:rsidRPr="00BA3599">
              <w:rPr>
                <w:color w:val="000000"/>
                <w:sz w:val="20"/>
              </w:rPr>
              <w:t>контроля за</w:t>
            </w:r>
            <w:proofErr w:type="gramEnd"/>
            <w:r w:rsidRPr="00BA3599">
              <w:rPr>
                <w:color w:val="000000"/>
                <w:sz w:val="20"/>
              </w:rPr>
              <w:t xml:space="preserve"> </w:t>
            </w:r>
            <w:r w:rsidRPr="00BA3599">
              <w:rPr>
                <w:color w:val="000000"/>
                <w:sz w:val="20"/>
              </w:rPr>
              <w:lastRenderedPageBreak/>
              <w:t>ходом исполнения работ на участках автомобильных дорог общего пользования</w:t>
            </w:r>
          </w:p>
        </w:tc>
        <w:tc>
          <w:tcPr>
            <w:tcW w:w="425" w:type="dxa"/>
            <w:shd w:val="clear" w:color="auto" w:fill="auto"/>
            <w:vAlign w:val="center"/>
            <w:hideMark/>
          </w:tcPr>
          <w:p w:rsidR="00BA3599" w:rsidRPr="00BA3599" w:rsidRDefault="00BA3599" w:rsidP="00BA3599">
            <w:pPr>
              <w:jc w:val="center"/>
              <w:rPr>
                <w:sz w:val="20"/>
              </w:rPr>
            </w:pPr>
            <w:r w:rsidRPr="00BA3599">
              <w:rPr>
                <w:sz w:val="20"/>
              </w:rPr>
              <w:lastRenderedPageBreak/>
              <w:t>04</w:t>
            </w:r>
          </w:p>
        </w:tc>
        <w:tc>
          <w:tcPr>
            <w:tcW w:w="426" w:type="dxa"/>
            <w:shd w:val="clear" w:color="auto" w:fill="auto"/>
            <w:vAlign w:val="center"/>
            <w:hideMark/>
          </w:tcPr>
          <w:p w:rsidR="00BA3599" w:rsidRPr="00BA3599" w:rsidRDefault="00BA3599" w:rsidP="00BA3599">
            <w:pPr>
              <w:jc w:val="center"/>
              <w:rPr>
                <w:sz w:val="20"/>
              </w:rPr>
            </w:pPr>
            <w:r w:rsidRPr="00BA3599">
              <w:rPr>
                <w:sz w:val="20"/>
              </w:rPr>
              <w:t>09</w:t>
            </w:r>
          </w:p>
        </w:tc>
        <w:tc>
          <w:tcPr>
            <w:tcW w:w="1417" w:type="dxa"/>
            <w:shd w:val="clear" w:color="auto" w:fill="auto"/>
            <w:vAlign w:val="center"/>
            <w:hideMark/>
          </w:tcPr>
          <w:p w:rsidR="00BA3599" w:rsidRPr="00BA3599" w:rsidRDefault="00BA3599" w:rsidP="00BA3599">
            <w:pPr>
              <w:jc w:val="center"/>
              <w:rPr>
                <w:color w:val="000000"/>
                <w:sz w:val="20"/>
              </w:rPr>
            </w:pPr>
            <w:r w:rsidRPr="00BA3599">
              <w:rPr>
                <w:color w:val="000000"/>
                <w:sz w:val="20"/>
              </w:rPr>
              <w:t>46 0 01 12700</w:t>
            </w:r>
          </w:p>
        </w:tc>
        <w:tc>
          <w:tcPr>
            <w:tcW w:w="567" w:type="dxa"/>
            <w:shd w:val="clear" w:color="auto" w:fill="auto"/>
            <w:noWrap/>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3 712,7</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5 128,4</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5 320,6</w:t>
            </w:r>
          </w:p>
        </w:tc>
      </w:tr>
      <w:tr w:rsidR="00BA3599" w:rsidRPr="00BA3599" w:rsidTr="00185E0F">
        <w:trPr>
          <w:trHeight w:val="20"/>
        </w:trPr>
        <w:tc>
          <w:tcPr>
            <w:tcW w:w="3970" w:type="dxa"/>
            <w:shd w:val="clear" w:color="auto" w:fill="auto"/>
            <w:noWrap/>
            <w:vAlign w:val="bottom"/>
            <w:hideMark/>
          </w:tcPr>
          <w:p w:rsidR="00BA3599" w:rsidRPr="00BA3599" w:rsidRDefault="00BA3599" w:rsidP="00BA3599">
            <w:pPr>
              <w:jc w:val="both"/>
              <w:rPr>
                <w:sz w:val="20"/>
              </w:rPr>
            </w:pPr>
            <w:r w:rsidRPr="00BA3599">
              <w:rPr>
                <w:sz w:val="20"/>
              </w:rPr>
              <w:lastRenderedPageBreak/>
              <w:t>Закупка товаров, работ и услуг для государственных (муниципальных) нужд</w:t>
            </w:r>
          </w:p>
        </w:tc>
        <w:tc>
          <w:tcPr>
            <w:tcW w:w="425" w:type="dxa"/>
            <w:shd w:val="clear" w:color="auto" w:fill="auto"/>
            <w:vAlign w:val="center"/>
            <w:hideMark/>
          </w:tcPr>
          <w:p w:rsidR="00BA3599" w:rsidRPr="00BA3599" w:rsidRDefault="00BA3599" w:rsidP="00BA3599">
            <w:pPr>
              <w:jc w:val="center"/>
              <w:rPr>
                <w:sz w:val="20"/>
              </w:rPr>
            </w:pPr>
            <w:r w:rsidRPr="00BA3599">
              <w:rPr>
                <w:sz w:val="20"/>
              </w:rPr>
              <w:t>04</w:t>
            </w:r>
          </w:p>
        </w:tc>
        <w:tc>
          <w:tcPr>
            <w:tcW w:w="426" w:type="dxa"/>
            <w:shd w:val="clear" w:color="auto" w:fill="auto"/>
            <w:vAlign w:val="center"/>
            <w:hideMark/>
          </w:tcPr>
          <w:p w:rsidR="00BA3599" w:rsidRPr="00BA3599" w:rsidRDefault="00BA3599" w:rsidP="00BA3599">
            <w:pPr>
              <w:jc w:val="center"/>
              <w:rPr>
                <w:sz w:val="20"/>
              </w:rPr>
            </w:pPr>
            <w:r w:rsidRPr="00BA3599">
              <w:rPr>
                <w:sz w:val="20"/>
              </w:rPr>
              <w:t>09</w:t>
            </w:r>
          </w:p>
        </w:tc>
        <w:tc>
          <w:tcPr>
            <w:tcW w:w="1417" w:type="dxa"/>
            <w:shd w:val="clear" w:color="auto" w:fill="auto"/>
            <w:vAlign w:val="center"/>
            <w:hideMark/>
          </w:tcPr>
          <w:p w:rsidR="00BA3599" w:rsidRPr="00BA3599" w:rsidRDefault="00BA3599" w:rsidP="00BA3599">
            <w:pPr>
              <w:jc w:val="center"/>
              <w:rPr>
                <w:color w:val="000000"/>
                <w:sz w:val="20"/>
              </w:rPr>
            </w:pPr>
            <w:r w:rsidRPr="00BA3599">
              <w:rPr>
                <w:color w:val="000000"/>
                <w:sz w:val="20"/>
              </w:rPr>
              <w:t>46 0 01 12700</w:t>
            </w:r>
          </w:p>
        </w:tc>
        <w:tc>
          <w:tcPr>
            <w:tcW w:w="567" w:type="dxa"/>
            <w:shd w:val="clear" w:color="auto" w:fill="auto"/>
            <w:noWrap/>
            <w:vAlign w:val="center"/>
            <w:hideMark/>
          </w:tcPr>
          <w:p w:rsidR="00BA3599" w:rsidRPr="00BA3599" w:rsidRDefault="00BA3599" w:rsidP="00BA3599">
            <w:pPr>
              <w:jc w:val="center"/>
              <w:rPr>
                <w:sz w:val="20"/>
              </w:rPr>
            </w:pPr>
            <w:r w:rsidRPr="00BA3599">
              <w:rPr>
                <w:sz w:val="20"/>
              </w:rPr>
              <w:t>200</w:t>
            </w:r>
          </w:p>
        </w:tc>
        <w:tc>
          <w:tcPr>
            <w:tcW w:w="1276" w:type="dxa"/>
            <w:shd w:val="clear" w:color="auto" w:fill="auto"/>
            <w:vAlign w:val="center"/>
            <w:hideMark/>
          </w:tcPr>
          <w:p w:rsidR="00BA3599" w:rsidRPr="00BA3599" w:rsidRDefault="00BA3599" w:rsidP="00BA3599">
            <w:pPr>
              <w:jc w:val="right"/>
              <w:rPr>
                <w:sz w:val="20"/>
              </w:rPr>
            </w:pPr>
            <w:r w:rsidRPr="00BA3599">
              <w:rPr>
                <w:sz w:val="20"/>
              </w:rPr>
              <w:t>3 712,7</w:t>
            </w:r>
          </w:p>
        </w:tc>
        <w:tc>
          <w:tcPr>
            <w:tcW w:w="1134" w:type="dxa"/>
            <w:shd w:val="clear" w:color="auto" w:fill="auto"/>
            <w:vAlign w:val="center"/>
            <w:hideMark/>
          </w:tcPr>
          <w:p w:rsidR="00BA3599" w:rsidRPr="00BA3599" w:rsidRDefault="00BA3599" w:rsidP="00BA3599">
            <w:pPr>
              <w:jc w:val="right"/>
              <w:rPr>
                <w:sz w:val="20"/>
              </w:rPr>
            </w:pPr>
            <w:r w:rsidRPr="00BA3599">
              <w:rPr>
                <w:sz w:val="20"/>
              </w:rPr>
              <w:t>5 128,4</w:t>
            </w:r>
          </w:p>
        </w:tc>
        <w:tc>
          <w:tcPr>
            <w:tcW w:w="1134" w:type="dxa"/>
            <w:shd w:val="clear" w:color="auto" w:fill="auto"/>
            <w:vAlign w:val="center"/>
            <w:hideMark/>
          </w:tcPr>
          <w:p w:rsidR="00BA3599" w:rsidRPr="00BA3599" w:rsidRDefault="00BA3599" w:rsidP="00BA3599">
            <w:pPr>
              <w:jc w:val="right"/>
              <w:rPr>
                <w:sz w:val="20"/>
              </w:rPr>
            </w:pPr>
            <w:r w:rsidRPr="00BA3599">
              <w:rPr>
                <w:sz w:val="20"/>
              </w:rPr>
              <w:t>5 320,6</w:t>
            </w:r>
          </w:p>
        </w:tc>
      </w:tr>
      <w:tr w:rsidR="00BA3599" w:rsidRPr="00BA3599" w:rsidTr="00185E0F">
        <w:trPr>
          <w:trHeight w:val="20"/>
        </w:trPr>
        <w:tc>
          <w:tcPr>
            <w:tcW w:w="3970" w:type="dxa"/>
            <w:shd w:val="clear" w:color="auto" w:fill="auto"/>
            <w:noWrap/>
            <w:vAlign w:val="bottom"/>
            <w:hideMark/>
          </w:tcPr>
          <w:p w:rsidR="00BA3599" w:rsidRPr="00BA3599" w:rsidRDefault="00BA3599" w:rsidP="00BA3599">
            <w:pPr>
              <w:jc w:val="both"/>
              <w:rPr>
                <w:sz w:val="20"/>
              </w:rPr>
            </w:pPr>
            <w:r w:rsidRPr="00BA3599">
              <w:rPr>
                <w:sz w:val="20"/>
              </w:rPr>
              <w:t>Иные закупки товаров, работ и услуг для обеспечения государственных (муниципальных) нужд</w:t>
            </w:r>
          </w:p>
        </w:tc>
        <w:tc>
          <w:tcPr>
            <w:tcW w:w="425" w:type="dxa"/>
            <w:shd w:val="clear" w:color="auto" w:fill="auto"/>
            <w:vAlign w:val="center"/>
            <w:hideMark/>
          </w:tcPr>
          <w:p w:rsidR="00BA3599" w:rsidRPr="00BA3599" w:rsidRDefault="00BA3599" w:rsidP="00BA3599">
            <w:pPr>
              <w:jc w:val="center"/>
              <w:rPr>
                <w:sz w:val="20"/>
              </w:rPr>
            </w:pPr>
            <w:r w:rsidRPr="00BA3599">
              <w:rPr>
                <w:sz w:val="20"/>
              </w:rPr>
              <w:t>04</w:t>
            </w:r>
          </w:p>
        </w:tc>
        <w:tc>
          <w:tcPr>
            <w:tcW w:w="426" w:type="dxa"/>
            <w:shd w:val="clear" w:color="auto" w:fill="auto"/>
            <w:vAlign w:val="center"/>
            <w:hideMark/>
          </w:tcPr>
          <w:p w:rsidR="00BA3599" w:rsidRPr="00BA3599" w:rsidRDefault="00BA3599" w:rsidP="00BA3599">
            <w:pPr>
              <w:jc w:val="center"/>
              <w:rPr>
                <w:sz w:val="20"/>
              </w:rPr>
            </w:pPr>
            <w:r w:rsidRPr="00BA3599">
              <w:rPr>
                <w:sz w:val="20"/>
              </w:rPr>
              <w:t>09</w:t>
            </w:r>
          </w:p>
        </w:tc>
        <w:tc>
          <w:tcPr>
            <w:tcW w:w="1417" w:type="dxa"/>
            <w:shd w:val="clear" w:color="auto" w:fill="auto"/>
            <w:vAlign w:val="center"/>
            <w:hideMark/>
          </w:tcPr>
          <w:p w:rsidR="00BA3599" w:rsidRPr="00BA3599" w:rsidRDefault="00BA3599" w:rsidP="00BA3599">
            <w:pPr>
              <w:jc w:val="center"/>
              <w:rPr>
                <w:color w:val="000000"/>
                <w:sz w:val="20"/>
              </w:rPr>
            </w:pPr>
            <w:r w:rsidRPr="00BA3599">
              <w:rPr>
                <w:color w:val="000000"/>
                <w:sz w:val="20"/>
              </w:rPr>
              <w:t>46 0 01 12700</w:t>
            </w:r>
          </w:p>
        </w:tc>
        <w:tc>
          <w:tcPr>
            <w:tcW w:w="567" w:type="dxa"/>
            <w:shd w:val="clear" w:color="auto" w:fill="auto"/>
            <w:noWrap/>
            <w:vAlign w:val="center"/>
            <w:hideMark/>
          </w:tcPr>
          <w:p w:rsidR="00BA3599" w:rsidRPr="00BA3599" w:rsidRDefault="00BA3599" w:rsidP="00BA3599">
            <w:pPr>
              <w:jc w:val="center"/>
              <w:rPr>
                <w:sz w:val="20"/>
              </w:rPr>
            </w:pPr>
            <w:r w:rsidRPr="00BA3599">
              <w:rPr>
                <w:sz w:val="20"/>
              </w:rPr>
              <w:t>240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3 712,7</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5 128,4</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5 320,6</w:t>
            </w:r>
          </w:p>
        </w:tc>
      </w:tr>
      <w:tr w:rsidR="00BA3599" w:rsidRPr="00BA3599" w:rsidTr="00185E0F">
        <w:trPr>
          <w:trHeight w:val="20"/>
        </w:trPr>
        <w:tc>
          <w:tcPr>
            <w:tcW w:w="3970" w:type="dxa"/>
            <w:shd w:val="clear" w:color="auto" w:fill="auto"/>
            <w:noWrap/>
            <w:vAlign w:val="bottom"/>
            <w:hideMark/>
          </w:tcPr>
          <w:p w:rsidR="00BA3599" w:rsidRPr="00BA3599" w:rsidRDefault="00BA3599" w:rsidP="00BA3599">
            <w:pPr>
              <w:jc w:val="both"/>
              <w:rPr>
                <w:sz w:val="20"/>
              </w:rPr>
            </w:pPr>
            <w:r w:rsidRPr="00BA3599">
              <w:rPr>
                <w:sz w:val="20"/>
              </w:rPr>
              <w:t>Финансовое обеспечение дорожной деятельности</w:t>
            </w:r>
          </w:p>
        </w:tc>
        <w:tc>
          <w:tcPr>
            <w:tcW w:w="425" w:type="dxa"/>
            <w:shd w:val="clear" w:color="auto" w:fill="auto"/>
            <w:vAlign w:val="center"/>
            <w:hideMark/>
          </w:tcPr>
          <w:p w:rsidR="00BA3599" w:rsidRPr="00BA3599" w:rsidRDefault="00BA3599" w:rsidP="00BA3599">
            <w:pPr>
              <w:jc w:val="center"/>
              <w:rPr>
                <w:sz w:val="20"/>
              </w:rPr>
            </w:pPr>
            <w:r w:rsidRPr="00BA3599">
              <w:rPr>
                <w:sz w:val="20"/>
              </w:rPr>
              <w:t>04</w:t>
            </w:r>
          </w:p>
        </w:tc>
        <w:tc>
          <w:tcPr>
            <w:tcW w:w="426" w:type="dxa"/>
            <w:shd w:val="clear" w:color="auto" w:fill="auto"/>
            <w:vAlign w:val="center"/>
            <w:hideMark/>
          </w:tcPr>
          <w:p w:rsidR="00BA3599" w:rsidRPr="00BA3599" w:rsidRDefault="00BA3599" w:rsidP="00BA3599">
            <w:pPr>
              <w:jc w:val="center"/>
              <w:rPr>
                <w:sz w:val="20"/>
              </w:rPr>
            </w:pPr>
            <w:r w:rsidRPr="00BA3599">
              <w:rPr>
                <w:sz w:val="20"/>
              </w:rPr>
              <w:t>09</w:t>
            </w:r>
          </w:p>
        </w:tc>
        <w:tc>
          <w:tcPr>
            <w:tcW w:w="1417" w:type="dxa"/>
            <w:shd w:val="clear" w:color="auto" w:fill="auto"/>
            <w:vAlign w:val="center"/>
            <w:hideMark/>
          </w:tcPr>
          <w:p w:rsidR="00BA3599" w:rsidRPr="00BA3599" w:rsidRDefault="00BA3599" w:rsidP="00BA3599">
            <w:pPr>
              <w:jc w:val="center"/>
              <w:rPr>
                <w:color w:val="000000"/>
                <w:sz w:val="20"/>
              </w:rPr>
            </w:pPr>
            <w:r w:rsidRPr="00BA3599">
              <w:rPr>
                <w:color w:val="000000"/>
                <w:sz w:val="20"/>
              </w:rPr>
              <w:t>46 0 01 53900</w:t>
            </w:r>
          </w:p>
        </w:tc>
        <w:tc>
          <w:tcPr>
            <w:tcW w:w="567" w:type="dxa"/>
            <w:shd w:val="clear" w:color="auto" w:fill="auto"/>
            <w:noWrap/>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123 655,4</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noWrap/>
            <w:vAlign w:val="bottom"/>
            <w:hideMark/>
          </w:tcPr>
          <w:p w:rsidR="00BA3599" w:rsidRPr="00BA3599" w:rsidRDefault="00BA3599" w:rsidP="00BA3599">
            <w:pPr>
              <w:jc w:val="both"/>
              <w:rPr>
                <w:sz w:val="20"/>
              </w:rPr>
            </w:pPr>
            <w:r w:rsidRPr="00BA3599">
              <w:rPr>
                <w:sz w:val="20"/>
              </w:rPr>
              <w:t>Закупка товаров, работ и услуг для государственных (муниципальных) нужд</w:t>
            </w:r>
          </w:p>
        </w:tc>
        <w:tc>
          <w:tcPr>
            <w:tcW w:w="425" w:type="dxa"/>
            <w:shd w:val="clear" w:color="auto" w:fill="auto"/>
            <w:vAlign w:val="center"/>
            <w:hideMark/>
          </w:tcPr>
          <w:p w:rsidR="00BA3599" w:rsidRPr="00BA3599" w:rsidRDefault="00BA3599" w:rsidP="00BA3599">
            <w:pPr>
              <w:jc w:val="center"/>
              <w:rPr>
                <w:sz w:val="20"/>
              </w:rPr>
            </w:pPr>
            <w:r w:rsidRPr="00BA3599">
              <w:rPr>
                <w:sz w:val="20"/>
              </w:rPr>
              <w:t>04</w:t>
            </w:r>
          </w:p>
        </w:tc>
        <w:tc>
          <w:tcPr>
            <w:tcW w:w="426" w:type="dxa"/>
            <w:shd w:val="clear" w:color="auto" w:fill="auto"/>
            <w:vAlign w:val="center"/>
            <w:hideMark/>
          </w:tcPr>
          <w:p w:rsidR="00BA3599" w:rsidRPr="00BA3599" w:rsidRDefault="00BA3599" w:rsidP="00BA3599">
            <w:pPr>
              <w:jc w:val="center"/>
              <w:rPr>
                <w:sz w:val="20"/>
              </w:rPr>
            </w:pPr>
            <w:r w:rsidRPr="00BA3599">
              <w:rPr>
                <w:sz w:val="20"/>
              </w:rPr>
              <w:t>09</w:t>
            </w:r>
          </w:p>
        </w:tc>
        <w:tc>
          <w:tcPr>
            <w:tcW w:w="1417" w:type="dxa"/>
            <w:shd w:val="clear" w:color="auto" w:fill="auto"/>
            <w:vAlign w:val="center"/>
            <w:hideMark/>
          </w:tcPr>
          <w:p w:rsidR="00BA3599" w:rsidRPr="00BA3599" w:rsidRDefault="00BA3599" w:rsidP="00BA3599">
            <w:pPr>
              <w:jc w:val="center"/>
              <w:rPr>
                <w:color w:val="000000"/>
                <w:sz w:val="20"/>
              </w:rPr>
            </w:pPr>
            <w:r w:rsidRPr="00BA3599">
              <w:rPr>
                <w:color w:val="000000"/>
                <w:sz w:val="20"/>
              </w:rPr>
              <w:t>46 0 01 53900</w:t>
            </w:r>
          </w:p>
        </w:tc>
        <w:tc>
          <w:tcPr>
            <w:tcW w:w="567" w:type="dxa"/>
            <w:shd w:val="clear" w:color="auto" w:fill="auto"/>
            <w:noWrap/>
            <w:vAlign w:val="center"/>
            <w:hideMark/>
          </w:tcPr>
          <w:p w:rsidR="00BA3599" w:rsidRPr="00BA3599" w:rsidRDefault="00BA3599" w:rsidP="00BA3599">
            <w:pPr>
              <w:jc w:val="center"/>
              <w:rPr>
                <w:sz w:val="20"/>
              </w:rPr>
            </w:pPr>
            <w:r w:rsidRPr="00BA3599">
              <w:rPr>
                <w:sz w:val="20"/>
              </w:rPr>
              <w:t>200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123 655,4</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noWrap/>
            <w:vAlign w:val="bottom"/>
            <w:hideMark/>
          </w:tcPr>
          <w:p w:rsidR="00BA3599" w:rsidRPr="00BA3599" w:rsidRDefault="00BA3599" w:rsidP="00BA3599">
            <w:pPr>
              <w:jc w:val="both"/>
              <w:rPr>
                <w:sz w:val="20"/>
              </w:rPr>
            </w:pPr>
            <w:r w:rsidRPr="00BA3599">
              <w:rPr>
                <w:sz w:val="20"/>
              </w:rPr>
              <w:t>Иные закупки товаров, работ и услуг для обеспечения государственных (муниципальных) нужд</w:t>
            </w:r>
          </w:p>
        </w:tc>
        <w:tc>
          <w:tcPr>
            <w:tcW w:w="425" w:type="dxa"/>
            <w:shd w:val="clear" w:color="auto" w:fill="auto"/>
            <w:vAlign w:val="center"/>
            <w:hideMark/>
          </w:tcPr>
          <w:p w:rsidR="00BA3599" w:rsidRPr="00BA3599" w:rsidRDefault="00BA3599" w:rsidP="00BA3599">
            <w:pPr>
              <w:jc w:val="center"/>
              <w:rPr>
                <w:sz w:val="20"/>
              </w:rPr>
            </w:pPr>
            <w:r w:rsidRPr="00BA3599">
              <w:rPr>
                <w:sz w:val="20"/>
              </w:rPr>
              <w:t>04</w:t>
            </w:r>
          </w:p>
        </w:tc>
        <w:tc>
          <w:tcPr>
            <w:tcW w:w="426" w:type="dxa"/>
            <w:shd w:val="clear" w:color="auto" w:fill="auto"/>
            <w:vAlign w:val="center"/>
            <w:hideMark/>
          </w:tcPr>
          <w:p w:rsidR="00BA3599" w:rsidRPr="00BA3599" w:rsidRDefault="00BA3599" w:rsidP="00BA3599">
            <w:pPr>
              <w:jc w:val="center"/>
              <w:rPr>
                <w:sz w:val="20"/>
              </w:rPr>
            </w:pPr>
            <w:r w:rsidRPr="00BA3599">
              <w:rPr>
                <w:sz w:val="20"/>
              </w:rPr>
              <w:t>09</w:t>
            </w:r>
          </w:p>
        </w:tc>
        <w:tc>
          <w:tcPr>
            <w:tcW w:w="1417" w:type="dxa"/>
            <w:shd w:val="clear" w:color="auto" w:fill="auto"/>
            <w:vAlign w:val="center"/>
            <w:hideMark/>
          </w:tcPr>
          <w:p w:rsidR="00BA3599" w:rsidRPr="00BA3599" w:rsidRDefault="00BA3599" w:rsidP="00BA3599">
            <w:pPr>
              <w:jc w:val="center"/>
              <w:rPr>
                <w:color w:val="000000"/>
                <w:sz w:val="20"/>
              </w:rPr>
            </w:pPr>
            <w:r w:rsidRPr="00BA3599">
              <w:rPr>
                <w:color w:val="000000"/>
                <w:sz w:val="20"/>
              </w:rPr>
              <w:t>46 0 01 53900</w:t>
            </w:r>
          </w:p>
        </w:tc>
        <w:tc>
          <w:tcPr>
            <w:tcW w:w="567" w:type="dxa"/>
            <w:shd w:val="clear" w:color="auto" w:fill="auto"/>
            <w:noWrap/>
            <w:vAlign w:val="center"/>
            <w:hideMark/>
          </w:tcPr>
          <w:p w:rsidR="00BA3599" w:rsidRPr="00BA3599" w:rsidRDefault="00BA3599" w:rsidP="00BA3599">
            <w:pPr>
              <w:jc w:val="center"/>
              <w:rPr>
                <w:sz w:val="20"/>
              </w:rPr>
            </w:pPr>
            <w:r w:rsidRPr="00BA3599">
              <w:rPr>
                <w:sz w:val="20"/>
              </w:rPr>
              <w:t>240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123 655,4</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noWrap/>
            <w:vAlign w:val="bottom"/>
            <w:hideMark/>
          </w:tcPr>
          <w:p w:rsidR="00BA3599" w:rsidRPr="00BA3599" w:rsidRDefault="00BA3599" w:rsidP="00BA3599">
            <w:pPr>
              <w:jc w:val="both"/>
              <w:rPr>
                <w:sz w:val="20"/>
              </w:rPr>
            </w:pPr>
            <w:r w:rsidRPr="00BA3599">
              <w:rPr>
                <w:sz w:val="20"/>
              </w:rPr>
              <w:t>Осуществление дорожной деятельности в отношении автомобильных дорог общего пользования местного значения Саратовской агломерации в границах городских поселений области за счет средств областного дорожного фонда</w:t>
            </w:r>
          </w:p>
        </w:tc>
        <w:tc>
          <w:tcPr>
            <w:tcW w:w="425" w:type="dxa"/>
            <w:shd w:val="clear" w:color="auto" w:fill="auto"/>
            <w:vAlign w:val="center"/>
            <w:hideMark/>
          </w:tcPr>
          <w:p w:rsidR="00BA3599" w:rsidRPr="00BA3599" w:rsidRDefault="00BA3599" w:rsidP="00BA3599">
            <w:pPr>
              <w:jc w:val="center"/>
              <w:rPr>
                <w:sz w:val="20"/>
              </w:rPr>
            </w:pPr>
            <w:r w:rsidRPr="00BA3599">
              <w:rPr>
                <w:sz w:val="20"/>
              </w:rPr>
              <w:t>04</w:t>
            </w:r>
          </w:p>
        </w:tc>
        <w:tc>
          <w:tcPr>
            <w:tcW w:w="426" w:type="dxa"/>
            <w:shd w:val="clear" w:color="auto" w:fill="auto"/>
            <w:vAlign w:val="center"/>
            <w:hideMark/>
          </w:tcPr>
          <w:p w:rsidR="00BA3599" w:rsidRPr="00BA3599" w:rsidRDefault="00BA3599" w:rsidP="00BA3599">
            <w:pPr>
              <w:jc w:val="center"/>
              <w:rPr>
                <w:sz w:val="20"/>
              </w:rPr>
            </w:pPr>
            <w:r w:rsidRPr="00BA3599">
              <w:rPr>
                <w:sz w:val="20"/>
              </w:rPr>
              <w:t>09</w:t>
            </w:r>
          </w:p>
        </w:tc>
        <w:tc>
          <w:tcPr>
            <w:tcW w:w="1417" w:type="dxa"/>
            <w:shd w:val="clear" w:color="auto" w:fill="auto"/>
            <w:vAlign w:val="center"/>
            <w:hideMark/>
          </w:tcPr>
          <w:p w:rsidR="00BA3599" w:rsidRPr="00BA3599" w:rsidRDefault="00BA3599" w:rsidP="00BA3599">
            <w:pPr>
              <w:jc w:val="center"/>
              <w:rPr>
                <w:color w:val="000000"/>
                <w:sz w:val="20"/>
              </w:rPr>
            </w:pPr>
            <w:r w:rsidRPr="00BA3599">
              <w:rPr>
                <w:color w:val="000000"/>
                <w:sz w:val="20"/>
              </w:rPr>
              <w:t>46 0 01 D7700</w:t>
            </w:r>
          </w:p>
        </w:tc>
        <w:tc>
          <w:tcPr>
            <w:tcW w:w="567" w:type="dxa"/>
            <w:shd w:val="clear" w:color="auto" w:fill="auto"/>
            <w:noWrap/>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149 630,0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noWrap/>
            <w:vAlign w:val="bottom"/>
            <w:hideMark/>
          </w:tcPr>
          <w:p w:rsidR="00BA3599" w:rsidRPr="00BA3599" w:rsidRDefault="00BA3599" w:rsidP="00BA3599">
            <w:pPr>
              <w:jc w:val="both"/>
              <w:rPr>
                <w:sz w:val="20"/>
              </w:rPr>
            </w:pPr>
            <w:r w:rsidRPr="00BA3599">
              <w:rPr>
                <w:sz w:val="20"/>
              </w:rPr>
              <w:t>Закупка товаров, работ и услуг для государственных (муниципальных) нужд</w:t>
            </w:r>
          </w:p>
        </w:tc>
        <w:tc>
          <w:tcPr>
            <w:tcW w:w="425" w:type="dxa"/>
            <w:shd w:val="clear" w:color="auto" w:fill="auto"/>
            <w:vAlign w:val="center"/>
            <w:hideMark/>
          </w:tcPr>
          <w:p w:rsidR="00BA3599" w:rsidRPr="00BA3599" w:rsidRDefault="00BA3599" w:rsidP="00BA3599">
            <w:pPr>
              <w:jc w:val="center"/>
              <w:rPr>
                <w:sz w:val="20"/>
              </w:rPr>
            </w:pPr>
            <w:r w:rsidRPr="00BA3599">
              <w:rPr>
                <w:sz w:val="20"/>
              </w:rPr>
              <w:t>04</w:t>
            </w:r>
          </w:p>
        </w:tc>
        <w:tc>
          <w:tcPr>
            <w:tcW w:w="426" w:type="dxa"/>
            <w:shd w:val="clear" w:color="auto" w:fill="auto"/>
            <w:vAlign w:val="center"/>
            <w:hideMark/>
          </w:tcPr>
          <w:p w:rsidR="00BA3599" w:rsidRPr="00BA3599" w:rsidRDefault="00BA3599" w:rsidP="00BA3599">
            <w:pPr>
              <w:jc w:val="center"/>
              <w:rPr>
                <w:sz w:val="20"/>
              </w:rPr>
            </w:pPr>
            <w:r w:rsidRPr="00BA3599">
              <w:rPr>
                <w:sz w:val="20"/>
              </w:rPr>
              <w:t>09</w:t>
            </w:r>
          </w:p>
        </w:tc>
        <w:tc>
          <w:tcPr>
            <w:tcW w:w="1417" w:type="dxa"/>
            <w:shd w:val="clear" w:color="auto" w:fill="auto"/>
            <w:vAlign w:val="center"/>
            <w:hideMark/>
          </w:tcPr>
          <w:p w:rsidR="00BA3599" w:rsidRPr="00BA3599" w:rsidRDefault="00BA3599" w:rsidP="00BA3599">
            <w:pPr>
              <w:jc w:val="center"/>
              <w:rPr>
                <w:color w:val="000000"/>
                <w:sz w:val="20"/>
              </w:rPr>
            </w:pPr>
            <w:r w:rsidRPr="00BA3599">
              <w:rPr>
                <w:color w:val="000000"/>
                <w:sz w:val="20"/>
              </w:rPr>
              <w:t>46 0 01 D7700</w:t>
            </w:r>
          </w:p>
        </w:tc>
        <w:tc>
          <w:tcPr>
            <w:tcW w:w="567" w:type="dxa"/>
            <w:shd w:val="clear" w:color="auto" w:fill="auto"/>
            <w:noWrap/>
            <w:vAlign w:val="center"/>
            <w:hideMark/>
          </w:tcPr>
          <w:p w:rsidR="00BA3599" w:rsidRPr="00BA3599" w:rsidRDefault="00BA3599" w:rsidP="00BA3599">
            <w:pPr>
              <w:jc w:val="center"/>
              <w:rPr>
                <w:sz w:val="20"/>
              </w:rPr>
            </w:pPr>
            <w:r w:rsidRPr="00BA3599">
              <w:rPr>
                <w:sz w:val="20"/>
              </w:rPr>
              <w:t>200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149 630,0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noWrap/>
            <w:vAlign w:val="bottom"/>
            <w:hideMark/>
          </w:tcPr>
          <w:p w:rsidR="00BA3599" w:rsidRPr="00BA3599" w:rsidRDefault="00BA3599" w:rsidP="00BA3599">
            <w:pPr>
              <w:jc w:val="both"/>
              <w:rPr>
                <w:sz w:val="20"/>
              </w:rPr>
            </w:pPr>
            <w:r w:rsidRPr="00BA3599">
              <w:rPr>
                <w:sz w:val="20"/>
              </w:rPr>
              <w:t>Иные закупки товаров, работ и услуг для обеспечения государственных (муниципальных) нужд</w:t>
            </w:r>
          </w:p>
        </w:tc>
        <w:tc>
          <w:tcPr>
            <w:tcW w:w="425" w:type="dxa"/>
            <w:shd w:val="clear" w:color="auto" w:fill="auto"/>
            <w:vAlign w:val="center"/>
            <w:hideMark/>
          </w:tcPr>
          <w:p w:rsidR="00BA3599" w:rsidRPr="00BA3599" w:rsidRDefault="00BA3599" w:rsidP="00BA3599">
            <w:pPr>
              <w:jc w:val="center"/>
              <w:rPr>
                <w:sz w:val="20"/>
              </w:rPr>
            </w:pPr>
            <w:r w:rsidRPr="00BA3599">
              <w:rPr>
                <w:sz w:val="20"/>
              </w:rPr>
              <w:t>04</w:t>
            </w:r>
          </w:p>
        </w:tc>
        <w:tc>
          <w:tcPr>
            <w:tcW w:w="426" w:type="dxa"/>
            <w:shd w:val="clear" w:color="auto" w:fill="auto"/>
            <w:vAlign w:val="center"/>
            <w:hideMark/>
          </w:tcPr>
          <w:p w:rsidR="00BA3599" w:rsidRPr="00BA3599" w:rsidRDefault="00BA3599" w:rsidP="00BA3599">
            <w:pPr>
              <w:jc w:val="center"/>
              <w:rPr>
                <w:sz w:val="20"/>
              </w:rPr>
            </w:pPr>
            <w:r w:rsidRPr="00BA3599">
              <w:rPr>
                <w:sz w:val="20"/>
              </w:rPr>
              <w:t>09</w:t>
            </w:r>
          </w:p>
        </w:tc>
        <w:tc>
          <w:tcPr>
            <w:tcW w:w="1417" w:type="dxa"/>
            <w:shd w:val="clear" w:color="auto" w:fill="auto"/>
            <w:vAlign w:val="center"/>
            <w:hideMark/>
          </w:tcPr>
          <w:p w:rsidR="00BA3599" w:rsidRPr="00BA3599" w:rsidRDefault="00BA3599" w:rsidP="00BA3599">
            <w:pPr>
              <w:jc w:val="center"/>
              <w:rPr>
                <w:color w:val="000000"/>
                <w:sz w:val="20"/>
              </w:rPr>
            </w:pPr>
            <w:r w:rsidRPr="00BA3599">
              <w:rPr>
                <w:color w:val="000000"/>
                <w:sz w:val="20"/>
              </w:rPr>
              <w:t>46 0 01 D7700</w:t>
            </w:r>
          </w:p>
        </w:tc>
        <w:tc>
          <w:tcPr>
            <w:tcW w:w="567" w:type="dxa"/>
            <w:shd w:val="clear" w:color="auto" w:fill="auto"/>
            <w:noWrap/>
            <w:vAlign w:val="center"/>
            <w:hideMark/>
          </w:tcPr>
          <w:p w:rsidR="00BA3599" w:rsidRPr="00BA3599" w:rsidRDefault="00BA3599" w:rsidP="00BA3599">
            <w:pPr>
              <w:jc w:val="center"/>
              <w:rPr>
                <w:sz w:val="20"/>
              </w:rPr>
            </w:pPr>
            <w:r w:rsidRPr="00BA3599">
              <w:rPr>
                <w:sz w:val="20"/>
              </w:rPr>
              <w:t>240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149 630,0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noWrap/>
            <w:vAlign w:val="bottom"/>
            <w:hideMark/>
          </w:tcPr>
          <w:p w:rsidR="00BA3599" w:rsidRPr="00BA3599" w:rsidRDefault="00BA3599" w:rsidP="00BA3599">
            <w:pPr>
              <w:jc w:val="both"/>
              <w:rPr>
                <w:sz w:val="20"/>
              </w:rPr>
            </w:pPr>
            <w:r w:rsidRPr="00BA3599">
              <w:rPr>
                <w:sz w:val="20"/>
              </w:rPr>
              <w:t>Осуществление дорожной деятельности в отношении автомобильных дорог общего пользования местного значения Саратовской агломерации в границах городских поселений области за счет средств местного бюджета (или за счет средств муниципального дорожного фонда)</w:t>
            </w:r>
          </w:p>
        </w:tc>
        <w:tc>
          <w:tcPr>
            <w:tcW w:w="425" w:type="dxa"/>
            <w:shd w:val="clear" w:color="auto" w:fill="auto"/>
            <w:vAlign w:val="center"/>
            <w:hideMark/>
          </w:tcPr>
          <w:p w:rsidR="00BA3599" w:rsidRPr="00BA3599" w:rsidRDefault="00BA3599" w:rsidP="00BA3599">
            <w:pPr>
              <w:jc w:val="center"/>
              <w:rPr>
                <w:sz w:val="20"/>
              </w:rPr>
            </w:pPr>
            <w:r w:rsidRPr="00BA3599">
              <w:rPr>
                <w:sz w:val="20"/>
              </w:rPr>
              <w:t>04</w:t>
            </w:r>
          </w:p>
        </w:tc>
        <w:tc>
          <w:tcPr>
            <w:tcW w:w="426" w:type="dxa"/>
            <w:shd w:val="clear" w:color="auto" w:fill="auto"/>
            <w:vAlign w:val="center"/>
            <w:hideMark/>
          </w:tcPr>
          <w:p w:rsidR="00BA3599" w:rsidRPr="00BA3599" w:rsidRDefault="00BA3599" w:rsidP="00BA3599">
            <w:pPr>
              <w:jc w:val="center"/>
              <w:rPr>
                <w:sz w:val="20"/>
              </w:rPr>
            </w:pPr>
            <w:r w:rsidRPr="00BA3599">
              <w:rPr>
                <w:sz w:val="20"/>
              </w:rPr>
              <w:t>09</w:t>
            </w:r>
          </w:p>
        </w:tc>
        <w:tc>
          <w:tcPr>
            <w:tcW w:w="1417" w:type="dxa"/>
            <w:shd w:val="clear" w:color="auto" w:fill="auto"/>
            <w:vAlign w:val="center"/>
            <w:hideMark/>
          </w:tcPr>
          <w:p w:rsidR="00BA3599" w:rsidRPr="00BA3599" w:rsidRDefault="00BA3599" w:rsidP="00BA3599">
            <w:pPr>
              <w:jc w:val="center"/>
              <w:rPr>
                <w:color w:val="000000"/>
                <w:sz w:val="20"/>
              </w:rPr>
            </w:pPr>
            <w:r w:rsidRPr="00BA3599">
              <w:rPr>
                <w:color w:val="000000"/>
                <w:sz w:val="20"/>
              </w:rPr>
              <w:t>46 0 01 S7700</w:t>
            </w:r>
          </w:p>
        </w:tc>
        <w:tc>
          <w:tcPr>
            <w:tcW w:w="567" w:type="dxa"/>
            <w:shd w:val="clear" w:color="auto" w:fill="auto"/>
            <w:noWrap/>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100,0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noWrap/>
            <w:vAlign w:val="bottom"/>
            <w:hideMark/>
          </w:tcPr>
          <w:p w:rsidR="00BA3599" w:rsidRPr="00BA3599" w:rsidRDefault="00BA3599" w:rsidP="00BA3599">
            <w:pPr>
              <w:jc w:val="both"/>
              <w:rPr>
                <w:sz w:val="20"/>
              </w:rPr>
            </w:pPr>
            <w:r w:rsidRPr="00BA3599">
              <w:rPr>
                <w:sz w:val="20"/>
              </w:rPr>
              <w:t>Закупка товаров, работ и услуг для государственных (муниципальных) нужд</w:t>
            </w:r>
          </w:p>
        </w:tc>
        <w:tc>
          <w:tcPr>
            <w:tcW w:w="425" w:type="dxa"/>
            <w:shd w:val="clear" w:color="auto" w:fill="auto"/>
            <w:vAlign w:val="center"/>
            <w:hideMark/>
          </w:tcPr>
          <w:p w:rsidR="00BA3599" w:rsidRPr="00BA3599" w:rsidRDefault="00BA3599" w:rsidP="00BA3599">
            <w:pPr>
              <w:jc w:val="center"/>
              <w:rPr>
                <w:sz w:val="20"/>
              </w:rPr>
            </w:pPr>
            <w:r w:rsidRPr="00BA3599">
              <w:rPr>
                <w:sz w:val="20"/>
              </w:rPr>
              <w:t>04</w:t>
            </w:r>
          </w:p>
        </w:tc>
        <w:tc>
          <w:tcPr>
            <w:tcW w:w="426" w:type="dxa"/>
            <w:shd w:val="clear" w:color="auto" w:fill="auto"/>
            <w:vAlign w:val="center"/>
            <w:hideMark/>
          </w:tcPr>
          <w:p w:rsidR="00BA3599" w:rsidRPr="00BA3599" w:rsidRDefault="00BA3599" w:rsidP="00BA3599">
            <w:pPr>
              <w:jc w:val="center"/>
              <w:rPr>
                <w:sz w:val="20"/>
              </w:rPr>
            </w:pPr>
            <w:r w:rsidRPr="00BA3599">
              <w:rPr>
                <w:sz w:val="20"/>
              </w:rPr>
              <w:t>09</w:t>
            </w:r>
          </w:p>
        </w:tc>
        <w:tc>
          <w:tcPr>
            <w:tcW w:w="1417" w:type="dxa"/>
            <w:shd w:val="clear" w:color="auto" w:fill="auto"/>
            <w:vAlign w:val="center"/>
            <w:hideMark/>
          </w:tcPr>
          <w:p w:rsidR="00BA3599" w:rsidRPr="00BA3599" w:rsidRDefault="00BA3599" w:rsidP="00BA3599">
            <w:pPr>
              <w:jc w:val="center"/>
              <w:rPr>
                <w:color w:val="000000"/>
                <w:sz w:val="20"/>
              </w:rPr>
            </w:pPr>
            <w:r w:rsidRPr="00BA3599">
              <w:rPr>
                <w:color w:val="000000"/>
                <w:sz w:val="20"/>
              </w:rPr>
              <w:t>46 0 01 S7700</w:t>
            </w:r>
          </w:p>
        </w:tc>
        <w:tc>
          <w:tcPr>
            <w:tcW w:w="567" w:type="dxa"/>
            <w:shd w:val="clear" w:color="auto" w:fill="auto"/>
            <w:noWrap/>
            <w:vAlign w:val="center"/>
            <w:hideMark/>
          </w:tcPr>
          <w:p w:rsidR="00BA3599" w:rsidRPr="00BA3599" w:rsidRDefault="00BA3599" w:rsidP="00BA3599">
            <w:pPr>
              <w:jc w:val="center"/>
              <w:rPr>
                <w:sz w:val="20"/>
              </w:rPr>
            </w:pPr>
            <w:r w:rsidRPr="00BA3599">
              <w:rPr>
                <w:sz w:val="20"/>
              </w:rPr>
              <w:t>200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100,0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noWrap/>
            <w:vAlign w:val="bottom"/>
            <w:hideMark/>
          </w:tcPr>
          <w:p w:rsidR="00BA3599" w:rsidRPr="00BA3599" w:rsidRDefault="00BA3599" w:rsidP="00BA3599">
            <w:pPr>
              <w:jc w:val="both"/>
              <w:rPr>
                <w:sz w:val="20"/>
              </w:rPr>
            </w:pPr>
            <w:r w:rsidRPr="00BA3599">
              <w:rPr>
                <w:sz w:val="20"/>
              </w:rPr>
              <w:t>Иные закупки товаров, работ и услуг для обеспечения государственных (муниципальных) нужд</w:t>
            </w:r>
          </w:p>
        </w:tc>
        <w:tc>
          <w:tcPr>
            <w:tcW w:w="425" w:type="dxa"/>
            <w:shd w:val="clear" w:color="auto" w:fill="auto"/>
            <w:vAlign w:val="center"/>
            <w:hideMark/>
          </w:tcPr>
          <w:p w:rsidR="00BA3599" w:rsidRPr="00BA3599" w:rsidRDefault="00BA3599" w:rsidP="00BA3599">
            <w:pPr>
              <w:jc w:val="center"/>
              <w:rPr>
                <w:sz w:val="20"/>
              </w:rPr>
            </w:pPr>
            <w:r w:rsidRPr="00BA3599">
              <w:rPr>
                <w:sz w:val="20"/>
              </w:rPr>
              <w:t>04</w:t>
            </w:r>
          </w:p>
        </w:tc>
        <w:tc>
          <w:tcPr>
            <w:tcW w:w="426" w:type="dxa"/>
            <w:shd w:val="clear" w:color="auto" w:fill="auto"/>
            <w:vAlign w:val="center"/>
            <w:hideMark/>
          </w:tcPr>
          <w:p w:rsidR="00BA3599" w:rsidRPr="00BA3599" w:rsidRDefault="00BA3599" w:rsidP="00BA3599">
            <w:pPr>
              <w:jc w:val="center"/>
              <w:rPr>
                <w:sz w:val="20"/>
              </w:rPr>
            </w:pPr>
            <w:r w:rsidRPr="00BA3599">
              <w:rPr>
                <w:sz w:val="20"/>
              </w:rPr>
              <w:t>09</w:t>
            </w:r>
          </w:p>
        </w:tc>
        <w:tc>
          <w:tcPr>
            <w:tcW w:w="1417" w:type="dxa"/>
            <w:shd w:val="clear" w:color="auto" w:fill="auto"/>
            <w:vAlign w:val="center"/>
            <w:hideMark/>
          </w:tcPr>
          <w:p w:rsidR="00BA3599" w:rsidRPr="00BA3599" w:rsidRDefault="00BA3599" w:rsidP="00BA3599">
            <w:pPr>
              <w:jc w:val="center"/>
              <w:rPr>
                <w:color w:val="000000"/>
                <w:sz w:val="20"/>
              </w:rPr>
            </w:pPr>
            <w:r w:rsidRPr="00BA3599">
              <w:rPr>
                <w:color w:val="000000"/>
                <w:sz w:val="20"/>
              </w:rPr>
              <w:t>46 0 01 S7700</w:t>
            </w:r>
          </w:p>
        </w:tc>
        <w:tc>
          <w:tcPr>
            <w:tcW w:w="567" w:type="dxa"/>
            <w:shd w:val="clear" w:color="auto" w:fill="auto"/>
            <w:noWrap/>
            <w:vAlign w:val="center"/>
            <w:hideMark/>
          </w:tcPr>
          <w:p w:rsidR="00BA3599" w:rsidRPr="00BA3599" w:rsidRDefault="00BA3599" w:rsidP="00BA3599">
            <w:pPr>
              <w:jc w:val="center"/>
              <w:rPr>
                <w:sz w:val="20"/>
              </w:rPr>
            </w:pPr>
            <w:r w:rsidRPr="00BA3599">
              <w:rPr>
                <w:sz w:val="20"/>
              </w:rPr>
              <w:t>240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100,0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noWrap/>
            <w:vAlign w:val="bottom"/>
            <w:hideMark/>
          </w:tcPr>
          <w:p w:rsidR="00BA3599" w:rsidRPr="00BA3599" w:rsidRDefault="00BA3599" w:rsidP="00BA3599">
            <w:pPr>
              <w:jc w:val="both"/>
              <w:rPr>
                <w:sz w:val="20"/>
              </w:rPr>
            </w:pPr>
            <w:r w:rsidRPr="00BA3599">
              <w:rPr>
                <w:sz w:val="20"/>
              </w:rPr>
              <w:t>Основное мероприятие "Проектно-изыскательские работы"</w:t>
            </w:r>
          </w:p>
        </w:tc>
        <w:tc>
          <w:tcPr>
            <w:tcW w:w="425" w:type="dxa"/>
            <w:shd w:val="clear" w:color="auto" w:fill="auto"/>
            <w:vAlign w:val="center"/>
            <w:hideMark/>
          </w:tcPr>
          <w:p w:rsidR="00BA3599" w:rsidRPr="00BA3599" w:rsidRDefault="00BA3599" w:rsidP="00BA3599">
            <w:pPr>
              <w:jc w:val="center"/>
              <w:rPr>
                <w:sz w:val="20"/>
              </w:rPr>
            </w:pPr>
            <w:r w:rsidRPr="00BA3599">
              <w:rPr>
                <w:sz w:val="20"/>
              </w:rPr>
              <w:t>04</w:t>
            </w:r>
          </w:p>
        </w:tc>
        <w:tc>
          <w:tcPr>
            <w:tcW w:w="426" w:type="dxa"/>
            <w:shd w:val="clear" w:color="auto" w:fill="auto"/>
            <w:vAlign w:val="center"/>
            <w:hideMark/>
          </w:tcPr>
          <w:p w:rsidR="00BA3599" w:rsidRPr="00BA3599" w:rsidRDefault="00BA3599" w:rsidP="00BA3599">
            <w:pPr>
              <w:jc w:val="center"/>
              <w:rPr>
                <w:sz w:val="20"/>
              </w:rPr>
            </w:pPr>
            <w:r w:rsidRPr="00BA3599">
              <w:rPr>
                <w:sz w:val="20"/>
              </w:rPr>
              <w:t>09</w:t>
            </w:r>
          </w:p>
        </w:tc>
        <w:tc>
          <w:tcPr>
            <w:tcW w:w="1417" w:type="dxa"/>
            <w:shd w:val="clear" w:color="auto" w:fill="auto"/>
            <w:vAlign w:val="center"/>
            <w:hideMark/>
          </w:tcPr>
          <w:p w:rsidR="00BA3599" w:rsidRPr="00BA3599" w:rsidRDefault="00BA3599" w:rsidP="00BA3599">
            <w:pPr>
              <w:jc w:val="center"/>
              <w:rPr>
                <w:color w:val="000000"/>
                <w:sz w:val="20"/>
              </w:rPr>
            </w:pPr>
            <w:r w:rsidRPr="00BA3599">
              <w:rPr>
                <w:color w:val="000000"/>
                <w:sz w:val="20"/>
              </w:rPr>
              <w:t>46 0 04 00000</w:t>
            </w:r>
          </w:p>
        </w:tc>
        <w:tc>
          <w:tcPr>
            <w:tcW w:w="567" w:type="dxa"/>
            <w:shd w:val="clear" w:color="auto" w:fill="auto"/>
            <w:noWrap/>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3 925,3</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noWrap/>
            <w:vAlign w:val="bottom"/>
            <w:hideMark/>
          </w:tcPr>
          <w:p w:rsidR="00BA3599" w:rsidRPr="00BA3599" w:rsidRDefault="00BA3599" w:rsidP="00BA3599">
            <w:pPr>
              <w:jc w:val="both"/>
              <w:rPr>
                <w:sz w:val="20"/>
              </w:rPr>
            </w:pPr>
            <w:r w:rsidRPr="00BA3599">
              <w:rPr>
                <w:sz w:val="20"/>
              </w:rPr>
              <w:t xml:space="preserve">Проектно-изыскательские работы по проведению капитального ремонта автомобильной дороги по ул. </w:t>
            </w:r>
            <w:proofErr w:type="gramStart"/>
            <w:r w:rsidRPr="00BA3599">
              <w:rPr>
                <w:sz w:val="20"/>
              </w:rPr>
              <w:t>Промышленная</w:t>
            </w:r>
            <w:proofErr w:type="gramEnd"/>
            <w:r w:rsidRPr="00BA3599">
              <w:rPr>
                <w:sz w:val="20"/>
              </w:rPr>
              <w:t xml:space="preserve"> (на участке от проспекта Строителей до проспекта Фридриха Энгельса)</w:t>
            </w:r>
          </w:p>
        </w:tc>
        <w:tc>
          <w:tcPr>
            <w:tcW w:w="425" w:type="dxa"/>
            <w:shd w:val="clear" w:color="auto" w:fill="auto"/>
            <w:vAlign w:val="center"/>
            <w:hideMark/>
          </w:tcPr>
          <w:p w:rsidR="00BA3599" w:rsidRPr="00BA3599" w:rsidRDefault="00BA3599" w:rsidP="00BA3599">
            <w:pPr>
              <w:jc w:val="center"/>
              <w:rPr>
                <w:sz w:val="20"/>
              </w:rPr>
            </w:pPr>
            <w:r w:rsidRPr="00BA3599">
              <w:rPr>
                <w:sz w:val="20"/>
              </w:rPr>
              <w:t>04</w:t>
            </w:r>
          </w:p>
        </w:tc>
        <w:tc>
          <w:tcPr>
            <w:tcW w:w="426" w:type="dxa"/>
            <w:shd w:val="clear" w:color="auto" w:fill="auto"/>
            <w:vAlign w:val="center"/>
            <w:hideMark/>
          </w:tcPr>
          <w:p w:rsidR="00BA3599" w:rsidRPr="00BA3599" w:rsidRDefault="00BA3599" w:rsidP="00BA3599">
            <w:pPr>
              <w:jc w:val="center"/>
              <w:rPr>
                <w:sz w:val="20"/>
              </w:rPr>
            </w:pPr>
            <w:r w:rsidRPr="00BA3599">
              <w:rPr>
                <w:sz w:val="20"/>
              </w:rPr>
              <w:t>09</w:t>
            </w:r>
          </w:p>
        </w:tc>
        <w:tc>
          <w:tcPr>
            <w:tcW w:w="1417" w:type="dxa"/>
            <w:shd w:val="clear" w:color="auto" w:fill="auto"/>
            <w:vAlign w:val="center"/>
            <w:hideMark/>
          </w:tcPr>
          <w:p w:rsidR="00BA3599" w:rsidRPr="00BA3599" w:rsidRDefault="00BA3599" w:rsidP="00BA3599">
            <w:pPr>
              <w:jc w:val="center"/>
              <w:rPr>
                <w:color w:val="000000"/>
                <w:sz w:val="20"/>
              </w:rPr>
            </w:pPr>
            <w:r w:rsidRPr="00BA3599">
              <w:rPr>
                <w:color w:val="000000"/>
                <w:sz w:val="20"/>
              </w:rPr>
              <w:t>46 0 04 00900</w:t>
            </w:r>
          </w:p>
        </w:tc>
        <w:tc>
          <w:tcPr>
            <w:tcW w:w="567" w:type="dxa"/>
            <w:shd w:val="clear" w:color="auto" w:fill="auto"/>
            <w:noWrap/>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1 751,9</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noWrap/>
            <w:vAlign w:val="bottom"/>
            <w:hideMark/>
          </w:tcPr>
          <w:p w:rsidR="00BA3599" w:rsidRPr="00BA3599" w:rsidRDefault="00BA3599" w:rsidP="00BA3599">
            <w:pPr>
              <w:jc w:val="both"/>
              <w:rPr>
                <w:sz w:val="20"/>
              </w:rPr>
            </w:pPr>
            <w:r w:rsidRPr="00BA3599">
              <w:rPr>
                <w:sz w:val="20"/>
              </w:rPr>
              <w:t>Закупка товаров, работ и услуг для государственных (муниципальных) нужд</w:t>
            </w:r>
          </w:p>
        </w:tc>
        <w:tc>
          <w:tcPr>
            <w:tcW w:w="425" w:type="dxa"/>
            <w:shd w:val="clear" w:color="auto" w:fill="auto"/>
            <w:vAlign w:val="center"/>
            <w:hideMark/>
          </w:tcPr>
          <w:p w:rsidR="00BA3599" w:rsidRPr="00BA3599" w:rsidRDefault="00BA3599" w:rsidP="00BA3599">
            <w:pPr>
              <w:jc w:val="center"/>
              <w:rPr>
                <w:sz w:val="20"/>
              </w:rPr>
            </w:pPr>
            <w:r w:rsidRPr="00BA3599">
              <w:rPr>
                <w:sz w:val="20"/>
              </w:rPr>
              <w:t>04</w:t>
            </w:r>
          </w:p>
        </w:tc>
        <w:tc>
          <w:tcPr>
            <w:tcW w:w="426" w:type="dxa"/>
            <w:shd w:val="clear" w:color="auto" w:fill="auto"/>
            <w:vAlign w:val="center"/>
            <w:hideMark/>
          </w:tcPr>
          <w:p w:rsidR="00BA3599" w:rsidRPr="00BA3599" w:rsidRDefault="00BA3599" w:rsidP="00BA3599">
            <w:pPr>
              <w:jc w:val="center"/>
              <w:rPr>
                <w:sz w:val="20"/>
              </w:rPr>
            </w:pPr>
            <w:r w:rsidRPr="00BA3599">
              <w:rPr>
                <w:sz w:val="20"/>
              </w:rPr>
              <w:t>09</w:t>
            </w:r>
          </w:p>
        </w:tc>
        <w:tc>
          <w:tcPr>
            <w:tcW w:w="1417" w:type="dxa"/>
            <w:shd w:val="clear" w:color="auto" w:fill="auto"/>
            <w:vAlign w:val="center"/>
            <w:hideMark/>
          </w:tcPr>
          <w:p w:rsidR="00BA3599" w:rsidRPr="00BA3599" w:rsidRDefault="00BA3599" w:rsidP="00BA3599">
            <w:pPr>
              <w:jc w:val="center"/>
              <w:rPr>
                <w:color w:val="000000"/>
                <w:sz w:val="20"/>
              </w:rPr>
            </w:pPr>
            <w:r w:rsidRPr="00BA3599">
              <w:rPr>
                <w:color w:val="000000"/>
                <w:sz w:val="20"/>
              </w:rPr>
              <w:t>46 0 04 00900</w:t>
            </w:r>
          </w:p>
        </w:tc>
        <w:tc>
          <w:tcPr>
            <w:tcW w:w="567" w:type="dxa"/>
            <w:shd w:val="clear" w:color="auto" w:fill="auto"/>
            <w:noWrap/>
            <w:vAlign w:val="center"/>
            <w:hideMark/>
          </w:tcPr>
          <w:p w:rsidR="00BA3599" w:rsidRPr="00BA3599" w:rsidRDefault="00BA3599" w:rsidP="00BA3599">
            <w:pPr>
              <w:jc w:val="center"/>
              <w:rPr>
                <w:sz w:val="20"/>
              </w:rPr>
            </w:pPr>
            <w:r w:rsidRPr="00BA3599">
              <w:rPr>
                <w:sz w:val="20"/>
              </w:rPr>
              <w:t>200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1 751,9</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noWrap/>
            <w:vAlign w:val="bottom"/>
            <w:hideMark/>
          </w:tcPr>
          <w:p w:rsidR="00BA3599" w:rsidRPr="00BA3599" w:rsidRDefault="00BA3599" w:rsidP="00BA3599">
            <w:pPr>
              <w:jc w:val="both"/>
              <w:rPr>
                <w:sz w:val="20"/>
              </w:rPr>
            </w:pPr>
            <w:r w:rsidRPr="00BA3599">
              <w:rPr>
                <w:sz w:val="20"/>
              </w:rPr>
              <w:t>Иные закупки товаров, работ и услуг для обеспечения государственных (муниципальных) нужд</w:t>
            </w:r>
          </w:p>
        </w:tc>
        <w:tc>
          <w:tcPr>
            <w:tcW w:w="425" w:type="dxa"/>
            <w:shd w:val="clear" w:color="auto" w:fill="auto"/>
            <w:vAlign w:val="center"/>
            <w:hideMark/>
          </w:tcPr>
          <w:p w:rsidR="00BA3599" w:rsidRPr="00BA3599" w:rsidRDefault="00BA3599" w:rsidP="00BA3599">
            <w:pPr>
              <w:jc w:val="center"/>
              <w:rPr>
                <w:sz w:val="20"/>
              </w:rPr>
            </w:pPr>
            <w:r w:rsidRPr="00BA3599">
              <w:rPr>
                <w:sz w:val="20"/>
              </w:rPr>
              <w:t>04</w:t>
            </w:r>
          </w:p>
        </w:tc>
        <w:tc>
          <w:tcPr>
            <w:tcW w:w="426" w:type="dxa"/>
            <w:shd w:val="clear" w:color="auto" w:fill="auto"/>
            <w:vAlign w:val="center"/>
            <w:hideMark/>
          </w:tcPr>
          <w:p w:rsidR="00BA3599" w:rsidRPr="00BA3599" w:rsidRDefault="00BA3599" w:rsidP="00BA3599">
            <w:pPr>
              <w:jc w:val="center"/>
              <w:rPr>
                <w:sz w:val="20"/>
              </w:rPr>
            </w:pPr>
            <w:r w:rsidRPr="00BA3599">
              <w:rPr>
                <w:sz w:val="20"/>
              </w:rPr>
              <w:t>09</w:t>
            </w:r>
          </w:p>
        </w:tc>
        <w:tc>
          <w:tcPr>
            <w:tcW w:w="1417" w:type="dxa"/>
            <w:shd w:val="clear" w:color="auto" w:fill="auto"/>
            <w:vAlign w:val="center"/>
            <w:hideMark/>
          </w:tcPr>
          <w:p w:rsidR="00BA3599" w:rsidRPr="00BA3599" w:rsidRDefault="00BA3599" w:rsidP="00BA3599">
            <w:pPr>
              <w:jc w:val="center"/>
              <w:rPr>
                <w:color w:val="000000"/>
                <w:sz w:val="20"/>
              </w:rPr>
            </w:pPr>
            <w:r w:rsidRPr="00BA3599">
              <w:rPr>
                <w:color w:val="000000"/>
                <w:sz w:val="20"/>
              </w:rPr>
              <w:t>46 0 04 00900</w:t>
            </w:r>
          </w:p>
        </w:tc>
        <w:tc>
          <w:tcPr>
            <w:tcW w:w="567" w:type="dxa"/>
            <w:shd w:val="clear" w:color="auto" w:fill="auto"/>
            <w:noWrap/>
            <w:vAlign w:val="center"/>
            <w:hideMark/>
          </w:tcPr>
          <w:p w:rsidR="00BA3599" w:rsidRPr="00BA3599" w:rsidRDefault="00BA3599" w:rsidP="00BA3599">
            <w:pPr>
              <w:jc w:val="center"/>
              <w:rPr>
                <w:sz w:val="20"/>
              </w:rPr>
            </w:pPr>
            <w:r w:rsidRPr="00BA3599">
              <w:rPr>
                <w:sz w:val="20"/>
              </w:rPr>
              <w:t>240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1 751,9</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noWrap/>
            <w:vAlign w:val="bottom"/>
            <w:hideMark/>
          </w:tcPr>
          <w:p w:rsidR="00BA3599" w:rsidRPr="00BA3599" w:rsidRDefault="00BA3599" w:rsidP="00BA3599">
            <w:pPr>
              <w:jc w:val="both"/>
              <w:rPr>
                <w:sz w:val="20"/>
              </w:rPr>
            </w:pPr>
            <w:r w:rsidRPr="00BA3599">
              <w:rPr>
                <w:sz w:val="20"/>
              </w:rPr>
              <w:t>Проектно-изыскательские работы по проведению реконструкции автомобильной дороги по проспекту Фридриха Энгельса (на участке от проспекта Строителей до ул. Будочной)</w:t>
            </w:r>
          </w:p>
        </w:tc>
        <w:tc>
          <w:tcPr>
            <w:tcW w:w="425" w:type="dxa"/>
            <w:shd w:val="clear" w:color="auto" w:fill="auto"/>
            <w:vAlign w:val="center"/>
            <w:hideMark/>
          </w:tcPr>
          <w:p w:rsidR="00BA3599" w:rsidRPr="00BA3599" w:rsidRDefault="00BA3599" w:rsidP="00BA3599">
            <w:pPr>
              <w:jc w:val="center"/>
              <w:rPr>
                <w:sz w:val="20"/>
              </w:rPr>
            </w:pPr>
            <w:r w:rsidRPr="00BA3599">
              <w:rPr>
                <w:sz w:val="20"/>
              </w:rPr>
              <w:t>04</w:t>
            </w:r>
          </w:p>
        </w:tc>
        <w:tc>
          <w:tcPr>
            <w:tcW w:w="426" w:type="dxa"/>
            <w:shd w:val="clear" w:color="auto" w:fill="auto"/>
            <w:vAlign w:val="center"/>
            <w:hideMark/>
          </w:tcPr>
          <w:p w:rsidR="00BA3599" w:rsidRPr="00BA3599" w:rsidRDefault="00BA3599" w:rsidP="00BA3599">
            <w:pPr>
              <w:jc w:val="center"/>
              <w:rPr>
                <w:sz w:val="20"/>
              </w:rPr>
            </w:pPr>
            <w:r w:rsidRPr="00BA3599">
              <w:rPr>
                <w:sz w:val="20"/>
              </w:rPr>
              <w:t>09</w:t>
            </w:r>
          </w:p>
        </w:tc>
        <w:tc>
          <w:tcPr>
            <w:tcW w:w="1417" w:type="dxa"/>
            <w:shd w:val="clear" w:color="auto" w:fill="auto"/>
            <w:vAlign w:val="center"/>
            <w:hideMark/>
          </w:tcPr>
          <w:p w:rsidR="00BA3599" w:rsidRPr="00BA3599" w:rsidRDefault="00BA3599" w:rsidP="00BA3599">
            <w:pPr>
              <w:jc w:val="center"/>
              <w:rPr>
                <w:color w:val="000000"/>
                <w:sz w:val="20"/>
              </w:rPr>
            </w:pPr>
            <w:r w:rsidRPr="00BA3599">
              <w:rPr>
                <w:color w:val="000000"/>
                <w:sz w:val="20"/>
              </w:rPr>
              <w:t>46 0 04 01400</w:t>
            </w:r>
          </w:p>
        </w:tc>
        <w:tc>
          <w:tcPr>
            <w:tcW w:w="567" w:type="dxa"/>
            <w:shd w:val="clear" w:color="auto" w:fill="auto"/>
            <w:noWrap/>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1 291,4</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noWrap/>
            <w:vAlign w:val="bottom"/>
            <w:hideMark/>
          </w:tcPr>
          <w:p w:rsidR="00BA3599" w:rsidRPr="00BA3599" w:rsidRDefault="00BA3599" w:rsidP="00BA3599">
            <w:pPr>
              <w:jc w:val="both"/>
              <w:rPr>
                <w:sz w:val="20"/>
              </w:rPr>
            </w:pPr>
            <w:r w:rsidRPr="00BA3599">
              <w:rPr>
                <w:sz w:val="20"/>
              </w:rPr>
              <w:t>Капитальные вложения в объекты государственной (муниципальной) собственности</w:t>
            </w:r>
          </w:p>
        </w:tc>
        <w:tc>
          <w:tcPr>
            <w:tcW w:w="425" w:type="dxa"/>
            <w:shd w:val="clear" w:color="auto" w:fill="auto"/>
            <w:vAlign w:val="center"/>
            <w:hideMark/>
          </w:tcPr>
          <w:p w:rsidR="00BA3599" w:rsidRPr="00BA3599" w:rsidRDefault="00BA3599" w:rsidP="00BA3599">
            <w:pPr>
              <w:jc w:val="center"/>
              <w:rPr>
                <w:sz w:val="20"/>
              </w:rPr>
            </w:pPr>
            <w:r w:rsidRPr="00BA3599">
              <w:rPr>
                <w:sz w:val="20"/>
              </w:rPr>
              <w:t>04</w:t>
            </w:r>
          </w:p>
        </w:tc>
        <w:tc>
          <w:tcPr>
            <w:tcW w:w="426" w:type="dxa"/>
            <w:shd w:val="clear" w:color="auto" w:fill="auto"/>
            <w:vAlign w:val="center"/>
            <w:hideMark/>
          </w:tcPr>
          <w:p w:rsidR="00BA3599" w:rsidRPr="00BA3599" w:rsidRDefault="00BA3599" w:rsidP="00BA3599">
            <w:pPr>
              <w:jc w:val="center"/>
              <w:rPr>
                <w:sz w:val="20"/>
              </w:rPr>
            </w:pPr>
            <w:r w:rsidRPr="00BA3599">
              <w:rPr>
                <w:sz w:val="20"/>
              </w:rPr>
              <w:t>09</w:t>
            </w:r>
          </w:p>
        </w:tc>
        <w:tc>
          <w:tcPr>
            <w:tcW w:w="1417" w:type="dxa"/>
            <w:shd w:val="clear" w:color="auto" w:fill="auto"/>
            <w:vAlign w:val="center"/>
            <w:hideMark/>
          </w:tcPr>
          <w:p w:rsidR="00BA3599" w:rsidRPr="00BA3599" w:rsidRDefault="00BA3599" w:rsidP="00BA3599">
            <w:pPr>
              <w:jc w:val="center"/>
              <w:rPr>
                <w:color w:val="000000"/>
                <w:sz w:val="20"/>
              </w:rPr>
            </w:pPr>
            <w:r w:rsidRPr="00BA3599">
              <w:rPr>
                <w:color w:val="000000"/>
                <w:sz w:val="20"/>
              </w:rPr>
              <w:t>46 0 04 01400</w:t>
            </w:r>
          </w:p>
        </w:tc>
        <w:tc>
          <w:tcPr>
            <w:tcW w:w="567" w:type="dxa"/>
            <w:shd w:val="clear" w:color="auto" w:fill="auto"/>
            <w:noWrap/>
            <w:vAlign w:val="center"/>
            <w:hideMark/>
          </w:tcPr>
          <w:p w:rsidR="00BA3599" w:rsidRPr="00BA3599" w:rsidRDefault="00BA3599" w:rsidP="00BA3599">
            <w:pPr>
              <w:jc w:val="center"/>
              <w:rPr>
                <w:sz w:val="20"/>
              </w:rPr>
            </w:pPr>
            <w:r w:rsidRPr="00BA3599">
              <w:rPr>
                <w:sz w:val="20"/>
              </w:rPr>
              <w:t>400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1 291,4</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noWrap/>
            <w:vAlign w:val="bottom"/>
            <w:hideMark/>
          </w:tcPr>
          <w:p w:rsidR="00BA3599" w:rsidRPr="00BA3599" w:rsidRDefault="00BA3599" w:rsidP="00BA3599">
            <w:pPr>
              <w:jc w:val="both"/>
              <w:rPr>
                <w:sz w:val="20"/>
              </w:rPr>
            </w:pPr>
            <w:r w:rsidRPr="00BA3599">
              <w:rPr>
                <w:sz w:val="20"/>
              </w:rPr>
              <w:t>Бюджетные инвестиции</w:t>
            </w:r>
          </w:p>
        </w:tc>
        <w:tc>
          <w:tcPr>
            <w:tcW w:w="425" w:type="dxa"/>
            <w:shd w:val="clear" w:color="auto" w:fill="auto"/>
            <w:vAlign w:val="center"/>
            <w:hideMark/>
          </w:tcPr>
          <w:p w:rsidR="00BA3599" w:rsidRPr="00BA3599" w:rsidRDefault="00BA3599" w:rsidP="00BA3599">
            <w:pPr>
              <w:jc w:val="center"/>
              <w:rPr>
                <w:sz w:val="20"/>
              </w:rPr>
            </w:pPr>
            <w:r w:rsidRPr="00BA3599">
              <w:rPr>
                <w:sz w:val="20"/>
              </w:rPr>
              <w:t>04</w:t>
            </w:r>
          </w:p>
        </w:tc>
        <w:tc>
          <w:tcPr>
            <w:tcW w:w="426" w:type="dxa"/>
            <w:shd w:val="clear" w:color="auto" w:fill="auto"/>
            <w:vAlign w:val="center"/>
            <w:hideMark/>
          </w:tcPr>
          <w:p w:rsidR="00BA3599" w:rsidRPr="00BA3599" w:rsidRDefault="00BA3599" w:rsidP="00BA3599">
            <w:pPr>
              <w:jc w:val="center"/>
              <w:rPr>
                <w:sz w:val="20"/>
              </w:rPr>
            </w:pPr>
            <w:r w:rsidRPr="00BA3599">
              <w:rPr>
                <w:sz w:val="20"/>
              </w:rPr>
              <w:t>09</w:t>
            </w:r>
          </w:p>
        </w:tc>
        <w:tc>
          <w:tcPr>
            <w:tcW w:w="1417" w:type="dxa"/>
            <w:shd w:val="clear" w:color="auto" w:fill="auto"/>
            <w:vAlign w:val="center"/>
            <w:hideMark/>
          </w:tcPr>
          <w:p w:rsidR="00BA3599" w:rsidRPr="00BA3599" w:rsidRDefault="00BA3599" w:rsidP="00BA3599">
            <w:pPr>
              <w:jc w:val="center"/>
              <w:rPr>
                <w:color w:val="000000"/>
                <w:sz w:val="20"/>
              </w:rPr>
            </w:pPr>
            <w:r w:rsidRPr="00BA3599">
              <w:rPr>
                <w:color w:val="000000"/>
                <w:sz w:val="20"/>
              </w:rPr>
              <w:t>46 0 04 01400</w:t>
            </w:r>
          </w:p>
        </w:tc>
        <w:tc>
          <w:tcPr>
            <w:tcW w:w="567" w:type="dxa"/>
            <w:shd w:val="clear" w:color="auto" w:fill="auto"/>
            <w:noWrap/>
            <w:vAlign w:val="center"/>
            <w:hideMark/>
          </w:tcPr>
          <w:p w:rsidR="00BA3599" w:rsidRPr="00BA3599" w:rsidRDefault="00BA3599" w:rsidP="00BA3599">
            <w:pPr>
              <w:jc w:val="center"/>
              <w:rPr>
                <w:sz w:val="20"/>
              </w:rPr>
            </w:pPr>
            <w:r w:rsidRPr="00BA3599">
              <w:rPr>
                <w:sz w:val="20"/>
              </w:rPr>
              <w:t>410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1 291,4</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noWrap/>
            <w:vAlign w:val="bottom"/>
            <w:hideMark/>
          </w:tcPr>
          <w:p w:rsidR="00BA3599" w:rsidRPr="00BA3599" w:rsidRDefault="00BA3599" w:rsidP="00BA3599">
            <w:pPr>
              <w:jc w:val="both"/>
              <w:rPr>
                <w:sz w:val="20"/>
              </w:rPr>
            </w:pPr>
            <w:r w:rsidRPr="00BA3599">
              <w:rPr>
                <w:sz w:val="20"/>
              </w:rPr>
              <w:t xml:space="preserve">Проектно-изыскательские работы по проведению реконструкции автомобильной дороги по ул. Степная (на участке от </w:t>
            </w:r>
            <w:r w:rsidRPr="00BA3599">
              <w:rPr>
                <w:sz w:val="20"/>
              </w:rPr>
              <w:lastRenderedPageBreak/>
              <w:t>ул</w:t>
            </w:r>
            <w:proofErr w:type="gramStart"/>
            <w:r w:rsidRPr="00BA3599">
              <w:rPr>
                <w:sz w:val="20"/>
              </w:rPr>
              <w:t>.П</w:t>
            </w:r>
            <w:proofErr w:type="gramEnd"/>
            <w:r w:rsidRPr="00BA3599">
              <w:rPr>
                <w:sz w:val="20"/>
              </w:rPr>
              <w:t>ушкина до ул.Комсомольская</w:t>
            </w:r>
          </w:p>
        </w:tc>
        <w:tc>
          <w:tcPr>
            <w:tcW w:w="425" w:type="dxa"/>
            <w:shd w:val="clear" w:color="auto" w:fill="auto"/>
            <w:vAlign w:val="center"/>
            <w:hideMark/>
          </w:tcPr>
          <w:p w:rsidR="00BA3599" w:rsidRPr="00BA3599" w:rsidRDefault="00BA3599" w:rsidP="00BA3599">
            <w:pPr>
              <w:jc w:val="center"/>
              <w:rPr>
                <w:sz w:val="20"/>
              </w:rPr>
            </w:pPr>
            <w:r w:rsidRPr="00BA3599">
              <w:rPr>
                <w:sz w:val="20"/>
              </w:rPr>
              <w:lastRenderedPageBreak/>
              <w:t>04</w:t>
            </w:r>
          </w:p>
        </w:tc>
        <w:tc>
          <w:tcPr>
            <w:tcW w:w="426" w:type="dxa"/>
            <w:shd w:val="clear" w:color="auto" w:fill="auto"/>
            <w:vAlign w:val="center"/>
            <w:hideMark/>
          </w:tcPr>
          <w:p w:rsidR="00BA3599" w:rsidRPr="00BA3599" w:rsidRDefault="00BA3599" w:rsidP="00BA3599">
            <w:pPr>
              <w:jc w:val="center"/>
              <w:rPr>
                <w:sz w:val="20"/>
              </w:rPr>
            </w:pPr>
            <w:r w:rsidRPr="00BA3599">
              <w:rPr>
                <w:sz w:val="20"/>
              </w:rPr>
              <w:t>09</w:t>
            </w:r>
          </w:p>
        </w:tc>
        <w:tc>
          <w:tcPr>
            <w:tcW w:w="1417" w:type="dxa"/>
            <w:shd w:val="clear" w:color="auto" w:fill="auto"/>
            <w:vAlign w:val="center"/>
            <w:hideMark/>
          </w:tcPr>
          <w:p w:rsidR="00BA3599" w:rsidRPr="00BA3599" w:rsidRDefault="00BA3599" w:rsidP="00BA3599">
            <w:pPr>
              <w:jc w:val="center"/>
              <w:rPr>
                <w:color w:val="000000"/>
                <w:sz w:val="20"/>
              </w:rPr>
            </w:pPr>
            <w:r w:rsidRPr="00BA3599">
              <w:rPr>
                <w:color w:val="000000"/>
                <w:sz w:val="20"/>
              </w:rPr>
              <w:t>46 0 04 01800</w:t>
            </w:r>
          </w:p>
        </w:tc>
        <w:tc>
          <w:tcPr>
            <w:tcW w:w="567" w:type="dxa"/>
            <w:shd w:val="clear" w:color="auto" w:fill="auto"/>
            <w:noWrap/>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882,0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noWrap/>
            <w:vAlign w:val="bottom"/>
            <w:hideMark/>
          </w:tcPr>
          <w:p w:rsidR="00BA3599" w:rsidRPr="00BA3599" w:rsidRDefault="00BA3599" w:rsidP="00BA3599">
            <w:pPr>
              <w:jc w:val="both"/>
              <w:rPr>
                <w:sz w:val="20"/>
              </w:rPr>
            </w:pPr>
            <w:r w:rsidRPr="00BA3599">
              <w:rPr>
                <w:sz w:val="20"/>
              </w:rPr>
              <w:lastRenderedPageBreak/>
              <w:t>Капитальные вложения в объекты государственной (муниципальной) собственности</w:t>
            </w:r>
          </w:p>
        </w:tc>
        <w:tc>
          <w:tcPr>
            <w:tcW w:w="425" w:type="dxa"/>
            <w:shd w:val="clear" w:color="auto" w:fill="auto"/>
            <w:vAlign w:val="center"/>
            <w:hideMark/>
          </w:tcPr>
          <w:p w:rsidR="00BA3599" w:rsidRPr="00BA3599" w:rsidRDefault="00BA3599" w:rsidP="00BA3599">
            <w:pPr>
              <w:jc w:val="center"/>
              <w:rPr>
                <w:sz w:val="20"/>
              </w:rPr>
            </w:pPr>
            <w:r w:rsidRPr="00BA3599">
              <w:rPr>
                <w:sz w:val="20"/>
              </w:rPr>
              <w:t>04</w:t>
            </w:r>
          </w:p>
        </w:tc>
        <w:tc>
          <w:tcPr>
            <w:tcW w:w="426" w:type="dxa"/>
            <w:shd w:val="clear" w:color="auto" w:fill="auto"/>
            <w:vAlign w:val="center"/>
            <w:hideMark/>
          </w:tcPr>
          <w:p w:rsidR="00BA3599" w:rsidRPr="00BA3599" w:rsidRDefault="00BA3599" w:rsidP="00BA3599">
            <w:pPr>
              <w:jc w:val="center"/>
              <w:rPr>
                <w:sz w:val="20"/>
              </w:rPr>
            </w:pPr>
            <w:r w:rsidRPr="00BA3599">
              <w:rPr>
                <w:sz w:val="20"/>
              </w:rPr>
              <w:t>09</w:t>
            </w:r>
          </w:p>
        </w:tc>
        <w:tc>
          <w:tcPr>
            <w:tcW w:w="1417" w:type="dxa"/>
            <w:shd w:val="clear" w:color="auto" w:fill="auto"/>
            <w:vAlign w:val="center"/>
            <w:hideMark/>
          </w:tcPr>
          <w:p w:rsidR="00BA3599" w:rsidRPr="00BA3599" w:rsidRDefault="00BA3599" w:rsidP="00BA3599">
            <w:pPr>
              <w:jc w:val="center"/>
              <w:rPr>
                <w:color w:val="000000"/>
                <w:sz w:val="20"/>
              </w:rPr>
            </w:pPr>
            <w:r w:rsidRPr="00BA3599">
              <w:rPr>
                <w:color w:val="000000"/>
                <w:sz w:val="20"/>
              </w:rPr>
              <w:t>46 0 04 01800</w:t>
            </w:r>
          </w:p>
        </w:tc>
        <w:tc>
          <w:tcPr>
            <w:tcW w:w="567" w:type="dxa"/>
            <w:shd w:val="clear" w:color="auto" w:fill="auto"/>
            <w:noWrap/>
            <w:vAlign w:val="center"/>
            <w:hideMark/>
          </w:tcPr>
          <w:p w:rsidR="00BA3599" w:rsidRPr="00BA3599" w:rsidRDefault="00BA3599" w:rsidP="00BA3599">
            <w:pPr>
              <w:jc w:val="center"/>
              <w:rPr>
                <w:sz w:val="20"/>
              </w:rPr>
            </w:pPr>
            <w:r w:rsidRPr="00BA3599">
              <w:rPr>
                <w:sz w:val="20"/>
              </w:rPr>
              <w:t>400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882,0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noWrap/>
            <w:vAlign w:val="bottom"/>
            <w:hideMark/>
          </w:tcPr>
          <w:p w:rsidR="00BA3599" w:rsidRPr="00BA3599" w:rsidRDefault="00BA3599" w:rsidP="00BA3599">
            <w:pPr>
              <w:jc w:val="both"/>
              <w:rPr>
                <w:sz w:val="20"/>
              </w:rPr>
            </w:pPr>
            <w:r w:rsidRPr="00BA3599">
              <w:rPr>
                <w:sz w:val="20"/>
              </w:rPr>
              <w:t>Бюджетные инвестиции</w:t>
            </w:r>
          </w:p>
        </w:tc>
        <w:tc>
          <w:tcPr>
            <w:tcW w:w="425" w:type="dxa"/>
            <w:shd w:val="clear" w:color="auto" w:fill="auto"/>
            <w:vAlign w:val="center"/>
            <w:hideMark/>
          </w:tcPr>
          <w:p w:rsidR="00BA3599" w:rsidRPr="00BA3599" w:rsidRDefault="00BA3599" w:rsidP="00BA3599">
            <w:pPr>
              <w:jc w:val="center"/>
              <w:rPr>
                <w:sz w:val="20"/>
              </w:rPr>
            </w:pPr>
            <w:r w:rsidRPr="00BA3599">
              <w:rPr>
                <w:sz w:val="20"/>
              </w:rPr>
              <w:t>04</w:t>
            </w:r>
          </w:p>
        </w:tc>
        <w:tc>
          <w:tcPr>
            <w:tcW w:w="426" w:type="dxa"/>
            <w:shd w:val="clear" w:color="auto" w:fill="auto"/>
            <w:vAlign w:val="center"/>
            <w:hideMark/>
          </w:tcPr>
          <w:p w:rsidR="00BA3599" w:rsidRPr="00BA3599" w:rsidRDefault="00BA3599" w:rsidP="00BA3599">
            <w:pPr>
              <w:jc w:val="center"/>
              <w:rPr>
                <w:sz w:val="20"/>
              </w:rPr>
            </w:pPr>
            <w:r w:rsidRPr="00BA3599">
              <w:rPr>
                <w:sz w:val="20"/>
              </w:rPr>
              <w:t>09</w:t>
            </w:r>
          </w:p>
        </w:tc>
        <w:tc>
          <w:tcPr>
            <w:tcW w:w="1417" w:type="dxa"/>
            <w:shd w:val="clear" w:color="auto" w:fill="auto"/>
            <w:vAlign w:val="center"/>
            <w:hideMark/>
          </w:tcPr>
          <w:p w:rsidR="00BA3599" w:rsidRPr="00BA3599" w:rsidRDefault="00BA3599" w:rsidP="00BA3599">
            <w:pPr>
              <w:jc w:val="center"/>
              <w:rPr>
                <w:color w:val="000000"/>
                <w:sz w:val="20"/>
              </w:rPr>
            </w:pPr>
            <w:r w:rsidRPr="00BA3599">
              <w:rPr>
                <w:color w:val="000000"/>
                <w:sz w:val="20"/>
              </w:rPr>
              <w:t>46 0 04 01800</w:t>
            </w:r>
          </w:p>
        </w:tc>
        <w:tc>
          <w:tcPr>
            <w:tcW w:w="567" w:type="dxa"/>
            <w:shd w:val="clear" w:color="auto" w:fill="auto"/>
            <w:noWrap/>
            <w:vAlign w:val="center"/>
            <w:hideMark/>
          </w:tcPr>
          <w:p w:rsidR="00BA3599" w:rsidRPr="00BA3599" w:rsidRDefault="00BA3599" w:rsidP="00BA3599">
            <w:pPr>
              <w:jc w:val="center"/>
              <w:rPr>
                <w:sz w:val="20"/>
              </w:rPr>
            </w:pPr>
            <w:r w:rsidRPr="00BA3599">
              <w:rPr>
                <w:sz w:val="20"/>
              </w:rPr>
              <w:t>410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882,0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noWrap/>
            <w:vAlign w:val="bottom"/>
            <w:hideMark/>
          </w:tcPr>
          <w:p w:rsidR="00BA3599" w:rsidRPr="00BA3599" w:rsidRDefault="00BA3599" w:rsidP="00BA3599">
            <w:pPr>
              <w:jc w:val="both"/>
              <w:rPr>
                <w:sz w:val="20"/>
              </w:rPr>
            </w:pPr>
            <w:r w:rsidRPr="00BA3599">
              <w:rPr>
                <w:sz w:val="20"/>
              </w:rPr>
              <w:t>Основное мероприятие "Выполнение работ по капитальному ремонту и реконструкции автомобильных дорог общего пользования"</w:t>
            </w:r>
          </w:p>
        </w:tc>
        <w:tc>
          <w:tcPr>
            <w:tcW w:w="425" w:type="dxa"/>
            <w:shd w:val="clear" w:color="auto" w:fill="auto"/>
            <w:vAlign w:val="center"/>
            <w:hideMark/>
          </w:tcPr>
          <w:p w:rsidR="00BA3599" w:rsidRPr="00BA3599" w:rsidRDefault="00BA3599" w:rsidP="00BA3599">
            <w:pPr>
              <w:jc w:val="center"/>
              <w:rPr>
                <w:sz w:val="20"/>
              </w:rPr>
            </w:pPr>
            <w:r w:rsidRPr="00BA3599">
              <w:rPr>
                <w:sz w:val="20"/>
              </w:rPr>
              <w:t>04</w:t>
            </w:r>
          </w:p>
        </w:tc>
        <w:tc>
          <w:tcPr>
            <w:tcW w:w="426" w:type="dxa"/>
            <w:shd w:val="clear" w:color="auto" w:fill="auto"/>
            <w:vAlign w:val="center"/>
            <w:hideMark/>
          </w:tcPr>
          <w:p w:rsidR="00BA3599" w:rsidRPr="00BA3599" w:rsidRDefault="00BA3599" w:rsidP="00BA3599">
            <w:pPr>
              <w:jc w:val="center"/>
              <w:rPr>
                <w:sz w:val="20"/>
              </w:rPr>
            </w:pPr>
            <w:r w:rsidRPr="00BA3599">
              <w:rPr>
                <w:sz w:val="20"/>
              </w:rPr>
              <w:t>09</w:t>
            </w:r>
          </w:p>
        </w:tc>
        <w:tc>
          <w:tcPr>
            <w:tcW w:w="1417" w:type="dxa"/>
            <w:shd w:val="clear" w:color="auto" w:fill="auto"/>
            <w:vAlign w:val="center"/>
            <w:hideMark/>
          </w:tcPr>
          <w:p w:rsidR="00BA3599" w:rsidRPr="00BA3599" w:rsidRDefault="00BA3599" w:rsidP="00BA3599">
            <w:pPr>
              <w:jc w:val="center"/>
              <w:rPr>
                <w:color w:val="000000"/>
                <w:sz w:val="20"/>
              </w:rPr>
            </w:pPr>
            <w:r w:rsidRPr="00BA3599">
              <w:rPr>
                <w:color w:val="000000"/>
                <w:sz w:val="20"/>
              </w:rPr>
              <w:t>46 0 05 00000</w:t>
            </w:r>
          </w:p>
        </w:tc>
        <w:tc>
          <w:tcPr>
            <w:tcW w:w="567" w:type="dxa"/>
            <w:shd w:val="clear" w:color="auto" w:fill="auto"/>
            <w:noWrap/>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139 030,7</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noWrap/>
            <w:vAlign w:val="bottom"/>
            <w:hideMark/>
          </w:tcPr>
          <w:p w:rsidR="00BA3599" w:rsidRPr="00BA3599" w:rsidRDefault="00BA3599" w:rsidP="00BA3599">
            <w:pPr>
              <w:jc w:val="both"/>
              <w:rPr>
                <w:sz w:val="20"/>
              </w:rPr>
            </w:pPr>
            <w:r w:rsidRPr="00BA3599">
              <w:rPr>
                <w:sz w:val="20"/>
              </w:rPr>
              <w:t xml:space="preserve">Расходы по осуществлению </w:t>
            </w:r>
            <w:proofErr w:type="gramStart"/>
            <w:r w:rsidRPr="00BA3599">
              <w:rPr>
                <w:sz w:val="20"/>
              </w:rPr>
              <w:t>контроля за</w:t>
            </w:r>
            <w:proofErr w:type="gramEnd"/>
            <w:r w:rsidRPr="00BA3599">
              <w:rPr>
                <w:sz w:val="20"/>
              </w:rPr>
              <w:t xml:space="preserve"> ходом исполнения работ на участках автомобильных дорог общего пользования</w:t>
            </w:r>
          </w:p>
        </w:tc>
        <w:tc>
          <w:tcPr>
            <w:tcW w:w="425" w:type="dxa"/>
            <w:shd w:val="clear" w:color="auto" w:fill="auto"/>
            <w:vAlign w:val="center"/>
            <w:hideMark/>
          </w:tcPr>
          <w:p w:rsidR="00BA3599" w:rsidRPr="00BA3599" w:rsidRDefault="00BA3599" w:rsidP="00BA3599">
            <w:pPr>
              <w:jc w:val="center"/>
              <w:rPr>
                <w:sz w:val="20"/>
              </w:rPr>
            </w:pPr>
            <w:r w:rsidRPr="00BA3599">
              <w:rPr>
                <w:sz w:val="20"/>
              </w:rPr>
              <w:t>04</w:t>
            </w:r>
          </w:p>
        </w:tc>
        <w:tc>
          <w:tcPr>
            <w:tcW w:w="426" w:type="dxa"/>
            <w:shd w:val="clear" w:color="auto" w:fill="auto"/>
            <w:vAlign w:val="center"/>
            <w:hideMark/>
          </w:tcPr>
          <w:p w:rsidR="00BA3599" w:rsidRPr="00BA3599" w:rsidRDefault="00BA3599" w:rsidP="00BA3599">
            <w:pPr>
              <w:jc w:val="center"/>
              <w:rPr>
                <w:sz w:val="20"/>
              </w:rPr>
            </w:pPr>
            <w:r w:rsidRPr="00BA3599">
              <w:rPr>
                <w:sz w:val="20"/>
              </w:rPr>
              <w:t>09</w:t>
            </w:r>
          </w:p>
        </w:tc>
        <w:tc>
          <w:tcPr>
            <w:tcW w:w="1417" w:type="dxa"/>
            <w:shd w:val="clear" w:color="auto" w:fill="auto"/>
            <w:vAlign w:val="center"/>
            <w:hideMark/>
          </w:tcPr>
          <w:p w:rsidR="00BA3599" w:rsidRPr="00BA3599" w:rsidRDefault="00BA3599" w:rsidP="00BA3599">
            <w:pPr>
              <w:jc w:val="center"/>
              <w:rPr>
                <w:color w:val="000000"/>
                <w:sz w:val="20"/>
              </w:rPr>
            </w:pPr>
            <w:r w:rsidRPr="00BA3599">
              <w:rPr>
                <w:color w:val="000000"/>
                <w:sz w:val="20"/>
              </w:rPr>
              <w:t>46 0 05 12700</w:t>
            </w:r>
          </w:p>
        </w:tc>
        <w:tc>
          <w:tcPr>
            <w:tcW w:w="567" w:type="dxa"/>
            <w:shd w:val="clear" w:color="auto" w:fill="auto"/>
            <w:noWrap/>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1 187,3</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noWrap/>
            <w:vAlign w:val="bottom"/>
            <w:hideMark/>
          </w:tcPr>
          <w:p w:rsidR="00BA3599" w:rsidRPr="00BA3599" w:rsidRDefault="00BA3599" w:rsidP="00BA3599">
            <w:pPr>
              <w:jc w:val="both"/>
              <w:rPr>
                <w:sz w:val="20"/>
              </w:rPr>
            </w:pPr>
            <w:r w:rsidRPr="00BA3599">
              <w:rPr>
                <w:sz w:val="20"/>
              </w:rPr>
              <w:t>Капитальные вложения в объекты государственной (муниципальной) собственности</w:t>
            </w:r>
          </w:p>
        </w:tc>
        <w:tc>
          <w:tcPr>
            <w:tcW w:w="425" w:type="dxa"/>
            <w:shd w:val="clear" w:color="auto" w:fill="auto"/>
            <w:vAlign w:val="center"/>
            <w:hideMark/>
          </w:tcPr>
          <w:p w:rsidR="00BA3599" w:rsidRPr="00BA3599" w:rsidRDefault="00BA3599" w:rsidP="00BA3599">
            <w:pPr>
              <w:jc w:val="center"/>
              <w:rPr>
                <w:sz w:val="20"/>
              </w:rPr>
            </w:pPr>
            <w:r w:rsidRPr="00BA3599">
              <w:rPr>
                <w:sz w:val="20"/>
              </w:rPr>
              <w:t>04</w:t>
            </w:r>
          </w:p>
        </w:tc>
        <w:tc>
          <w:tcPr>
            <w:tcW w:w="426" w:type="dxa"/>
            <w:shd w:val="clear" w:color="auto" w:fill="auto"/>
            <w:vAlign w:val="center"/>
            <w:hideMark/>
          </w:tcPr>
          <w:p w:rsidR="00BA3599" w:rsidRPr="00BA3599" w:rsidRDefault="00BA3599" w:rsidP="00BA3599">
            <w:pPr>
              <w:jc w:val="center"/>
              <w:rPr>
                <w:sz w:val="20"/>
              </w:rPr>
            </w:pPr>
            <w:r w:rsidRPr="00BA3599">
              <w:rPr>
                <w:sz w:val="20"/>
              </w:rPr>
              <w:t>09</w:t>
            </w:r>
          </w:p>
        </w:tc>
        <w:tc>
          <w:tcPr>
            <w:tcW w:w="1417" w:type="dxa"/>
            <w:shd w:val="clear" w:color="auto" w:fill="auto"/>
            <w:vAlign w:val="center"/>
            <w:hideMark/>
          </w:tcPr>
          <w:p w:rsidR="00BA3599" w:rsidRPr="00BA3599" w:rsidRDefault="00BA3599" w:rsidP="00BA3599">
            <w:pPr>
              <w:jc w:val="center"/>
              <w:rPr>
                <w:color w:val="000000"/>
                <w:sz w:val="20"/>
              </w:rPr>
            </w:pPr>
            <w:r w:rsidRPr="00BA3599">
              <w:rPr>
                <w:color w:val="000000"/>
                <w:sz w:val="20"/>
              </w:rPr>
              <w:t>46 0 05 12700</w:t>
            </w:r>
          </w:p>
        </w:tc>
        <w:tc>
          <w:tcPr>
            <w:tcW w:w="567" w:type="dxa"/>
            <w:shd w:val="clear" w:color="auto" w:fill="auto"/>
            <w:noWrap/>
            <w:vAlign w:val="center"/>
            <w:hideMark/>
          </w:tcPr>
          <w:p w:rsidR="00BA3599" w:rsidRPr="00BA3599" w:rsidRDefault="00BA3599" w:rsidP="00BA3599">
            <w:pPr>
              <w:jc w:val="center"/>
              <w:rPr>
                <w:sz w:val="20"/>
              </w:rPr>
            </w:pPr>
            <w:r w:rsidRPr="00BA3599">
              <w:rPr>
                <w:sz w:val="20"/>
              </w:rPr>
              <w:t>400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1 187,3</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noWrap/>
            <w:vAlign w:val="bottom"/>
            <w:hideMark/>
          </w:tcPr>
          <w:p w:rsidR="00BA3599" w:rsidRPr="00BA3599" w:rsidRDefault="00BA3599" w:rsidP="00BA3599">
            <w:pPr>
              <w:jc w:val="both"/>
              <w:rPr>
                <w:sz w:val="20"/>
              </w:rPr>
            </w:pPr>
            <w:r w:rsidRPr="00BA3599">
              <w:rPr>
                <w:sz w:val="20"/>
              </w:rPr>
              <w:t>Бюджетные инвестиции</w:t>
            </w:r>
          </w:p>
        </w:tc>
        <w:tc>
          <w:tcPr>
            <w:tcW w:w="425" w:type="dxa"/>
            <w:shd w:val="clear" w:color="auto" w:fill="auto"/>
            <w:vAlign w:val="center"/>
            <w:hideMark/>
          </w:tcPr>
          <w:p w:rsidR="00BA3599" w:rsidRPr="00BA3599" w:rsidRDefault="00BA3599" w:rsidP="00BA3599">
            <w:pPr>
              <w:jc w:val="center"/>
              <w:rPr>
                <w:sz w:val="20"/>
              </w:rPr>
            </w:pPr>
            <w:r w:rsidRPr="00BA3599">
              <w:rPr>
                <w:sz w:val="20"/>
              </w:rPr>
              <w:t>04</w:t>
            </w:r>
          </w:p>
        </w:tc>
        <w:tc>
          <w:tcPr>
            <w:tcW w:w="426" w:type="dxa"/>
            <w:shd w:val="clear" w:color="auto" w:fill="auto"/>
            <w:vAlign w:val="center"/>
            <w:hideMark/>
          </w:tcPr>
          <w:p w:rsidR="00BA3599" w:rsidRPr="00BA3599" w:rsidRDefault="00BA3599" w:rsidP="00BA3599">
            <w:pPr>
              <w:jc w:val="center"/>
              <w:rPr>
                <w:sz w:val="20"/>
              </w:rPr>
            </w:pPr>
            <w:r w:rsidRPr="00BA3599">
              <w:rPr>
                <w:sz w:val="20"/>
              </w:rPr>
              <w:t>09</w:t>
            </w:r>
          </w:p>
        </w:tc>
        <w:tc>
          <w:tcPr>
            <w:tcW w:w="1417" w:type="dxa"/>
            <w:shd w:val="clear" w:color="auto" w:fill="auto"/>
            <w:vAlign w:val="center"/>
            <w:hideMark/>
          </w:tcPr>
          <w:p w:rsidR="00BA3599" w:rsidRPr="00BA3599" w:rsidRDefault="00BA3599" w:rsidP="00BA3599">
            <w:pPr>
              <w:jc w:val="center"/>
              <w:rPr>
                <w:color w:val="000000"/>
                <w:sz w:val="20"/>
              </w:rPr>
            </w:pPr>
            <w:r w:rsidRPr="00BA3599">
              <w:rPr>
                <w:color w:val="000000"/>
                <w:sz w:val="20"/>
              </w:rPr>
              <w:t>46 0 05 12700</w:t>
            </w:r>
          </w:p>
        </w:tc>
        <w:tc>
          <w:tcPr>
            <w:tcW w:w="567" w:type="dxa"/>
            <w:shd w:val="clear" w:color="auto" w:fill="auto"/>
            <w:noWrap/>
            <w:vAlign w:val="center"/>
            <w:hideMark/>
          </w:tcPr>
          <w:p w:rsidR="00BA3599" w:rsidRPr="00BA3599" w:rsidRDefault="00BA3599" w:rsidP="00BA3599">
            <w:pPr>
              <w:jc w:val="center"/>
              <w:rPr>
                <w:sz w:val="20"/>
              </w:rPr>
            </w:pPr>
            <w:r w:rsidRPr="00BA3599">
              <w:rPr>
                <w:sz w:val="20"/>
              </w:rPr>
              <w:t>410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1 187,3</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noWrap/>
            <w:vAlign w:val="bottom"/>
            <w:hideMark/>
          </w:tcPr>
          <w:p w:rsidR="00BA3599" w:rsidRPr="00BA3599" w:rsidRDefault="00BA3599" w:rsidP="00BA3599">
            <w:pPr>
              <w:jc w:val="both"/>
              <w:rPr>
                <w:sz w:val="20"/>
              </w:rPr>
            </w:pPr>
            <w:r w:rsidRPr="00BA3599">
              <w:rPr>
                <w:sz w:val="20"/>
              </w:rPr>
              <w:t>Финансовое обеспечение дорожной деятельности</w:t>
            </w:r>
          </w:p>
        </w:tc>
        <w:tc>
          <w:tcPr>
            <w:tcW w:w="425" w:type="dxa"/>
            <w:shd w:val="clear" w:color="auto" w:fill="auto"/>
            <w:vAlign w:val="center"/>
            <w:hideMark/>
          </w:tcPr>
          <w:p w:rsidR="00BA3599" w:rsidRPr="00BA3599" w:rsidRDefault="00BA3599" w:rsidP="00BA3599">
            <w:pPr>
              <w:jc w:val="center"/>
              <w:rPr>
                <w:sz w:val="20"/>
              </w:rPr>
            </w:pPr>
            <w:r w:rsidRPr="00BA3599">
              <w:rPr>
                <w:sz w:val="20"/>
              </w:rPr>
              <w:t>04</w:t>
            </w:r>
          </w:p>
        </w:tc>
        <w:tc>
          <w:tcPr>
            <w:tcW w:w="426" w:type="dxa"/>
            <w:shd w:val="clear" w:color="auto" w:fill="auto"/>
            <w:vAlign w:val="center"/>
            <w:hideMark/>
          </w:tcPr>
          <w:p w:rsidR="00BA3599" w:rsidRPr="00BA3599" w:rsidRDefault="00BA3599" w:rsidP="00BA3599">
            <w:pPr>
              <w:jc w:val="center"/>
              <w:rPr>
                <w:sz w:val="20"/>
              </w:rPr>
            </w:pPr>
            <w:r w:rsidRPr="00BA3599">
              <w:rPr>
                <w:sz w:val="20"/>
              </w:rPr>
              <w:t>09</w:t>
            </w:r>
          </w:p>
        </w:tc>
        <w:tc>
          <w:tcPr>
            <w:tcW w:w="1417" w:type="dxa"/>
            <w:shd w:val="clear" w:color="auto" w:fill="auto"/>
            <w:vAlign w:val="center"/>
            <w:hideMark/>
          </w:tcPr>
          <w:p w:rsidR="00BA3599" w:rsidRPr="00BA3599" w:rsidRDefault="00BA3599" w:rsidP="00BA3599">
            <w:pPr>
              <w:jc w:val="center"/>
              <w:rPr>
                <w:color w:val="000000"/>
                <w:sz w:val="20"/>
              </w:rPr>
            </w:pPr>
            <w:r w:rsidRPr="00BA3599">
              <w:rPr>
                <w:color w:val="000000"/>
                <w:sz w:val="20"/>
              </w:rPr>
              <w:t>46 0 05 53900</w:t>
            </w:r>
          </w:p>
        </w:tc>
        <w:tc>
          <w:tcPr>
            <w:tcW w:w="567" w:type="dxa"/>
            <w:shd w:val="clear" w:color="auto" w:fill="auto"/>
            <w:noWrap/>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137 843,4</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noWrap/>
            <w:vAlign w:val="bottom"/>
            <w:hideMark/>
          </w:tcPr>
          <w:p w:rsidR="00BA3599" w:rsidRPr="00BA3599" w:rsidRDefault="00BA3599" w:rsidP="00BA3599">
            <w:pPr>
              <w:jc w:val="both"/>
              <w:rPr>
                <w:sz w:val="20"/>
              </w:rPr>
            </w:pPr>
            <w:r w:rsidRPr="00BA3599">
              <w:rPr>
                <w:sz w:val="20"/>
              </w:rPr>
              <w:t>Капитальные вложения в объекты государственной (муниципальной) собственности</w:t>
            </w:r>
          </w:p>
        </w:tc>
        <w:tc>
          <w:tcPr>
            <w:tcW w:w="425" w:type="dxa"/>
            <w:shd w:val="clear" w:color="auto" w:fill="auto"/>
            <w:vAlign w:val="center"/>
            <w:hideMark/>
          </w:tcPr>
          <w:p w:rsidR="00BA3599" w:rsidRPr="00BA3599" w:rsidRDefault="00BA3599" w:rsidP="00BA3599">
            <w:pPr>
              <w:jc w:val="center"/>
              <w:rPr>
                <w:sz w:val="20"/>
              </w:rPr>
            </w:pPr>
            <w:r w:rsidRPr="00BA3599">
              <w:rPr>
                <w:sz w:val="20"/>
              </w:rPr>
              <w:t>04</w:t>
            </w:r>
          </w:p>
        </w:tc>
        <w:tc>
          <w:tcPr>
            <w:tcW w:w="426" w:type="dxa"/>
            <w:shd w:val="clear" w:color="auto" w:fill="auto"/>
            <w:vAlign w:val="center"/>
            <w:hideMark/>
          </w:tcPr>
          <w:p w:rsidR="00BA3599" w:rsidRPr="00BA3599" w:rsidRDefault="00BA3599" w:rsidP="00BA3599">
            <w:pPr>
              <w:jc w:val="center"/>
              <w:rPr>
                <w:sz w:val="20"/>
              </w:rPr>
            </w:pPr>
            <w:r w:rsidRPr="00BA3599">
              <w:rPr>
                <w:sz w:val="20"/>
              </w:rPr>
              <w:t>09</w:t>
            </w:r>
          </w:p>
        </w:tc>
        <w:tc>
          <w:tcPr>
            <w:tcW w:w="1417" w:type="dxa"/>
            <w:shd w:val="clear" w:color="auto" w:fill="auto"/>
            <w:vAlign w:val="center"/>
            <w:hideMark/>
          </w:tcPr>
          <w:p w:rsidR="00BA3599" w:rsidRPr="00BA3599" w:rsidRDefault="00BA3599" w:rsidP="00BA3599">
            <w:pPr>
              <w:jc w:val="center"/>
              <w:rPr>
                <w:color w:val="000000"/>
                <w:sz w:val="20"/>
              </w:rPr>
            </w:pPr>
            <w:r w:rsidRPr="00BA3599">
              <w:rPr>
                <w:color w:val="000000"/>
                <w:sz w:val="20"/>
              </w:rPr>
              <w:t>46 0 05 53900</w:t>
            </w:r>
          </w:p>
        </w:tc>
        <w:tc>
          <w:tcPr>
            <w:tcW w:w="567" w:type="dxa"/>
            <w:shd w:val="clear" w:color="auto" w:fill="auto"/>
            <w:noWrap/>
            <w:vAlign w:val="center"/>
            <w:hideMark/>
          </w:tcPr>
          <w:p w:rsidR="00BA3599" w:rsidRPr="00BA3599" w:rsidRDefault="00BA3599" w:rsidP="00BA3599">
            <w:pPr>
              <w:jc w:val="center"/>
              <w:rPr>
                <w:sz w:val="20"/>
              </w:rPr>
            </w:pPr>
            <w:r w:rsidRPr="00BA3599">
              <w:rPr>
                <w:sz w:val="20"/>
              </w:rPr>
              <w:t>400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137 843,4</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noWrap/>
            <w:vAlign w:val="bottom"/>
            <w:hideMark/>
          </w:tcPr>
          <w:p w:rsidR="00BA3599" w:rsidRPr="00BA3599" w:rsidRDefault="00BA3599" w:rsidP="00BA3599">
            <w:pPr>
              <w:jc w:val="both"/>
              <w:rPr>
                <w:sz w:val="20"/>
              </w:rPr>
            </w:pPr>
            <w:r w:rsidRPr="00BA3599">
              <w:rPr>
                <w:sz w:val="20"/>
              </w:rPr>
              <w:t>Бюджетные инвестиции</w:t>
            </w:r>
          </w:p>
        </w:tc>
        <w:tc>
          <w:tcPr>
            <w:tcW w:w="425" w:type="dxa"/>
            <w:shd w:val="clear" w:color="auto" w:fill="auto"/>
            <w:vAlign w:val="center"/>
            <w:hideMark/>
          </w:tcPr>
          <w:p w:rsidR="00BA3599" w:rsidRPr="00BA3599" w:rsidRDefault="00BA3599" w:rsidP="00BA3599">
            <w:pPr>
              <w:jc w:val="center"/>
              <w:rPr>
                <w:sz w:val="20"/>
              </w:rPr>
            </w:pPr>
            <w:r w:rsidRPr="00BA3599">
              <w:rPr>
                <w:sz w:val="20"/>
              </w:rPr>
              <w:t>04</w:t>
            </w:r>
          </w:p>
        </w:tc>
        <w:tc>
          <w:tcPr>
            <w:tcW w:w="426" w:type="dxa"/>
            <w:shd w:val="clear" w:color="auto" w:fill="auto"/>
            <w:vAlign w:val="center"/>
            <w:hideMark/>
          </w:tcPr>
          <w:p w:rsidR="00BA3599" w:rsidRPr="00BA3599" w:rsidRDefault="00BA3599" w:rsidP="00BA3599">
            <w:pPr>
              <w:jc w:val="center"/>
              <w:rPr>
                <w:sz w:val="20"/>
              </w:rPr>
            </w:pPr>
            <w:r w:rsidRPr="00BA3599">
              <w:rPr>
                <w:sz w:val="20"/>
              </w:rPr>
              <w:t>09</w:t>
            </w:r>
          </w:p>
        </w:tc>
        <w:tc>
          <w:tcPr>
            <w:tcW w:w="1417" w:type="dxa"/>
            <w:shd w:val="clear" w:color="auto" w:fill="auto"/>
            <w:vAlign w:val="center"/>
            <w:hideMark/>
          </w:tcPr>
          <w:p w:rsidR="00BA3599" w:rsidRPr="00BA3599" w:rsidRDefault="00BA3599" w:rsidP="00BA3599">
            <w:pPr>
              <w:jc w:val="center"/>
              <w:rPr>
                <w:color w:val="000000"/>
                <w:sz w:val="20"/>
              </w:rPr>
            </w:pPr>
            <w:r w:rsidRPr="00BA3599">
              <w:rPr>
                <w:color w:val="000000"/>
                <w:sz w:val="20"/>
              </w:rPr>
              <w:t>46 0 05 53900</w:t>
            </w:r>
          </w:p>
        </w:tc>
        <w:tc>
          <w:tcPr>
            <w:tcW w:w="567" w:type="dxa"/>
            <w:shd w:val="clear" w:color="auto" w:fill="auto"/>
            <w:noWrap/>
            <w:vAlign w:val="center"/>
            <w:hideMark/>
          </w:tcPr>
          <w:p w:rsidR="00BA3599" w:rsidRPr="00BA3599" w:rsidRDefault="00BA3599" w:rsidP="00BA3599">
            <w:pPr>
              <w:jc w:val="center"/>
              <w:rPr>
                <w:sz w:val="20"/>
              </w:rPr>
            </w:pPr>
            <w:r w:rsidRPr="00BA3599">
              <w:rPr>
                <w:sz w:val="20"/>
              </w:rPr>
              <w:t>410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137 843,4</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noWrap/>
            <w:vAlign w:val="bottom"/>
            <w:hideMark/>
          </w:tcPr>
          <w:p w:rsidR="00BA3599" w:rsidRPr="00BA3599" w:rsidRDefault="00BA3599" w:rsidP="00BA3599">
            <w:pPr>
              <w:jc w:val="both"/>
              <w:rPr>
                <w:sz w:val="20"/>
              </w:rPr>
            </w:pPr>
            <w:r w:rsidRPr="00BA3599">
              <w:rPr>
                <w:sz w:val="20"/>
              </w:rPr>
              <w:t>Основное мероприятие "Мероприятия, направленные на обеспечение безопасности пешеходов"</w:t>
            </w:r>
          </w:p>
        </w:tc>
        <w:tc>
          <w:tcPr>
            <w:tcW w:w="425" w:type="dxa"/>
            <w:shd w:val="clear" w:color="auto" w:fill="auto"/>
            <w:vAlign w:val="center"/>
            <w:hideMark/>
          </w:tcPr>
          <w:p w:rsidR="00BA3599" w:rsidRPr="00BA3599" w:rsidRDefault="00BA3599" w:rsidP="00BA3599">
            <w:pPr>
              <w:jc w:val="center"/>
              <w:rPr>
                <w:sz w:val="20"/>
              </w:rPr>
            </w:pPr>
            <w:r w:rsidRPr="00BA3599">
              <w:rPr>
                <w:sz w:val="20"/>
              </w:rPr>
              <w:t>04</w:t>
            </w:r>
          </w:p>
        </w:tc>
        <w:tc>
          <w:tcPr>
            <w:tcW w:w="426" w:type="dxa"/>
            <w:shd w:val="clear" w:color="auto" w:fill="auto"/>
            <w:vAlign w:val="center"/>
            <w:hideMark/>
          </w:tcPr>
          <w:p w:rsidR="00BA3599" w:rsidRPr="00BA3599" w:rsidRDefault="00BA3599" w:rsidP="00BA3599">
            <w:pPr>
              <w:jc w:val="center"/>
              <w:rPr>
                <w:sz w:val="20"/>
              </w:rPr>
            </w:pPr>
            <w:r w:rsidRPr="00BA3599">
              <w:rPr>
                <w:sz w:val="20"/>
              </w:rPr>
              <w:t>09</w:t>
            </w:r>
          </w:p>
        </w:tc>
        <w:tc>
          <w:tcPr>
            <w:tcW w:w="1417" w:type="dxa"/>
            <w:shd w:val="clear" w:color="auto" w:fill="auto"/>
            <w:vAlign w:val="center"/>
            <w:hideMark/>
          </w:tcPr>
          <w:p w:rsidR="00BA3599" w:rsidRPr="00BA3599" w:rsidRDefault="00BA3599" w:rsidP="00BA3599">
            <w:pPr>
              <w:jc w:val="center"/>
              <w:rPr>
                <w:color w:val="000000"/>
                <w:sz w:val="20"/>
              </w:rPr>
            </w:pPr>
            <w:r w:rsidRPr="00BA3599">
              <w:rPr>
                <w:color w:val="000000"/>
                <w:sz w:val="20"/>
              </w:rPr>
              <w:t>46 0 06 00000</w:t>
            </w:r>
          </w:p>
        </w:tc>
        <w:tc>
          <w:tcPr>
            <w:tcW w:w="567" w:type="dxa"/>
            <w:shd w:val="clear" w:color="auto" w:fill="auto"/>
            <w:noWrap/>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8 501,2</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noWrap/>
            <w:vAlign w:val="bottom"/>
            <w:hideMark/>
          </w:tcPr>
          <w:p w:rsidR="00BA3599" w:rsidRPr="00BA3599" w:rsidRDefault="00BA3599" w:rsidP="00BA3599">
            <w:pPr>
              <w:jc w:val="both"/>
              <w:rPr>
                <w:sz w:val="20"/>
              </w:rPr>
            </w:pPr>
            <w:r w:rsidRPr="00BA3599">
              <w:rPr>
                <w:sz w:val="20"/>
              </w:rPr>
              <w:t>Финансовое обеспечение дорожной деятельности</w:t>
            </w:r>
          </w:p>
        </w:tc>
        <w:tc>
          <w:tcPr>
            <w:tcW w:w="425" w:type="dxa"/>
            <w:shd w:val="clear" w:color="auto" w:fill="auto"/>
            <w:vAlign w:val="center"/>
            <w:hideMark/>
          </w:tcPr>
          <w:p w:rsidR="00BA3599" w:rsidRPr="00BA3599" w:rsidRDefault="00BA3599" w:rsidP="00BA3599">
            <w:pPr>
              <w:jc w:val="center"/>
              <w:rPr>
                <w:sz w:val="20"/>
              </w:rPr>
            </w:pPr>
            <w:r w:rsidRPr="00BA3599">
              <w:rPr>
                <w:sz w:val="20"/>
              </w:rPr>
              <w:t>04</w:t>
            </w:r>
          </w:p>
        </w:tc>
        <w:tc>
          <w:tcPr>
            <w:tcW w:w="426" w:type="dxa"/>
            <w:shd w:val="clear" w:color="auto" w:fill="auto"/>
            <w:vAlign w:val="center"/>
            <w:hideMark/>
          </w:tcPr>
          <w:p w:rsidR="00BA3599" w:rsidRPr="00BA3599" w:rsidRDefault="00BA3599" w:rsidP="00BA3599">
            <w:pPr>
              <w:jc w:val="center"/>
              <w:rPr>
                <w:sz w:val="20"/>
              </w:rPr>
            </w:pPr>
            <w:r w:rsidRPr="00BA3599">
              <w:rPr>
                <w:sz w:val="20"/>
              </w:rPr>
              <w:t>09</w:t>
            </w:r>
          </w:p>
        </w:tc>
        <w:tc>
          <w:tcPr>
            <w:tcW w:w="1417" w:type="dxa"/>
            <w:shd w:val="clear" w:color="auto" w:fill="auto"/>
            <w:vAlign w:val="center"/>
            <w:hideMark/>
          </w:tcPr>
          <w:p w:rsidR="00BA3599" w:rsidRPr="00BA3599" w:rsidRDefault="00BA3599" w:rsidP="00BA3599">
            <w:pPr>
              <w:jc w:val="center"/>
              <w:rPr>
                <w:color w:val="000000"/>
                <w:sz w:val="20"/>
              </w:rPr>
            </w:pPr>
            <w:r w:rsidRPr="00BA3599">
              <w:rPr>
                <w:color w:val="000000"/>
                <w:sz w:val="20"/>
              </w:rPr>
              <w:t>46 0 06 53900</w:t>
            </w:r>
          </w:p>
        </w:tc>
        <w:tc>
          <w:tcPr>
            <w:tcW w:w="567" w:type="dxa"/>
            <w:shd w:val="clear" w:color="auto" w:fill="auto"/>
            <w:noWrap/>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8 501,2</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noWrap/>
            <w:vAlign w:val="bottom"/>
            <w:hideMark/>
          </w:tcPr>
          <w:p w:rsidR="00BA3599" w:rsidRPr="00BA3599" w:rsidRDefault="00BA3599" w:rsidP="00BA3599">
            <w:pPr>
              <w:jc w:val="both"/>
              <w:rPr>
                <w:sz w:val="20"/>
              </w:rPr>
            </w:pPr>
            <w:r w:rsidRPr="00BA3599">
              <w:rPr>
                <w:sz w:val="20"/>
              </w:rPr>
              <w:t>Закупка товаров, работ и услуг для государственных (муниципальных) нужд</w:t>
            </w:r>
          </w:p>
        </w:tc>
        <w:tc>
          <w:tcPr>
            <w:tcW w:w="425" w:type="dxa"/>
            <w:shd w:val="clear" w:color="auto" w:fill="auto"/>
            <w:vAlign w:val="center"/>
            <w:hideMark/>
          </w:tcPr>
          <w:p w:rsidR="00BA3599" w:rsidRPr="00BA3599" w:rsidRDefault="00BA3599" w:rsidP="00BA3599">
            <w:pPr>
              <w:jc w:val="center"/>
              <w:rPr>
                <w:sz w:val="20"/>
              </w:rPr>
            </w:pPr>
            <w:r w:rsidRPr="00BA3599">
              <w:rPr>
                <w:sz w:val="20"/>
              </w:rPr>
              <w:t>04</w:t>
            </w:r>
          </w:p>
        </w:tc>
        <w:tc>
          <w:tcPr>
            <w:tcW w:w="426" w:type="dxa"/>
            <w:shd w:val="clear" w:color="auto" w:fill="auto"/>
            <w:vAlign w:val="center"/>
            <w:hideMark/>
          </w:tcPr>
          <w:p w:rsidR="00BA3599" w:rsidRPr="00BA3599" w:rsidRDefault="00BA3599" w:rsidP="00BA3599">
            <w:pPr>
              <w:jc w:val="center"/>
              <w:rPr>
                <w:sz w:val="20"/>
              </w:rPr>
            </w:pPr>
            <w:r w:rsidRPr="00BA3599">
              <w:rPr>
                <w:sz w:val="20"/>
              </w:rPr>
              <w:t>09</w:t>
            </w:r>
          </w:p>
        </w:tc>
        <w:tc>
          <w:tcPr>
            <w:tcW w:w="1417" w:type="dxa"/>
            <w:shd w:val="clear" w:color="auto" w:fill="auto"/>
            <w:vAlign w:val="center"/>
            <w:hideMark/>
          </w:tcPr>
          <w:p w:rsidR="00BA3599" w:rsidRPr="00BA3599" w:rsidRDefault="00BA3599" w:rsidP="00BA3599">
            <w:pPr>
              <w:jc w:val="center"/>
              <w:rPr>
                <w:color w:val="000000"/>
                <w:sz w:val="20"/>
              </w:rPr>
            </w:pPr>
            <w:r w:rsidRPr="00BA3599">
              <w:rPr>
                <w:color w:val="000000"/>
                <w:sz w:val="20"/>
              </w:rPr>
              <w:t>46 0 06 53900</w:t>
            </w:r>
          </w:p>
        </w:tc>
        <w:tc>
          <w:tcPr>
            <w:tcW w:w="567" w:type="dxa"/>
            <w:shd w:val="clear" w:color="auto" w:fill="auto"/>
            <w:noWrap/>
            <w:vAlign w:val="center"/>
            <w:hideMark/>
          </w:tcPr>
          <w:p w:rsidR="00BA3599" w:rsidRPr="00BA3599" w:rsidRDefault="00BA3599" w:rsidP="00BA3599">
            <w:pPr>
              <w:jc w:val="center"/>
              <w:rPr>
                <w:sz w:val="20"/>
              </w:rPr>
            </w:pPr>
            <w:r w:rsidRPr="00BA3599">
              <w:rPr>
                <w:sz w:val="20"/>
              </w:rPr>
              <w:t>200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8 501,2</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noWrap/>
            <w:vAlign w:val="bottom"/>
            <w:hideMark/>
          </w:tcPr>
          <w:p w:rsidR="00BA3599" w:rsidRPr="00BA3599" w:rsidRDefault="00BA3599" w:rsidP="00BA3599">
            <w:pPr>
              <w:jc w:val="both"/>
              <w:rPr>
                <w:sz w:val="20"/>
              </w:rPr>
            </w:pPr>
            <w:r w:rsidRPr="00BA3599">
              <w:rPr>
                <w:sz w:val="20"/>
              </w:rPr>
              <w:t>Иные закупки товаров, работ и услуг для обеспечения государственных (муниципальных) нужд</w:t>
            </w:r>
          </w:p>
        </w:tc>
        <w:tc>
          <w:tcPr>
            <w:tcW w:w="425" w:type="dxa"/>
            <w:shd w:val="clear" w:color="auto" w:fill="auto"/>
            <w:vAlign w:val="center"/>
            <w:hideMark/>
          </w:tcPr>
          <w:p w:rsidR="00BA3599" w:rsidRPr="00BA3599" w:rsidRDefault="00BA3599" w:rsidP="00BA3599">
            <w:pPr>
              <w:jc w:val="center"/>
              <w:rPr>
                <w:sz w:val="20"/>
              </w:rPr>
            </w:pPr>
            <w:r w:rsidRPr="00BA3599">
              <w:rPr>
                <w:sz w:val="20"/>
              </w:rPr>
              <w:t>04</w:t>
            </w:r>
          </w:p>
        </w:tc>
        <w:tc>
          <w:tcPr>
            <w:tcW w:w="426" w:type="dxa"/>
            <w:shd w:val="clear" w:color="auto" w:fill="auto"/>
            <w:vAlign w:val="center"/>
            <w:hideMark/>
          </w:tcPr>
          <w:p w:rsidR="00BA3599" w:rsidRPr="00BA3599" w:rsidRDefault="00BA3599" w:rsidP="00BA3599">
            <w:pPr>
              <w:jc w:val="center"/>
              <w:rPr>
                <w:sz w:val="20"/>
              </w:rPr>
            </w:pPr>
            <w:r w:rsidRPr="00BA3599">
              <w:rPr>
                <w:sz w:val="20"/>
              </w:rPr>
              <w:t>09</w:t>
            </w:r>
          </w:p>
        </w:tc>
        <w:tc>
          <w:tcPr>
            <w:tcW w:w="1417" w:type="dxa"/>
            <w:shd w:val="clear" w:color="auto" w:fill="auto"/>
            <w:vAlign w:val="center"/>
            <w:hideMark/>
          </w:tcPr>
          <w:p w:rsidR="00BA3599" w:rsidRPr="00BA3599" w:rsidRDefault="00BA3599" w:rsidP="00BA3599">
            <w:pPr>
              <w:jc w:val="center"/>
              <w:rPr>
                <w:color w:val="000000"/>
                <w:sz w:val="20"/>
              </w:rPr>
            </w:pPr>
            <w:r w:rsidRPr="00BA3599">
              <w:rPr>
                <w:color w:val="000000"/>
                <w:sz w:val="20"/>
              </w:rPr>
              <w:t>46 0 06 53900</w:t>
            </w:r>
          </w:p>
        </w:tc>
        <w:tc>
          <w:tcPr>
            <w:tcW w:w="567" w:type="dxa"/>
            <w:shd w:val="clear" w:color="auto" w:fill="auto"/>
            <w:noWrap/>
            <w:vAlign w:val="center"/>
            <w:hideMark/>
          </w:tcPr>
          <w:p w:rsidR="00BA3599" w:rsidRPr="00BA3599" w:rsidRDefault="00BA3599" w:rsidP="00BA3599">
            <w:pPr>
              <w:jc w:val="center"/>
              <w:rPr>
                <w:sz w:val="20"/>
              </w:rPr>
            </w:pPr>
            <w:r w:rsidRPr="00BA3599">
              <w:rPr>
                <w:sz w:val="20"/>
              </w:rPr>
              <w:t>240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8 501,2</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noWrap/>
            <w:vAlign w:val="bottom"/>
            <w:hideMark/>
          </w:tcPr>
          <w:p w:rsidR="00BA3599" w:rsidRPr="00BA3599" w:rsidRDefault="00BA3599" w:rsidP="00BA3599">
            <w:pPr>
              <w:jc w:val="both"/>
              <w:rPr>
                <w:sz w:val="20"/>
              </w:rPr>
            </w:pPr>
            <w:r w:rsidRPr="00BA3599">
              <w:rPr>
                <w:sz w:val="20"/>
              </w:rPr>
              <w:t>Муниципальная программа "Формирование современной городской среды на территории муниципального образования город Энгельс Энгельсского муниципального района Саратовской области на 2018-2022 годы"</w:t>
            </w:r>
          </w:p>
        </w:tc>
        <w:tc>
          <w:tcPr>
            <w:tcW w:w="425" w:type="dxa"/>
            <w:shd w:val="clear" w:color="auto" w:fill="auto"/>
            <w:vAlign w:val="center"/>
            <w:hideMark/>
          </w:tcPr>
          <w:p w:rsidR="00BA3599" w:rsidRPr="00BA3599" w:rsidRDefault="00BA3599" w:rsidP="00BA3599">
            <w:pPr>
              <w:jc w:val="center"/>
              <w:rPr>
                <w:sz w:val="20"/>
              </w:rPr>
            </w:pPr>
            <w:r w:rsidRPr="00BA3599">
              <w:rPr>
                <w:sz w:val="20"/>
              </w:rPr>
              <w:t>04</w:t>
            </w:r>
          </w:p>
        </w:tc>
        <w:tc>
          <w:tcPr>
            <w:tcW w:w="426" w:type="dxa"/>
            <w:shd w:val="clear" w:color="auto" w:fill="auto"/>
            <w:vAlign w:val="center"/>
            <w:hideMark/>
          </w:tcPr>
          <w:p w:rsidR="00BA3599" w:rsidRPr="00BA3599" w:rsidRDefault="00BA3599" w:rsidP="00BA3599">
            <w:pPr>
              <w:jc w:val="center"/>
              <w:rPr>
                <w:sz w:val="20"/>
              </w:rPr>
            </w:pPr>
            <w:r w:rsidRPr="00BA3599">
              <w:rPr>
                <w:sz w:val="20"/>
              </w:rPr>
              <w:t>09</w:t>
            </w:r>
          </w:p>
        </w:tc>
        <w:tc>
          <w:tcPr>
            <w:tcW w:w="1417" w:type="dxa"/>
            <w:shd w:val="clear" w:color="auto" w:fill="auto"/>
            <w:noWrap/>
            <w:vAlign w:val="center"/>
            <w:hideMark/>
          </w:tcPr>
          <w:p w:rsidR="00BA3599" w:rsidRPr="00BA3599" w:rsidRDefault="00BA3599" w:rsidP="00BA3599">
            <w:pPr>
              <w:jc w:val="center"/>
              <w:rPr>
                <w:sz w:val="20"/>
              </w:rPr>
            </w:pPr>
            <w:r w:rsidRPr="00BA3599">
              <w:rPr>
                <w:sz w:val="20"/>
              </w:rPr>
              <w:t>47 0 00 00000</w:t>
            </w:r>
          </w:p>
        </w:tc>
        <w:tc>
          <w:tcPr>
            <w:tcW w:w="567" w:type="dxa"/>
            <w:shd w:val="clear" w:color="auto" w:fill="auto"/>
            <w:noWrap/>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4 461,6</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noWrap/>
            <w:vAlign w:val="bottom"/>
            <w:hideMark/>
          </w:tcPr>
          <w:p w:rsidR="00BA3599" w:rsidRPr="00BA3599" w:rsidRDefault="00BA3599" w:rsidP="00BA3599">
            <w:pPr>
              <w:jc w:val="both"/>
              <w:rPr>
                <w:sz w:val="20"/>
              </w:rPr>
            </w:pPr>
            <w:r w:rsidRPr="00BA3599">
              <w:rPr>
                <w:sz w:val="20"/>
              </w:rPr>
              <w:t>Основное мероприятие "Благоустройство дворовых территорий"</w:t>
            </w:r>
          </w:p>
        </w:tc>
        <w:tc>
          <w:tcPr>
            <w:tcW w:w="425" w:type="dxa"/>
            <w:shd w:val="clear" w:color="auto" w:fill="auto"/>
            <w:vAlign w:val="center"/>
            <w:hideMark/>
          </w:tcPr>
          <w:p w:rsidR="00BA3599" w:rsidRPr="00BA3599" w:rsidRDefault="00BA3599" w:rsidP="00BA3599">
            <w:pPr>
              <w:jc w:val="center"/>
              <w:rPr>
                <w:sz w:val="20"/>
              </w:rPr>
            </w:pPr>
            <w:r w:rsidRPr="00BA3599">
              <w:rPr>
                <w:sz w:val="20"/>
              </w:rPr>
              <w:t>04</w:t>
            </w:r>
          </w:p>
        </w:tc>
        <w:tc>
          <w:tcPr>
            <w:tcW w:w="426" w:type="dxa"/>
            <w:shd w:val="clear" w:color="auto" w:fill="auto"/>
            <w:vAlign w:val="center"/>
            <w:hideMark/>
          </w:tcPr>
          <w:p w:rsidR="00BA3599" w:rsidRPr="00BA3599" w:rsidRDefault="00BA3599" w:rsidP="00BA3599">
            <w:pPr>
              <w:jc w:val="center"/>
              <w:rPr>
                <w:sz w:val="20"/>
              </w:rPr>
            </w:pPr>
            <w:r w:rsidRPr="00BA3599">
              <w:rPr>
                <w:sz w:val="20"/>
              </w:rPr>
              <w:t>09</w:t>
            </w:r>
          </w:p>
        </w:tc>
        <w:tc>
          <w:tcPr>
            <w:tcW w:w="1417" w:type="dxa"/>
            <w:shd w:val="clear" w:color="auto" w:fill="auto"/>
            <w:noWrap/>
            <w:vAlign w:val="center"/>
            <w:hideMark/>
          </w:tcPr>
          <w:p w:rsidR="00BA3599" w:rsidRPr="00BA3599" w:rsidRDefault="00BA3599" w:rsidP="00BA3599">
            <w:pPr>
              <w:jc w:val="center"/>
              <w:rPr>
                <w:sz w:val="20"/>
              </w:rPr>
            </w:pPr>
            <w:r w:rsidRPr="00BA3599">
              <w:rPr>
                <w:sz w:val="20"/>
              </w:rPr>
              <w:t>47 0 01 00000</w:t>
            </w:r>
          </w:p>
        </w:tc>
        <w:tc>
          <w:tcPr>
            <w:tcW w:w="567" w:type="dxa"/>
            <w:shd w:val="clear" w:color="auto" w:fill="auto"/>
            <w:noWrap/>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4 461,6</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noWrap/>
            <w:vAlign w:val="bottom"/>
            <w:hideMark/>
          </w:tcPr>
          <w:p w:rsidR="00BA3599" w:rsidRPr="00BA3599" w:rsidRDefault="00BA3599" w:rsidP="00BA3599">
            <w:pPr>
              <w:jc w:val="both"/>
              <w:rPr>
                <w:sz w:val="20"/>
              </w:rPr>
            </w:pPr>
            <w:r w:rsidRPr="00BA3599">
              <w:rPr>
                <w:sz w:val="20"/>
              </w:rPr>
              <w:t>Поддержка государственных программ субъектов Российской Федерации и муниципальных программ формирования современной городской среды</w:t>
            </w:r>
          </w:p>
        </w:tc>
        <w:tc>
          <w:tcPr>
            <w:tcW w:w="425" w:type="dxa"/>
            <w:shd w:val="clear" w:color="auto" w:fill="auto"/>
            <w:vAlign w:val="center"/>
            <w:hideMark/>
          </w:tcPr>
          <w:p w:rsidR="00BA3599" w:rsidRPr="00BA3599" w:rsidRDefault="00BA3599" w:rsidP="00BA3599">
            <w:pPr>
              <w:jc w:val="center"/>
              <w:rPr>
                <w:sz w:val="20"/>
              </w:rPr>
            </w:pPr>
            <w:r w:rsidRPr="00BA3599">
              <w:rPr>
                <w:sz w:val="20"/>
              </w:rPr>
              <w:t>04</w:t>
            </w:r>
          </w:p>
        </w:tc>
        <w:tc>
          <w:tcPr>
            <w:tcW w:w="426" w:type="dxa"/>
            <w:shd w:val="clear" w:color="auto" w:fill="auto"/>
            <w:vAlign w:val="center"/>
            <w:hideMark/>
          </w:tcPr>
          <w:p w:rsidR="00BA3599" w:rsidRPr="00BA3599" w:rsidRDefault="00BA3599" w:rsidP="00BA3599">
            <w:pPr>
              <w:jc w:val="center"/>
              <w:rPr>
                <w:sz w:val="20"/>
              </w:rPr>
            </w:pPr>
            <w:r w:rsidRPr="00BA3599">
              <w:rPr>
                <w:sz w:val="20"/>
              </w:rPr>
              <w:t>09</w:t>
            </w:r>
          </w:p>
        </w:tc>
        <w:tc>
          <w:tcPr>
            <w:tcW w:w="1417" w:type="dxa"/>
            <w:shd w:val="clear" w:color="auto" w:fill="auto"/>
            <w:noWrap/>
            <w:vAlign w:val="center"/>
            <w:hideMark/>
          </w:tcPr>
          <w:p w:rsidR="00BA3599" w:rsidRPr="00BA3599" w:rsidRDefault="00BA3599" w:rsidP="00BA3599">
            <w:pPr>
              <w:jc w:val="center"/>
              <w:rPr>
                <w:sz w:val="20"/>
              </w:rPr>
            </w:pPr>
            <w:r w:rsidRPr="00BA3599">
              <w:rPr>
                <w:sz w:val="20"/>
              </w:rPr>
              <w:t>47 0 01 L5550</w:t>
            </w:r>
          </w:p>
        </w:tc>
        <w:tc>
          <w:tcPr>
            <w:tcW w:w="567" w:type="dxa"/>
            <w:shd w:val="clear" w:color="auto" w:fill="auto"/>
            <w:noWrap/>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4 461,6</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noWrap/>
            <w:vAlign w:val="bottom"/>
            <w:hideMark/>
          </w:tcPr>
          <w:p w:rsidR="00BA3599" w:rsidRPr="00BA3599" w:rsidRDefault="00BA3599" w:rsidP="00BA3599">
            <w:pPr>
              <w:jc w:val="both"/>
              <w:rPr>
                <w:sz w:val="20"/>
              </w:rPr>
            </w:pPr>
            <w:r w:rsidRPr="00BA3599">
              <w:rPr>
                <w:sz w:val="20"/>
              </w:rPr>
              <w:t>Закупка товаров, работ и услуг для государственных (муниципальных) нужд</w:t>
            </w:r>
          </w:p>
        </w:tc>
        <w:tc>
          <w:tcPr>
            <w:tcW w:w="425" w:type="dxa"/>
            <w:shd w:val="clear" w:color="auto" w:fill="auto"/>
            <w:vAlign w:val="center"/>
            <w:hideMark/>
          </w:tcPr>
          <w:p w:rsidR="00BA3599" w:rsidRPr="00BA3599" w:rsidRDefault="00BA3599" w:rsidP="00BA3599">
            <w:pPr>
              <w:jc w:val="center"/>
              <w:rPr>
                <w:sz w:val="20"/>
              </w:rPr>
            </w:pPr>
            <w:r w:rsidRPr="00BA3599">
              <w:rPr>
                <w:sz w:val="20"/>
              </w:rPr>
              <w:t>04</w:t>
            </w:r>
          </w:p>
        </w:tc>
        <w:tc>
          <w:tcPr>
            <w:tcW w:w="426" w:type="dxa"/>
            <w:shd w:val="clear" w:color="auto" w:fill="auto"/>
            <w:vAlign w:val="center"/>
            <w:hideMark/>
          </w:tcPr>
          <w:p w:rsidR="00BA3599" w:rsidRPr="00BA3599" w:rsidRDefault="00BA3599" w:rsidP="00BA3599">
            <w:pPr>
              <w:jc w:val="center"/>
              <w:rPr>
                <w:sz w:val="20"/>
              </w:rPr>
            </w:pPr>
            <w:r w:rsidRPr="00BA3599">
              <w:rPr>
                <w:sz w:val="20"/>
              </w:rPr>
              <w:t>09</w:t>
            </w:r>
          </w:p>
        </w:tc>
        <w:tc>
          <w:tcPr>
            <w:tcW w:w="1417" w:type="dxa"/>
            <w:shd w:val="clear" w:color="auto" w:fill="auto"/>
            <w:noWrap/>
            <w:vAlign w:val="center"/>
            <w:hideMark/>
          </w:tcPr>
          <w:p w:rsidR="00BA3599" w:rsidRPr="00BA3599" w:rsidRDefault="00BA3599" w:rsidP="00BA3599">
            <w:pPr>
              <w:jc w:val="center"/>
              <w:rPr>
                <w:sz w:val="20"/>
              </w:rPr>
            </w:pPr>
            <w:r w:rsidRPr="00BA3599">
              <w:rPr>
                <w:sz w:val="20"/>
              </w:rPr>
              <w:t>47 0 01 L5550</w:t>
            </w:r>
          </w:p>
        </w:tc>
        <w:tc>
          <w:tcPr>
            <w:tcW w:w="567" w:type="dxa"/>
            <w:shd w:val="clear" w:color="auto" w:fill="auto"/>
            <w:noWrap/>
            <w:vAlign w:val="center"/>
            <w:hideMark/>
          </w:tcPr>
          <w:p w:rsidR="00BA3599" w:rsidRPr="00BA3599" w:rsidRDefault="00BA3599" w:rsidP="00BA3599">
            <w:pPr>
              <w:jc w:val="center"/>
              <w:rPr>
                <w:sz w:val="20"/>
              </w:rPr>
            </w:pPr>
            <w:r w:rsidRPr="00BA3599">
              <w:rPr>
                <w:sz w:val="20"/>
              </w:rPr>
              <w:t>200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4 461,6</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noWrap/>
            <w:vAlign w:val="bottom"/>
            <w:hideMark/>
          </w:tcPr>
          <w:p w:rsidR="00BA3599" w:rsidRPr="00BA3599" w:rsidRDefault="00BA3599" w:rsidP="00BA3599">
            <w:pPr>
              <w:jc w:val="both"/>
              <w:rPr>
                <w:sz w:val="20"/>
              </w:rPr>
            </w:pPr>
            <w:r w:rsidRPr="00BA3599">
              <w:rPr>
                <w:sz w:val="20"/>
              </w:rPr>
              <w:t>Иные закупки товаров, работ и услуг для обеспечения государственных (муниципальных) нужд</w:t>
            </w:r>
          </w:p>
        </w:tc>
        <w:tc>
          <w:tcPr>
            <w:tcW w:w="425" w:type="dxa"/>
            <w:shd w:val="clear" w:color="auto" w:fill="auto"/>
            <w:vAlign w:val="center"/>
            <w:hideMark/>
          </w:tcPr>
          <w:p w:rsidR="00BA3599" w:rsidRPr="00BA3599" w:rsidRDefault="00BA3599" w:rsidP="00BA3599">
            <w:pPr>
              <w:jc w:val="center"/>
              <w:rPr>
                <w:sz w:val="20"/>
              </w:rPr>
            </w:pPr>
            <w:r w:rsidRPr="00BA3599">
              <w:rPr>
                <w:sz w:val="20"/>
              </w:rPr>
              <w:t>04</w:t>
            </w:r>
          </w:p>
        </w:tc>
        <w:tc>
          <w:tcPr>
            <w:tcW w:w="426" w:type="dxa"/>
            <w:shd w:val="clear" w:color="auto" w:fill="auto"/>
            <w:vAlign w:val="center"/>
            <w:hideMark/>
          </w:tcPr>
          <w:p w:rsidR="00BA3599" w:rsidRPr="00BA3599" w:rsidRDefault="00BA3599" w:rsidP="00BA3599">
            <w:pPr>
              <w:jc w:val="center"/>
              <w:rPr>
                <w:sz w:val="20"/>
              </w:rPr>
            </w:pPr>
            <w:r w:rsidRPr="00BA3599">
              <w:rPr>
                <w:sz w:val="20"/>
              </w:rPr>
              <w:t>09</w:t>
            </w:r>
          </w:p>
        </w:tc>
        <w:tc>
          <w:tcPr>
            <w:tcW w:w="1417" w:type="dxa"/>
            <w:shd w:val="clear" w:color="auto" w:fill="auto"/>
            <w:noWrap/>
            <w:vAlign w:val="center"/>
            <w:hideMark/>
          </w:tcPr>
          <w:p w:rsidR="00BA3599" w:rsidRPr="00BA3599" w:rsidRDefault="00BA3599" w:rsidP="00BA3599">
            <w:pPr>
              <w:jc w:val="center"/>
              <w:rPr>
                <w:sz w:val="20"/>
              </w:rPr>
            </w:pPr>
            <w:r w:rsidRPr="00BA3599">
              <w:rPr>
                <w:sz w:val="20"/>
              </w:rPr>
              <w:t>47 0 01 L5550</w:t>
            </w:r>
          </w:p>
        </w:tc>
        <w:tc>
          <w:tcPr>
            <w:tcW w:w="567" w:type="dxa"/>
            <w:shd w:val="clear" w:color="auto" w:fill="auto"/>
            <w:noWrap/>
            <w:vAlign w:val="center"/>
            <w:hideMark/>
          </w:tcPr>
          <w:p w:rsidR="00BA3599" w:rsidRPr="00BA3599" w:rsidRDefault="00BA3599" w:rsidP="00BA3599">
            <w:pPr>
              <w:jc w:val="center"/>
              <w:rPr>
                <w:sz w:val="20"/>
              </w:rPr>
            </w:pPr>
            <w:r w:rsidRPr="00BA3599">
              <w:rPr>
                <w:sz w:val="20"/>
              </w:rPr>
              <w:t>240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4 461,6</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Ведомственная целевая программа "Дорожная деятельность, благоустройство и оказание ритуальных услуг на территории муниципального образования город Энгельс Энгельсского муниципального района Саратовской области на 2018 - 2020 годы"</w:t>
            </w:r>
          </w:p>
        </w:tc>
        <w:tc>
          <w:tcPr>
            <w:tcW w:w="425" w:type="dxa"/>
            <w:shd w:val="clear" w:color="auto" w:fill="auto"/>
            <w:vAlign w:val="center"/>
            <w:hideMark/>
          </w:tcPr>
          <w:p w:rsidR="00BA3599" w:rsidRPr="00BA3599" w:rsidRDefault="00BA3599" w:rsidP="00BA3599">
            <w:pPr>
              <w:jc w:val="center"/>
              <w:rPr>
                <w:sz w:val="20"/>
              </w:rPr>
            </w:pPr>
            <w:r w:rsidRPr="00BA3599">
              <w:rPr>
                <w:sz w:val="20"/>
              </w:rPr>
              <w:t>04</w:t>
            </w:r>
          </w:p>
        </w:tc>
        <w:tc>
          <w:tcPr>
            <w:tcW w:w="426" w:type="dxa"/>
            <w:shd w:val="clear" w:color="auto" w:fill="auto"/>
            <w:vAlign w:val="center"/>
            <w:hideMark/>
          </w:tcPr>
          <w:p w:rsidR="00BA3599" w:rsidRPr="00BA3599" w:rsidRDefault="00BA3599" w:rsidP="00BA3599">
            <w:pPr>
              <w:jc w:val="center"/>
              <w:rPr>
                <w:sz w:val="20"/>
              </w:rPr>
            </w:pPr>
            <w:r w:rsidRPr="00BA3599">
              <w:rPr>
                <w:sz w:val="20"/>
              </w:rPr>
              <w:t>09</w:t>
            </w:r>
          </w:p>
        </w:tc>
        <w:tc>
          <w:tcPr>
            <w:tcW w:w="1417" w:type="dxa"/>
            <w:shd w:val="clear" w:color="auto" w:fill="auto"/>
            <w:vAlign w:val="center"/>
            <w:hideMark/>
          </w:tcPr>
          <w:p w:rsidR="00BA3599" w:rsidRPr="00BA3599" w:rsidRDefault="00BA3599" w:rsidP="00BA3599">
            <w:pPr>
              <w:jc w:val="center"/>
              <w:rPr>
                <w:color w:val="000000"/>
                <w:sz w:val="20"/>
              </w:rPr>
            </w:pPr>
            <w:r w:rsidRPr="00BA3599">
              <w:rPr>
                <w:color w:val="000000"/>
                <w:sz w:val="20"/>
              </w:rPr>
              <w:t>71 0 00 00000</w:t>
            </w:r>
          </w:p>
        </w:tc>
        <w:tc>
          <w:tcPr>
            <w:tcW w:w="567" w:type="dxa"/>
            <w:shd w:val="clear" w:color="auto" w:fill="auto"/>
            <w:noWrap/>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252 772,2</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225 680,2</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234 092,5</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color w:val="000000"/>
                <w:sz w:val="20"/>
              </w:rPr>
            </w:pPr>
            <w:r w:rsidRPr="00BA3599">
              <w:rPr>
                <w:color w:val="000000"/>
                <w:sz w:val="20"/>
              </w:rPr>
              <w:t>Основное мероприятие "Эксплуатация технических средств организации дорожного движения"</w:t>
            </w:r>
          </w:p>
        </w:tc>
        <w:tc>
          <w:tcPr>
            <w:tcW w:w="425" w:type="dxa"/>
            <w:shd w:val="clear" w:color="auto" w:fill="auto"/>
            <w:vAlign w:val="center"/>
            <w:hideMark/>
          </w:tcPr>
          <w:p w:rsidR="00BA3599" w:rsidRPr="00BA3599" w:rsidRDefault="00BA3599" w:rsidP="00BA3599">
            <w:pPr>
              <w:jc w:val="center"/>
              <w:rPr>
                <w:sz w:val="20"/>
              </w:rPr>
            </w:pPr>
            <w:r w:rsidRPr="00BA3599">
              <w:rPr>
                <w:sz w:val="20"/>
              </w:rPr>
              <w:t>04</w:t>
            </w:r>
          </w:p>
        </w:tc>
        <w:tc>
          <w:tcPr>
            <w:tcW w:w="426" w:type="dxa"/>
            <w:shd w:val="clear" w:color="auto" w:fill="auto"/>
            <w:vAlign w:val="center"/>
            <w:hideMark/>
          </w:tcPr>
          <w:p w:rsidR="00BA3599" w:rsidRPr="00BA3599" w:rsidRDefault="00BA3599" w:rsidP="00BA3599">
            <w:pPr>
              <w:jc w:val="center"/>
              <w:rPr>
                <w:sz w:val="20"/>
              </w:rPr>
            </w:pPr>
            <w:r w:rsidRPr="00BA3599">
              <w:rPr>
                <w:sz w:val="20"/>
              </w:rPr>
              <w:t>09</w:t>
            </w:r>
          </w:p>
        </w:tc>
        <w:tc>
          <w:tcPr>
            <w:tcW w:w="1417" w:type="dxa"/>
            <w:shd w:val="clear" w:color="auto" w:fill="auto"/>
            <w:vAlign w:val="center"/>
            <w:hideMark/>
          </w:tcPr>
          <w:p w:rsidR="00BA3599" w:rsidRPr="00BA3599" w:rsidRDefault="00BA3599" w:rsidP="00BA3599">
            <w:pPr>
              <w:jc w:val="center"/>
              <w:rPr>
                <w:color w:val="000000"/>
                <w:sz w:val="20"/>
              </w:rPr>
            </w:pPr>
            <w:r w:rsidRPr="00BA3599">
              <w:rPr>
                <w:color w:val="000000"/>
                <w:sz w:val="20"/>
              </w:rPr>
              <w:t>71 0 01 00000</w:t>
            </w:r>
          </w:p>
        </w:tc>
        <w:tc>
          <w:tcPr>
            <w:tcW w:w="567" w:type="dxa"/>
            <w:shd w:val="clear" w:color="auto" w:fill="auto"/>
            <w:noWrap/>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4 363,6</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4 519,8</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4 663,8</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color w:val="000000"/>
                <w:sz w:val="20"/>
              </w:rPr>
            </w:pPr>
            <w:r w:rsidRPr="00BA3599">
              <w:rPr>
                <w:color w:val="000000"/>
                <w:sz w:val="20"/>
              </w:rPr>
              <w:t xml:space="preserve">Возмещение затрат на оказание услуг (выполнение работ), связанных с обеспечением безопасности дорожного движения на территории муниципального </w:t>
            </w:r>
            <w:r w:rsidRPr="00BA3599">
              <w:rPr>
                <w:color w:val="000000"/>
                <w:sz w:val="20"/>
              </w:rPr>
              <w:lastRenderedPageBreak/>
              <w:t>образования город Энгельс в части содержания технических средств организации дорожного движения</w:t>
            </w:r>
          </w:p>
        </w:tc>
        <w:tc>
          <w:tcPr>
            <w:tcW w:w="425" w:type="dxa"/>
            <w:shd w:val="clear" w:color="auto" w:fill="auto"/>
            <w:vAlign w:val="center"/>
            <w:hideMark/>
          </w:tcPr>
          <w:p w:rsidR="00BA3599" w:rsidRPr="00BA3599" w:rsidRDefault="00BA3599" w:rsidP="00BA3599">
            <w:pPr>
              <w:jc w:val="center"/>
              <w:rPr>
                <w:sz w:val="20"/>
              </w:rPr>
            </w:pPr>
            <w:r w:rsidRPr="00BA3599">
              <w:rPr>
                <w:sz w:val="20"/>
              </w:rPr>
              <w:lastRenderedPageBreak/>
              <w:t>04</w:t>
            </w:r>
          </w:p>
        </w:tc>
        <w:tc>
          <w:tcPr>
            <w:tcW w:w="426" w:type="dxa"/>
            <w:shd w:val="clear" w:color="auto" w:fill="auto"/>
            <w:vAlign w:val="center"/>
            <w:hideMark/>
          </w:tcPr>
          <w:p w:rsidR="00BA3599" w:rsidRPr="00BA3599" w:rsidRDefault="00BA3599" w:rsidP="00BA3599">
            <w:pPr>
              <w:jc w:val="center"/>
              <w:rPr>
                <w:sz w:val="20"/>
              </w:rPr>
            </w:pPr>
            <w:r w:rsidRPr="00BA3599">
              <w:rPr>
                <w:sz w:val="20"/>
              </w:rPr>
              <w:t>09</w:t>
            </w:r>
          </w:p>
        </w:tc>
        <w:tc>
          <w:tcPr>
            <w:tcW w:w="1417" w:type="dxa"/>
            <w:shd w:val="clear" w:color="auto" w:fill="auto"/>
            <w:vAlign w:val="center"/>
            <w:hideMark/>
          </w:tcPr>
          <w:p w:rsidR="00BA3599" w:rsidRPr="00BA3599" w:rsidRDefault="00BA3599" w:rsidP="00BA3599">
            <w:pPr>
              <w:jc w:val="center"/>
              <w:rPr>
                <w:color w:val="000000"/>
                <w:sz w:val="20"/>
              </w:rPr>
            </w:pPr>
            <w:r w:rsidRPr="00BA3599">
              <w:rPr>
                <w:color w:val="000000"/>
                <w:sz w:val="20"/>
              </w:rPr>
              <w:t>71 0 01 11500</w:t>
            </w:r>
          </w:p>
        </w:tc>
        <w:tc>
          <w:tcPr>
            <w:tcW w:w="567" w:type="dxa"/>
            <w:shd w:val="clear" w:color="auto" w:fill="auto"/>
            <w:noWrap/>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3 306,2</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3 449,1</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3 538,6</w:t>
            </w:r>
          </w:p>
        </w:tc>
      </w:tr>
      <w:tr w:rsidR="00BA3599" w:rsidRPr="00BA3599" w:rsidTr="00185E0F">
        <w:trPr>
          <w:trHeight w:val="20"/>
        </w:trPr>
        <w:tc>
          <w:tcPr>
            <w:tcW w:w="3970" w:type="dxa"/>
            <w:shd w:val="clear" w:color="auto" w:fill="auto"/>
            <w:vAlign w:val="center"/>
            <w:hideMark/>
          </w:tcPr>
          <w:p w:rsidR="00BA3599" w:rsidRPr="00BA3599" w:rsidRDefault="00BA3599" w:rsidP="00BA3599">
            <w:pPr>
              <w:rPr>
                <w:sz w:val="20"/>
              </w:rPr>
            </w:pPr>
            <w:r w:rsidRPr="00BA3599">
              <w:rPr>
                <w:sz w:val="20"/>
              </w:rPr>
              <w:lastRenderedPageBreak/>
              <w:t>Иные бюджетные ассигнования</w:t>
            </w:r>
          </w:p>
        </w:tc>
        <w:tc>
          <w:tcPr>
            <w:tcW w:w="425" w:type="dxa"/>
            <w:shd w:val="clear" w:color="auto" w:fill="auto"/>
            <w:vAlign w:val="center"/>
            <w:hideMark/>
          </w:tcPr>
          <w:p w:rsidR="00BA3599" w:rsidRPr="00BA3599" w:rsidRDefault="00BA3599" w:rsidP="00BA3599">
            <w:pPr>
              <w:jc w:val="center"/>
              <w:rPr>
                <w:sz w:val="20"/>
              </w:rPr>
            </w:pPr>
            <w:r w:rsidRPr="00BA3599">
              <w:rPr>
                <w:sz w:val="20"/>
              </w:rPr>
              <w:t>04</w:t>
            </w:r>
          </w:p>
        </w:tc>
        <w:tc>
          <w:tcPr>
            <w:tcW w:w="426" w:type="dxa"/>
            <w:shd w:val="clear" w:color="auto" w:fill="auto"/>
            <w:vAlign w:val="center"/>
            <w:hideMark/>
          </w:tcPr>
          <w:p w:rsidR="00BA3599" w:rsidRPr="00BA3599" w:rsidRDefault="00BA3599" w:rsidP="00BA3599">
            <w:pPr>
              <w:jc w:val="center"/>
              <w:rPr>
                <w:sz w:val="20"/>
              </w:rPr>
            </w:pPr>
            <w:r w:rsidRPr="00BA3599">
              <w:rPr>
                <w:sz w:val="20"/>
              </w:rPr>
              <w:t>09</w:t>
            </w:r>
          </w:p>
        </w:tc>
        <w:tc>
          <w:tcPr>
            <w:tcW w:w="1417" w:type="dxa"/>
            <w:shd w:val="clear" w:color="auto" w:fill="auto"/>
            <w:vAlign w:val="center"/>
            <w:hideMark/>
          </w:tcPr>
          <w:p w:rsidR="00BA3599" w:rsidRPr="00BA3599" w:rsidRDefault="00BA3599" w:rsidP="00BA3599">
            <w:pPr>
              <w:jc w:val="center"/>
              <w:rPr>
                <w:color w:val="000000"/>
                <w:sz w:val="20"/>
              </w:rPr>
            </w:pPr>
            <w:r w:rsidRPr="00BA3599">
              <w:rPr>
                <w:color w:val="000000"/>
                <w:sz w:val="20"/>
              </w:rPr>
              <w:t>71 0 01 11500</w:t>
            </w:r>
          </w:p>
        </w:tc>
        <w:tc>
          <w:tcPr>
            <w:tcW w:w="567" w:type="dxa"/>
            <w:shd w:val="clear" w:color="auto" w:fill="auto"/>
            <w:noWrap/>
            <w:vAlign w:val="center"/>
            <w:hideMark/>
          </w:tcPr>
          <w:p w:rsidR="00BA3599" w:rsidRPr="00BA3599" w:rsidRDefault="00BA3599" w:rsidP="00BA3599">
            <w:pPr>
              <w:jc w:val="center"/>
              <w:rPr>
                <w:sz w:val="20"/>
              </w:rPr>
            </w:pPr>
            <w:r w:rsidRPr="00BA3599">
              <w:rPr>
                <w:sz w:val="20"/>
              </w:rPr>
              <w:t>800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3 306,2</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3 449,1</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3 538,6</w:t>
            </w:r>
          </w:p>
        </w:tc>
      </w:tr>
      <w:tr w:rsidR="00BA3599" w:rsidRPr="00BA3599" w:rsidTr="00185E0F">
        <w:trPr>
          <w:trHeight w:val="20"/>
        </w:trPr>
        <w:tc>
          <w:tcPr>
            <w:tcW w:w="3970" w:type="dxa"/>
            <w:shd w:val="clear" w:color="auto" w:fill="auto"/>
            <w:vAlign w:val="bottom"/>
            <w:hideMark/>
          </w:tcPr>
          <w:p w:rsidR="00BA3599" w:rsidRPr="00BA3599" w:rsidRDefault="00BA3599" w:rsidP="00BA3599">
            <w:pPr>
              <w:rPr>
                <w:sz w:val="20"/>
              </w:rPr>
            </w:pPr>
            <w:r w:rsidRPr="00BA3599">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vAlign w:val="center"/>
            <w:hideMark/>
          </w:tcPr>
          <w:p w:rsidR="00BA3599" w:rsidRPr="00BA3599" w:rsidRDefault="00BA3599" w:rsidP="00BA3599">
            <w:pPr>
              <w:jc w:val="center"/>
              <w:rPr>
                <w:sz w:val="20"/>
              </w:rPr>
            </w:pPr>
            <w:r w:rsidRPr="00BA3599">
              <w:rPr>
                <w:sz w:val="20"/>
              </w:rPr>
              <w:t>04</w:t>
            </w:r>
          </w:p>
        </w:tc>
        <w:tc>
          <w:tcPr>
            <w:tcW w:w="426" w:type="dxa"/>
            <w:shd w:val="clear" w:color="auto" w:fill="auto"/>
            <w:vAlign w:val="center"/>
            <w:hideMark/>
          </w:tcPr>
          <w:p w:rsidR="00BA3599" w:rsidRPr="00BA3599" w:rsidRDefault="00BA3599" w:rsidP="00BA3599">
            <w:pPr>
              <w:jc w:val="center"/>
              <w:rPr>
                <w:sz w:val="20"/>
              </w:rPr>
            </w:pPr>
            <w:r w:rsidRPr="00BA3599">
              <w:rPr>
                <w:sz w:val="20"/>
              </w:rPr>
              <w:t>09</w:t>
            </w:r>
          </w:p>
        </w:tc>
        <w:tc>
          <w:tcPr>
            <w:tcW w:w="1417" w:type="dxa"/>
            <w:shd w:val="clear" w:color="auto" w:fill="auto"/>
            <w:vAlign w:val="center"/>
            <w:hideMark/>
          </w:tcPr>
          <w:p w:rsidR="00BA3599" w:rsidRPr="00BA3599" w:rsidRDefault="00BA3599" w:rsidP="00BA3599">
            <w:pPr>
              <w:jc w:val="center"/>
              <w:rPr>
                <w:color w:val="000000"/>
                <w:sz w:val="20"/>
              </w:rPr>
            </w:pPr>
            <w:r w:rsidRPr="00BA3599">
              <w:rPr>
                <w:color w:val="000000"/>
                <w:sz w:val="20"/>
              </w:rPr>
              <w:t>71 0 01 11500</w:t>
            </w:r>
          </w:p>
        </w:tc>
        <w:tc>
          <w:tcPr>
            <w:tcW w:w="567" w:type="dxa"/>
            <w:shd w:val="clear" w:color="auto" w:fill="auto"/>
            <w:noWrap/>
            <w:vAlign w:val="center"/>
            <w:hideMark/>
          </w:tcPr>
          <w:p w:rsidR="00BA3599" w:rsidRPr="00BA3599" w:rsidRDefault="00BA3599" w:rsidP="00BA3599">
            <w:pPr>
              <w:jc w:val="center"/>
              <w:rPr>
                <w:sz w:val="20"/>
              </w:rPr>
            </w:pPr>
            <w:r w:rsidRPr="00BA3599">
              <w:rPr>
                <w:sz w:val="20"/>
              </w:rPr>
              <w:t>810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3 306,2</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3 449,1</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3 538,6</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color w:val="000000"/>
                <w:sz w:val="20"/>
              </w:rPr>
            </w:pPr>
            <w:r w:rsidRPr="00BA3599">
              <w:rPr>
                <w:color w:val="000000"/>
                <w:sz w:val="20"/>
              </w:rPr>
              <w:t>Возмещение затрат по оплате электроэнергии, необходимой для обеспечения работоспособности технических средств организации дорожного движения</w:t>
            </w:r>
          </w:p>
        </w:tc>
        <w:tc>
          <w:tcPr>
            <w:tcW w:w="425" w:type="dxa"/>
            <w:shd w:val="clear" w:color="auto" w:fill="auto"/>
            <w:vAlign w:val="center"/>
            <w:hideMark/>
          </w:tcPr>
          <w:p w:rsidR="00BA3599" w:rsidRPr="00BA3599" w:rsidRDefault="00BA3599" w:rsidP="00BA3599">
            <w:pPr>
              <w:jc w:val="center"/>
              <w:rPr>
                <w:sz w:val="20"/>
              </w:rPr>
            </w:pPr>
            <w:r w:rsidRPr="00BA3599">
              <w:rPr>
                <w:sz w:val="20"/>
              </w:rPr>
              <w:t>04</w:t>
            </w:r>
          </w:p>
        </w:tc>
        <w:tc>
          <w:tcPr>
            <w:tcW w:w="426" w:type="dxa"/>
            <w:shd w:val="clear" w:color="auto" w:fill="auto"/>
            <w:vAlign w:val="center"/>
            <w:hideMark/>
          </w:tcPr>
          <w:p w:rsidR="00BA3599" w:rsidRPr="00BA3599" w:rsidRDefault="00BA3599" w:rsidP="00BA3599">
            <w:pPr>
              <w:jc w:val="center"/>
              <w:rPr>
                <w:sz w:val="20"/>
              </w:rPr>
            </w:pPr>
            <w:r w:rsidRPr="00BA3599">
              <w:rPr>
                <w:sz w:val="20"/>
              </w:rPr>
              <w:t>09</w:t>
            </w:r>
          </w:p>
        </w:tc>
        <w:tc>
          <w:tcPr>
            <w:tcW w:w="1417" w:type="dxa"/>
            <w:shd w:val="clear" w:color="auto" w:fill="auto"/>
            <w:vAlign w:val="center"/>
            <w:hideMark/>
          </w:tcPr>
          <w:p w:rsidR="00BA3599" w:rsidRPr="00BA3599" w:rsidRDefault="00BA3599" w:rsidP="00BA3599">
            <w:pPr>
              <w:jc w:val="center"/>
              <w:rPr>
                <w:color w:val="000000"/>
                <w:sz w:val="20"/>
              </w:rPr>
            </w:pPr>
            <w:r w:rsidRPr="00BA3599">
              <w:rPr>
                <w:color w:val="000000"/>
                <w:sz w:val="20"/>
              </w:rPr>
              <w:t>71 0 01 11600</w:t>
            </w:r>
          </w:p>
        </w:tc>
        <w:tc>
          <w:tcPr>
            <w:tcW w:w="567" w:type="dxa"/>
            <w:shd w:val="clear" w:color="auto" w:fill="auto"/>
            <w:noWrap/>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1 057,4</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1 070,7</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1 125,2</w:t>
            </w:r>
          </w:p>
        </w:tc>
      </w:tr>
      <w:tr w:rsidR="00BA3599" w:rsidRPr="00BA3599" w:rsidTr="00185E0F">
        <w:trPr>
          <w:trHeight w:val="20"/>
        </w:trPr>
        <w:tc>
          <w:tcPr>
            <w:tcW w:w="3970" w:type="dxa"/>
            <w:shd w:val="clear" w:color="auto" w:fill="auto"/>
            <w:vAlign w:val="center"/>
            <w:hideMark/>
          </w:tcPr>
          <w:p w:rsidR="00BA3599" w:rsidRPr="00BA3599" w:rsidRDefault="00BA3599" w:rsidP="00BA3599">
            <w:pPr>
              <w:rPr>
                <w:sz w:val="20"/>
              </w:rPr>
            </w:pPr>
            <w:r w:rsidRPr="00BA3599">
              <w:rPr>
                <w:sz w:val="20"/>
              </w:rPr>
              <w:t>Иные бюджетные ассигнования</w:t>
            </w:r>
          </w:p>
        </w:tc>
        <w:tc>
          <w:tcPr>
            <w:tcW w:w="425" w:type="dxa"/>
            <w:shd w:val="clear" w:color="auto" w:fill="auto"/>
            <w:vAlign w:val="center"/>
            <w:hideMark/>
          </w:tcPr>
          <w:p w:rsidR="00BA3599" w:rsidRPr="00BA3599" w:rsidRDefault="00BA3599" w:rsidP="00BA3599">
            <w:pPr>
              <w:jc w:val="center"/>
              <w:rPr>
                <w:sz w:val="20"/>
              </w:rPr>
            </w:pPr>
            <w:r w:rsidRPr="00BA3599">
              <w:rPr>
                <w:sz w:val="20"/>
              </w:rPr>
              <w:t>04</w:t>
            </w:r>
          </w:p>
        </w:tc>
        <w:tc>
          <w:tcPr>
            <w:tcW w:w="426" w:type="dxa"/>
            <w:shd w:val="clear" w:color="auto" w:fill="auto"/>
            <w:vAlign w:val="center"/>
            <w:hideMark/>
          </w:tcPr>
          <w:p w:rsidR="00BA3599" w:rsidRPr="00BA3599" w:rsidRDefault="00BA3599" w:rsidP="00BA3599">
            <w:pPr>
              <w:jc w:val="center"/>
              <w:rPr>
                <w:sz w:val="20"/>
              </w:rPr>
            </w:pPr>
            <w:r w:rsidRPr="00BA3599">
              <w:rPr>
                <w:sz w:val="20"/>
              </w:rPr>
              <w:t>09</w:t>
            </w:r>
          </w:p>
        </w:tc>
        <w:tc>
          <w:tcPr>
            <w:tcW w:w="1417" w:type="dxa"/>
            <w:shd w:val="clear" w:color="auto" w:fill="auto"/>
            <w:vAlign w:val="center"/>
            <w:hideMark/>
          </w:tcPr>
          <w:p w:rsidR="00BA3599" w:rsidRPr="00BA3599" w:rsidRDefault="00BA3599" w:rsidP="00BA3599">
            <w:pPr>
              <w:jc w:val="center"/>
              <w:rPr>
                <w:color w:val="000000"/>
                <w:sz w:val="20"/>
              </w:rPr>
            </w:pPr>
            <w:r w:rsidRPr="00BA3599">
              <w:rPr>
                <w:color w:val="000000"/>
                <w:sz w:val="20"/>
              </w:rPr>
              <w:t>71 0 01 11600</w:t>
            </w:r>
          </w:p>
        </w:tc>
        <w:tc>
          <w:tcPr>
            <w:tcW w:w="567" w:type="dxa"/>
            <w:shd w:val="clear" w:color="auto" w:fill="auto"/>
            <w:noWrap/>
            <w:vAlign w:val="center"/>
            <w:hideMark/>
          </w:tcPr>
          <w:p w:rsidR="00BA3599" w:rsidRPr="00BA3599" w:rsidRDefault="00BA3599" w:rsidP="00BA3599">
            <w:pPr>
              <w:jc w:val="center"/>
              <w:rPr>
                <w:sz w:val="20"/>
              </w:rPr>
            </w:pPr>
            <w:r w:rsidRPr="00BA3599">
              <w:rPr>
                <w:sz w:val="20"/>
              </w:rPr>
              <w:t>800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1 057,4</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1 070,7</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1 125,2</w:t>
            </w:r>
          </w:p>
        </w:tc>
      </w:tr>
      <w:tr w:rsidR="00BA3599" w:rsidRPr="00BA3599" w:rsidTr="00185E0F">
        <w:trPr>
          <w:trHeight w:val="20"/>
        </w:trPr>
        <w:tc>
          <w:tcPr>
            <w:tcW w:w="3970" w:type="dxa"/>
            <w:shd w:val="clear" w:color="auto" w:fill="auto"/>
            <w:vAlign w:val="bottom"/>
            <w:hideMark/>
          </w:tcPr>
          <w:p w:rsidR="00BA3599" w:rsidRPr="00BA3599" w:rsidRDefault="00BA3599" w:rsidP="00BA3599">
            <w:pPr>
              <w:rPr>
                <w:sz w:val="20"/>
              </w:rPr>
            </w:pPr>
            <w:r w:rsidRPr="00BA3599">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vAlign w:val="center"/>
            <w:hideMark/>
          </w:tcPr>
          <w:p w:rsidR="00BA3599" w:rsidRPr="00BA3599" w:rsidRDefault="00BA3599" w:rsidP="00BA3599">
            <w:pPr>
              <w:jc w:val="center"/>
              <w:rPr>
                <w:sz w:val="20"/>
              </w:rPr>
            </w:pPr>
            <w:r w:rsidRPr="00BA3599">
              <w:rPr>
                <w:sz w:val="20"/>
              </w:rPr>
              <w:t>04</w:t>
            </w:r>
          </w:p>
        </w:tc>
        <w:tc>
          <w:tcPr>
            <w:tcW w:w="426" w:type="dxa"/>
            <w:shd w:val="clear" w:color="auto" w:fill="auto"/>
            <w:vAlign w:val="center"/>
            <w:hideMark/>
          </w:tcPr>
          <w:p w:rsidR="00BA3599" w:rsidRPr="00BA3599" w:rsidRDefault="00BA3599" w:rsidP="00BA3599">
            <w:pPr>
              <w:jc w:val="center"/>
              <w:rPr>
                <w:sz w:val="20"/>
              </w:rPr>
            </w:pPr>
            <w:r w:rsidRPr="00BA3599">
              <w:rPr>
                <w:sz w:val="20"/>
              </w:rPr>
              <w:t>09</w:t>
            </w:r>
          </w:p>
        </w:tc>
        <w:tc>
          <w:tcPr>
            <w:tcW w:w="1417" w:type="dxa"/>
            <w:shd w:val="clear" w:color="auto" w:fill="auto"/>
            <w:vAlign w:val="center"/>
            <w:hideMark/>
          </w:tcPr>
          <w:p w:rsidR="00BA3599" w:rsidRPr="00BA3599" w:rsidRDefault="00BA3599" w:rsidP="00BA3599">
            <w:pPr>
              <w:jc w:val="center"/>
              <w:rPr>
                <w:color w:val="000000"/>
                <w:sz w:val="20"/>
              </w:rPr>
            </w:pPr>
            <w:r w:rsidRPr="00BA3599">
              <w:rPr>
                <w:color w:val="000000"/>
                <w:sz w:val="20"/>
              </w:rPr>
              <w:t>71 0 01 11600</w:t>
            </w:r>
          </w:p>
        </w:tc>
        <w:tc>
          <w:tcPr>
            <w:tcW w:w="567" w:type="dxa"/>
            <w:shd w:val="clear" w:color="auto" w:fill="auto"/>
            <w:noWrap/>
            <w:vAlign w:val="center"/>
            <w:hideMark/>
          </w:tcPr>
          <w:p w:rsidR="00BA3599" w:rsidRPr="00BA3599" w:rsidRDefault="00BA3599" w:rsidP="00BA3599">
            <w:pPr>
              <w:jc w:val="center"/>
              <w:rPr>
                <w:sz w:val="20"/>
              </w:rPr>
            </w:pPr>
            <w:r w:rsidRPr="00BA3599">
              <w:rPr>
                <w:sz w:val="20"/>
              </w:rPr>
              <w:t>810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1 057,4</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1 070,7</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1 125,2</w:t>
            </w:r>
          </w:p>
        </w:tc>
      </w:tr>
      <w:tr w:rsidR="00BA3599" w:rsidRPr="00BA3599" w:rsidTr="00185E0F">
        <w:trPr>
          <w:trHeight w:val="20"/>
        </w:trPr>
        <w:tc>
          <w:tcPr>
            <w:tcW w:w="3970" w:type="dxa"/>
            <w:shd w:val="clear" w:color="auto" w:fill="auto"/>
            <w:noWrap/>
            <w:vAlign w:val="bottom"/>
            <w:hideMark/>
          </w:tcPr>
          <w:p w:rsidR="00BA3599" w:rsidRPr="00BA3599" w:rsidRDefault="00BA3599" w:rsidP="00BA3599">
            <w:pPr>
              <w:jc w:val="both"/>
              <w:rPr>
                <w:sz w:val="20"/>
              </w:rPr>
            </w:pPr>
            <w:r w:rsidRPr="00BA3599">
              <w:rPr>
                <w:sz w:val="20"/>
              </w:rPr>
              <w:t>Основное мероприятие "Содержание автомобильных дорог общего пользования"</w:t>
            </w:r>
          </w:p>
        </w:tc>
        <w:tc>
          <w:tcPr>
            <w:tcW w:w="425" w:type="dxa"/>
            <w:shd w:val="clear" w:color="auto" w:fill="auto"/>
            <w:vAlign w:val="center"/>
            <w:hideMark/>
          </w:tcPr>
          <w:p w:rsidR="00BA3599" w:rsidRPr="00BA3599" w:rsidRDefault="00BA3599" w:rsidP="00BA3599">
            <w:pPr>
              <w:jc w:val="center"/>
              <w:rPr>
                <w:sz w:val="20"/>
              </w:rPr>
            </w:pPr>
            <w:r w:rsidRPr="00BA3599">
              <w:rPr>
                <w:sz w:val="20"/>
              </w:rPr>
              <w:t>04</w:t>
            </w:r>
          </w:p>
        </w:tc>
        <w:tc>
          <w:tcPr>
            <w:tcW w:w="426" w:type="dxa"/>
            <w:shd w:val="clear" w:color="auto" w:fill="auto"/>
            <w:vAlign w:val="center"/>
            <w:hideMark/>
          </w:tcPr>
          <w:p w:rsidR="00BA3599" w:rsidRPr="00BA3599" w:rsidRDefault="00BA3599" w:rsidP="00BA3599">
            <w:pPr>
              <w:jc w:val="center"/>
              <w:rPr>
                <w:sz w:val="20"/>
              </w:rPr>
            </w:pPr>
            <w:r w:rsidRPr="00BA3599">
              <w:rPr>
                <w:sz w:val="20"/>
              </w:rPr>
              <w:t>09</w:t>
            </w:r>
          </w:p>
        </w:tc>
        <w:tc>
          <w:tcPr>
            <w:tcW w:w="1417" w:type="dxa"/>
            <w:shd w:val="clear" w:color="auto" w:fill="auto"/>
            <w:vAlign w:val="center"/>
            <w:hideMark/>
          </w:tcPr>
          <w:p w:rsidR="00BA3599" w:rsidRPr="00BA3599" w:rsidRDefault="00BA3599" w:rsidP="00BA3599">
            <w:pPr>
              <w:jc w:val="center"/>
              <w:rPr>
                <w:sz w:val="20"/>
              </w:rPr>
            </w:pPr>
            <w:r w:rsidRPr="00BA3599">
              <w:rPr>
                <w:sz w:val="20"/>
              </w:rPr>
              <w:t>71 0 02 00000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217 950,8</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221 160,4</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229 428,7</w:t>
            </w:r>
          </w:p>
        </w:tc>
      </w:tr>
      <w:tr w:rsidR="00BA3599" w:rsidRPr="00BA3599" w:rsidTr="00185E0F">
        <w:trPr>
          <w:trHeight w:val="20"/>
        </w:trPr>
        <w:tc>
          <w:tcPr>
            <w:tcW w:w="3970" w:type="dxa"/>
            <w:shd w:val="clear" w:color="auto" w:fill="auto"/>
            <w:noWrap/>
            <w:vAlign w:val="bottom"/>
            <w:hideMark/>
          </w:tcPr>
          <w:p w:rsidR="00BA3599" w:rsidRPr="00BA3599" w:rsidRDefault="00BA3599" w:rsidP="00BA3599">
            <w:pPr>
              <w:jc w:val="both"/>
              <w:rPr>
                <w:sz w:val="20"/>
              </w:rPr>
            </w:pPr>
            <w:r w:rsidRPr="00BA3599">
              <w:rPr>
                <w:sz w:val="20"/>
              </w:rPr>
              <w:t>Расходы на обеспечение деятельности муниципальных бюджетных и автономных учреждений</w:t>
            </w:r>
          </w:p>
        </w:tc>
        <w:tc>
          <w:tcPr>
            <w:tcW w:w="425" w:type="dxa"/>
            <w:shd w:val="clear" w:color="auto" w:fill="auto"/>
            <w:vAlign w:val="center"/>
            <w:hideMark/>
          </w:tcPr>
          <w:p w:rsidR="00BA3599" w:rsidRPr="00BA3599" w:rsidRDefault="00BA3599" w:rsidP="00BA3599">
            <w:pPr>
              <w:jc w:val="center"/>
              <w:rPr>
                <w:sz w:val="20"/>
              </w:rPr>
            </w:pPr>
            <w:r w:rsidRPr="00BA3599">
              <w:rPr>
                <w:sz w:val="20"/>
              </w:rPr>
              <w:t>04</w:t>
            </w:r>
          </w:p>
        </w:tc>
        <w:tc>
          <w:tcPr>
            <w:tcW w:w="426" w:type="dxa"/>
            <w:shd w:val="clear" w:color="auto" w:fill="auto"/>
            <w:vAlign w:val="center"/>
            <w:hideMark/>
          </w:tcPr>
          <w:p w:rsidR="00BA3599" w:rsidRPr="00BA3599" w:rsidRDefault="00BA3599" w:rsidP="00BA3599">
            <w:pPr>
              <w:jc w:val="center"/>
              <w:rPr>
                <w:sz w:val="20"/>
              </w:rPr>
            </w:pPr>
            <w:r w:rsidRPr="00BA3599">
              <w:rPr>
                <w:sz w:val="20"/>
              </w:rPr>
              <w:t>09</w:t>
            </w:r>
          </w:p>
        </w:tc>
        <w:tc>
          <w:tcPr>
            <w:tcW w:w="1417" w:type="dxa"/>
            <w:shd w:val="clear" w:color="auto" w:fill="auto"/>
            <w:vAlign w:val="center"/>
            <w:hideMark/>
          </w:tcPr>
          <w:p w:rsidR="00BA3599" w:rsidRPr="00BA3599" w:rsidRDefault="00BA3599" w:rsidP="00BA3599">
            <w:pPr>
              <w:jc w:val="center"/>
              <w:rPr>
                <w:sz w:val="20"/>
              </w:rPr>
            </w:pPr>
            <w:r w:rsidRPr="00BA3599">
              <w:rPr>
                <w:sz w:val="20"/>
              </w:rPr>
              <w:t>71 0 02 00100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197 950,8</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221 160,4</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229 428,7</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Предоставление субсидий бюджетным, автономным учреждениям и иным некоммерческим организациям</w:t>
            </w:r>
          </w:p>
        </w:tc>
        <w:tc>
          <w:tcPr>
            <w:tcW w:w="425" w:type="dxa"/>
            <w:shd w:val="clear" w:color="auto" w:fill="auto"/>
            <w:vAlign w:val="center"/>
            <w:hideMark/>
          </w:tcPr>
          <w:p w:rsidR="00BA3599" w:rsidRPr="00BA3599" w:rsidRDefault="00BA3599" w:rsidP="00BA3599">
            <w:pPr>
              <w:jc w:val="center"/>
              <w:rPr>
                <w:sz w:val="20"/>
              </w:rPr>
            </w:pPr>
            <w:r w:rsidRPr="00BA3599">
              <w:rPr>
                <w:sz w:val="20"/>
              </w:rPr>
              <w:t>04</w:t>
            </w:r>
          </w:p>
        </w:tc>
        <w:tc>
          <w:tcPr>
            <w:tcW w:w="426" w:type="dxa"/>
            <w:shd w:val="clear" w:color="auto" w:fill="auto"/>
            <w:vAlign w:val="center"/>
            <w:hideMark/>
          </w:tcPr>
          <w:p w:rsidR="00BA3599" w:rsidRPr="00BA3599" w:rsidRDefault="00BA3599" w:rsidP="00BA3599">
            <w:pPr>
              <w:jc w:val="center"/>
              <w:rPr>
                <w:sz w:val="20"/>
              </w:rPr>
            </w:pPr>
            <w:r w:rsidRPr="00BA3599">
              <w:rPr>
                <w:sz w:val="20"/>
              </w:rPr>
              <w:t>09</w:t>
            </w:r>
          </w:p>
        </w:tc>
        <w:tc>
          <w:tcPr>
            <w:tcW w:w="1417" w:type="dxa"/>
            <w:shd w:val="clear" w:color="auto" w:fill="auto"/>
            <w:vAlign w:val="center"/>
            <w:hideMark/>
          </w:tcPr>
          <w:p w:rsidR="00BA3599" w:rsidRPr="00BA3599" w:rsidRDefault="00BA3599" w:rsidP="00BA3599">
            <w:pPr>
              <w:jc w:val="center"/>
              <w:rPr>
                <w:sz w:val="20"/>
              </w:rPr>
            </w:pPr>
            <w:r w:rsidRPr="00BA3599">
              <w:rPr>
                <w:sz w:val="20"/>
              </w:rPr>
              <w:t>71 0 02 00100</w:t>
            </w:r>
          </w:p>
        </w:tc>
        <w:tc>
          <w:tcPr>
            <w:tcW w:w="567" w:type="dxa"/>
            <w:shd w:val="clear" w:color="auto" w:fill="auto"/>
            <w:vAlign w:val="center"/>
            <w:hideMark/>
          </w:tcPr>
          <w:p w:rsidR="00BA3599" w:rsidRPr="00BA3599" w:rsidRDefault="00BA3599" w:rsidP="00BA3599">
            <w:pPr>
              <w:jc w:val="center"/>
              <w:rPr>
                <w:sz w:val="20"/>
              </w:rPr>
            </w:pPr>
            <w:r w:rsidRPr="00BA3599">
              <w:rPr>
                <w:sz w:val="20"/>
              </w:rPr>
              <w:t>600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197 950,8</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221 160,4</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229 428,7</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Субсидии бюджетным учреждениям</w:t>
            </w:r>
          </w:p>
        </w:tc>
        <w:tc>
          <w:tcPr>
            <w:tcW w:w="425" w:type="dxa"/>
            <w:shd w:val="clear" w:color="auto" w:fill="auto"/>
            <w:vAlign w:val="center"/>
            <w:hideMark/>
          </w:tcPr>
          <w:p w:rsidR="00BA3599" w:rsidRPr="00BA3599" w:rsidRDefault="00BA3599" w:rsidP="00BA3599">
            <w:pPr>
              <w:jc w:val="center"/>
              <w:rPr>
                <w:sz w:val="20"/>
              </w:rPr>
            </w:pPr>
            <w:r w:rsidRPr="00BA3599">
              <w:rPr>
                <w:sz w:val="20"/>
              </w:rPr>
              <w:t>04</w:t>
            </w:r>
          </w:p>
        </w:tc>
        <w:tc>
          <w:tcPr>
            <w:tcW w:w="426" w:type="dxa"/>
            <w:shd w:val="clear" w:color="auto" w:fill="auto"/>
            <w:vAlign w:val="center"/>
            <w:hideMark/>
          </w:tcPr>
          <w:p w:rsidR="00BA3599" w:rsidRPr="00BA3599" w:rsidRDefault="00BA3599" w:rsidP="00BA3599">
            <w:pPr>
              <w:jc w:val="center"/>
              <w:rPr>
                <w:sz w:val="20"/>
              </w:rPr>
            </w:pPr>
            <w:r w:rsidRPr="00BA3599">
              <w:rPr>
                <w:sz w:val="20"/>
              </w:rPr>
              <w:t>09</w:t>
            </w:r>
          </w:p>
        </w:tc>
        <w:tc>
          <w:tcPr>
            <w:tcW w:w="1417" w:type="dxa"/>
            <w:shd w:val="clear" w:color="auto" w:fill="auto"/>
            <w:vAlign w:val="center"/>
            <w:hideMark/>
          </w:tcPr>
          <w:p w:rsidR="00BA3599" w:rsidRPr="00BA3599" w:rsidRDefault="00BA3599" w:rsidP="00BA3599">
            <w:pPr>
              <w:jc w:val="center"/>
              <w:rPr>
                <w:sz w:val="20"/>
              </w:rPr>
            </w:pPr>
            <w:r w:rsidRPr="00BA3599">
              <w:rPr>
                <w:sz w:val="20"/>
              </w:rPr>
              <w:t>71 0 02 00100</w:t>
            </w:r>
          </w:p>
        </w:tc>
        <w:tc>
          <w:tcPr>
            <w:tcW w:w="567" w:type="dxa"/>
            <w:shd w:val="clear" w:color="auto" w:fill="auto"/>
            <w:vAlign w:val="center"/>
            <w:hideMark/>
          </w:tcPr>
          <w:p w:rsidR="00BA3599" w:rsidRPr="00BA3599" w:rsidRDefault="00BA3599" w:rsidP="00BA3599">
            <w:pPr>
              <w:jc w:val="center"/>
              <w:rPr>
                <w:sz w:val="20"/>
              </w:rPr>
            </w:pPr>
            <w:r w:rsidRPr="00BA3599">
              <w:rPr>
                <w:sz w:val="20"/>
              </w:rPr>
              <w:t>610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197 950,8</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221 160,4</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229 428,7</w:t>
            </w:r>
          </w:p>
        </w:tc>
      </w:tr>
      <w:tr w:rsidR="00BA3599" w:rsidRPr="00BA3599" w:rsidTr="00185E0F">
        <w:trPr>
          <w:trHeight w:val="20"/>
        </w:trPr>
        <w:tc>
          <w:tcPr>
            <w:tcW w:w="3970" w:type="dxa"/>
            <w:shd w:val="clear" w:color="auto" w:fill="auto"/>
            <w:noWrap/>
            <w:vAlign w:val="bottom"/>
            <w:hideMark/>
          </w:tcPr>
          <w:p w:rsidR="00BA3599" w:rsidRPr="00BA3599" w:rsidRDefault="00BA3599" w:rsidP="00BA3599">
            <w:pPr>
              <w:jc w:val="both"/>
              <w:rPr>
                <w:sz w:val="20"/>
              </w:rPr>
            </w:pPr>
            <w:r w:rsidRPr="00BA3599">
              <w:rPr>
                <w:sz w:val="20"/>
              </w:rPr>
              <w:t>Реализация основного мероприятия</w:t>
            </w:r>
          </w:p>
        </w:tc>
        <w:tc>
          <w:tcPr>
            <w:tcW w:w="425" w:type="dxa"/>
            <w:shd w:val="clear" w:color="auto" w:fill="auto"/>
            <w:vAlign w:val="center"/>
            <w:hideMark/>
          </w:tcPr>
          <w:p w:rsidR="00BA3599" w:rsidRPr="00BA3599" w:rsidRDefault="00BA3599" w:rsidP="00BA3599">
            <w:pPr>
              <w:jc w:val="center"/>
              <w:rPr>
                <w:sz w:val="20"/>
              </w:rPr>
            </w:pPr>
            <w:r w:rsidRPr="00BA3599">
              <w:rPr>
                <w:sz w:val="20"/>
              </w:rPr>
              <w:t>04</w:t>
            </w:r>
          </w:p>
        </w:tc>
        <w:tc>
          <w:tcPr>
            <w:tcW w:w="426" w:type="dxa"/>
            <w:shd w:val="clear" w:color="auto" w:fill="auto"/>
            <w:vAlign w:val="center"/>
            <w:hideMark/>
          </w:tcPr>
          <w:p w:rsidR="00BA3599" w:rsidRPr="00BA3599" w:rsidRDefault="00BA3599" w:rsidP="00BA3599">
            <w:pPr>
              <w:jc w:val="center"/>
              <w:rPr>
                <w:sz w:val="20"/>
              </w:rPr>
            </w:pPr>
            <w:r w:rsidRPr="00BA3599">
              <w:rPr>
                <w:sz w:val="20"/>
              </w:rPr>
              <w:t>09</w:t>
            </w:r>
          </w:p>
        </w:tc>
        <w:tc>
          <w:tcPr>
            <w:tcW w:w="1417" w:type="dxa"/>
            <w:shd w:val="clear" w:color="auto" w:fill="auto"/>
            <w:vAlign w:val="center"/>
            <w:hideMark/>
          </w:tcPr>
          <w:p w:rsidR="00BA3599" w:rsidRPr="00BA3599" w:rsidRDefault="00BA3599" w:rsidP="00BA3599">
            <w:pPr>
              <w:jc w:val="center"/>
              <w:rPr>
                <w:sz w:val="20"/>
              </w:rPr>
            </w:pPr>
            <w:r w:rsidRPr="00BA3599">
              <w:rPr>
                <w:sz w:val="20"/>
              </w:rPr>
              <w:t>71 0 02 Z0000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20 000,0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Закупка товаров, работ и услуг для государственных (муниципальных) нужд</w:t>
            </w:r>
          </w:p>
        </w:tc>
        <w:tc>
          <w:tcPr>
            <w:tcW w:w="425" w:type="dxa"/>
            <w:shd w:val="clear" w:color="auto" w:fill="auto"/>
            <w:vAlign w:val="center"/>
            <w:hideMark/>
          </w:tcPr>
          <w:p w:rsidR="00BA3599" w:rsidRPr="00BA3599" w:rsidRDefault="00BA3599" w:rsidP="00BA3599">
            <w:pPr>
              <w:jc w:val="center"/>
              <w:rPr>
                <w:sz w:val="20"/>
              </w:rPr>
            </w:pPr>
            <w:r w:rsidRPr="00BA3599">
              <w:rPr>
                <w:sz w:val="20"/>
              </w:rPr>
              <w:t>04</w:t>
            </w:r>
          </w:p>
        </w:tc>
        <w:tc>
          <w:tcPr>
            <w:tcW w:w="426" w:type="dxa"/>
            <w:shd w:val="clear" w:color="auto" w:fill="auto"/>
            <w:vAlign w:val="center"/>
            <w:hideMark/>
          </w:tcPr>
          <w:p w:rsidR="00BA3599" w:rsidRPr="00BA3599" w:rsidRDefault="00BA3599" w:rsidP="00BA3599">
            <w:pPr>
              <w:jc w:val="center"/>
              <w:rPr>
                <w:sz w:val="20"/>
              </w:rPr>
            </w:pPr>
            <w:r w:rsidRPr="00BA3599">
              <w:rPr>
                <w:sz w:val="20"/>
              </w:rPr>
              <w:t>09</w:t>
            </w:r>
          </w:p>
        </w:tc>
        <w:tc>
          <w:tcPr>
            <w:tcW w:w="1417" w:type="dxa"/>
            <w:shd w:val="clear" w:color="auto" w:fill="auto"/>
            <w:vAlign w:val="center"/>
            <w:hideMark/>
          </w:tcPr>
          <w:p w:rsidR="00BA3599" w:rsidRPr="00BA3599" w:rsidRDefault="00BA3599" w:rsidP="00BA3599">
            <w:pPr>
              <w:jc w:val="center"/>
              <w:rPr>
                <w:sz w:val="20"/>
              </w:rPr>
            </w:pPr>
            <w:r w:rsidRPr="00BA3599">
              <w:rPr>
                <w:sz w:val="20"/>
              </w:rPr>
              <w:t>71 0 02 Z0000</w:t>
            </w:r>
          </w:p>
        </w:tc>
        <w:tc>
          <w:tcPr>
            <w:tcW w:w="567" w:type="dxa"/>
            <w:shd w:val="clear" w:color="auto" w:fill="auto"/>
            <w:vAlign w:val="center"/>
            <w:hideMark/>
          </w:tcPr>
          <w:p w:rsidR="00BA3599" w:rsidRPr="00BA3599" w:rsidRDefault="00BA3599" w:rsidP="00BA3599">
            <w:pPr>
              <w:jc w:val="center"/>
              <w:rPr>
                <w:sz w:val="20"/>
              </w:rPr>
            </w:pPr>
            <w:r w:rsidRPr="00BA3599">
              <w:rPr>
                <w:sz w:val="20"/>
              </w:rPr>
              <w:t>200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20 000,0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Иные закупки товаров, работ и услуг для обеспечения государственных (муниципальных) нужд</w:t>
            </w:r>
          </w:p>
        </w:tc>
        <w:tc>
          <w:tcPr>
            <w:tcW w:w="425" w:type="dxa"/>
            <w:shd w:val="clear" w:color="auto" w:fill="auto"/>
            <w:vAlign w:val="center"/>
            <w:hideMark/>
          </w:tcPr>
          <w:p w:rsidR="00BA3599" w:rsidRPr="00BA3599" w:rsidRDefault="00BA3599" w:rsidP="00BA3599">
            <w:pPr>
              <w:jc w:val="center"/>
              <w:rPr>
                <w:sz w:val="20"/>
              </w:rPr>
            </w:pPr>
            <w:r w:rsidRPr="00BA3599">
              <w:rPr>
                <w:sz w:val="20"/>
              </w:rPr>
              <w:t>04</w:t>
            </w:r>
          </w:p>
        </w:tc>
        <w:tc>
          <w:tcPr>
            <w:tcW w:w="426" w:type="dxa"/>
            <w:shd w:val="clear" w:color="auto" w:fill="auto"/>
            <w:vAlign w:val="center"/>
            <w:hideMark/>
          </w:tcPr>
          <w:p w:rsidR="00BA3599" w:rsidRPr="00BA3599" w:rsidRDefault="00BA3599" w:rsidP="00BA3599">
            <w:pPr>
              <w:jc w:val="center"/>
              <w:rPr>
                <w:sz w:val="20"/>
              </w:rPr>
            </w:pPr>
            <w:r w:rsidRPr="00BA3599">
              <w:rPr>
                <w:sz w:val="20"/>
              </w:rPr>
              <w:t>09</w:t>
            </w:r>
          </w:p>
        </w:tc>
        <w:tc>
          <w:tcPr>
            <w:tcW w:w="1417" w:type="dxa"/>
            <w:shd w:val="clear" w:color="auto" w:fill="auto"/>
            <w:vAlign w:val="center"/>
            <w:hideMark/>
          </w:tcPr>
          <w:p w:rsidR="00BA3599" w:rsidRPr="00BA3599" w:rsidRDefault="00BA3599" w:rsidP="00BA3599">
            <w:pPr>
              <w:jc w:val="center"/>
              <w:rPr>
                <w:sz w:val="20"/>
              </w:rPr>
            </w:pPr>
            <w:r w:rsidRPr="00BA3599">
              <w:rPr>
                <w:sz w:val="20"/>
              </w:rPr>
              <w:t>71 0 02 Z0000</w:t>
            </w:r>
          </w:p>
        </w:tc>
        <w:tc>
          <w:tcPr>
            <w:tcW w:w="567" w:type="dxa"/>
            <w:shd w:val="clear" w:color="auto" w:fill="auto"/>
            <w:vAlign w:val="center"/>
            <w:hideMark/>
          </w:tcPr>
          <w:p w:rsidR="00BA3599" w:rsidRPr="00BA3599" w:rsidRDefault="00BA3599" w:rsidP="00BA3599">
            <w:pPr>
              <w:jc w:val="center"/>
              <w:rPr>
                <w:sz w:val="20"/>
              </w:rPr>
            </w:pPr>
            <w:r w:rsidRPr="00BA3599">
              <w:rPr>
                <w:sz w:val="20"/>
              </w:rPr>
              <w:t>240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20 000,0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Основное мероприятие "Выполнение работ по капитальному ремонту автомобильных дорог общего пользования"</w:t>
            </w:r>
          </w:p>
        </w:tc>
        <w:tc>
          <w:tcPr>
            <w:tcW w:w="425" w:type="dxa"/>
            <w:shd w:val="clear" w:color="auto" w:fill="auto"/>
            <w:vAlign w:val="center"/>
            <w:hideMark/>
          </w:tcPr>
          <w:p w:rsidR="00BA3599" w:rsidRPr="00BA3599" w:rsidRDefault="00BA3599" w:rsidP="00BA3599">
            <w:pPr>
              <w:jc w:val="center"/>
              <w:rPr>
                <w:sz w:val="20"/>
              </w:rPr>
            </w:pPr>
            <w:r w:rsidRPr="00BA3599">
              <w:rPr>
                <w:sz w:val="20"/>
              </w:rPr>
              <w:t>04</w:t>
            </w:r>
          </w:p>
        </w:tc>
        <w:tc>
          <w:tcPr>
            <w:tcW w:w="426" w:type="dxa"/>
            <w:shd w:val="clear" w:color="auto" w:fill="auto"/>
            <w:vAlign w:val="center"/>
            <w:hideMark/>
          </w:tcPr>
          <w:p w:rsidR="00BA3599" w:rsidRPr="00BA3599" w:rsidRDefault="00BA3599" w:rsidP="00BA3599">
            <w:pPr>
              <w:jc w:val="center"/>
              <w:rPr>
                <w:sz w:val="20"/>
              </w:rPr>
            </w:pPr>
            <w:r w:rsidRPr="00BA3599">
              <w:rPr>
                <w:sz w:val="20"/>
              </w:rPr>
              <w:t>09</w:t>
            </w:r>
          </w:p>
        </w:tc>
        <w:tc>
          <w:tcPr>
            <w:tcW w:w="1417" w:type="dxa"/>
            <w:shd w:val="clear" w:color="auto" w:fill="auto"/>
            <w:vAlign w:val="center"/>
            <w:hideMark/>
          </w:tcPr>
          <w:p w:rsidR="00BA3599" w:rsidRPr="00BA3599" w:rsidRDefault="00BA3599" w:rsidP="00BA3599">
            <w:pPr>
              <w:jc w:val="center"/>
              <w:rPr>
                <w:sz w:val="20"/>
              </w:rPr>
            </w:pPr>
            <w:r w:rsidRPr="00BA3599">
              <w:rPr>
                <w:sz w:val="20"/>
              </w:rPr>
              <w:t>71 0 05 00000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22 457,8</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Реализация основного мероприятия</w:t>
            </w:r>
          </w:p>
        </w:tc>
        <w:tc>
          <w:tcPr>
            <w:tcW w:w="425" w:type="dxa"/>
            <w:shd w:val="clear" w:color="auto" w:fill="auto"/>
            <w:vAlign w:val="center"/>
            <w:hideMark/>
          </w:tcPr>
          <w:p w:rsidR="00BA3599" w:rsidRPr="00BA3599" w:rsidRDefault="00BA3599" w:rsidP="00BA3599">
            <w:pPr>
              <w:jc w:val="center"/>
              <w:rPr>
                <w:sz w:val="20"/>
              </w:rPr>
            </w:pPr>
            <w:r w:rsidRPr="00BA3599">
              <w:rPr>
                <w:sz w:val="20"/>
              </w:rPr>
              <w:t>04</w:t>
            </w:r>
          </w:p>
        </w:tc>
        <w:tc>
          <w:tcPr>
            <w:tcW w:w="426" w:type="dxa"/>
            <w:shd w:val="clear" w:color="auto" w:fill="auto"/>
            <w:vAlign w:val="center"/>
            <w:hideMark/>
          </w:tcPr>
          <w:p w:rsidR="00BA3599" w:rsidRPr="00BA3599" w:rsidRDefault="00BA3599" w:rsidP="00BA3599">
            <w:pPr>
              <w:jc w:val="center"/>
              <w:rPr>
                <w:sz w:val="20"/>
              </w:rPr>
            </w:pPr>
            <w:r w:rsidRPr="00BA3599">
              <w:rPr>
                <w:sz w:val="20"/>
              </w:rPr>
              <w:t>09</w:t>
            </w:r>
          </w:p>
        </w:tc>
        <w:tc>
          <w:tcPr>
            <w:tcW w:w="1417" w:type="dxa"/>
            <w:shd w:val="clear" w:color="auto" w:fill="auto"/>
            <w:vAlign w:val="center"/>
            <w:hideMark/>
          </w:tcPr>
          <w:p w:rsidR="00BA3599" w:rsidRPr="00BA3599" w:rsidRDefault="00BA3599" w:rsidP="00BA3599">
            <w:pPr>
              <w:jc w:val="center"/>
              <w:rPr>
                <w:sz w:val="20"/>
              </w:rPr>
            </w:pPr>
            <w:r w:rsidRPr="00BA3599">
              <w:rPr>
                <w:sz w:val="20"/>
              </w:rPr>
              <w:t>71 0 05 Z0000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14 457,8</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Закупка товаров, работ и услуг для государственных (муниципальных) нужд</w:t>
            </w:r>
          </w:p>
        </w:tc>
        <w:tc>
          <w:tcPr>
            <w:tcW w:w="425" w:type="dxa"/>
            <w:shd w:val="clear" w:color="auto" w:fill="auto"/>
            <w:vAlign w:val="center"/>
            <w:hideMark/>
          </w:tcPr>
          <w:p w:rsidR="00BA3599" w:rsidRPr="00BA3599" w:rsidRDefault="00BA3599" w:rsidP="00BA3599">
            <w:pPr>
              <w:jc w:val="center"/>
              <w:rPr>
                <w:sz w:val="20"/>
              </w:rPr>
            </w:pPr>
            <w:r w:rsidRPr="00BA3599">
              <w:rPr>
                <w:sz w:val="20"/>
              </w:rPr>
              <w:t>04</w:t>
            </w:r>
          </w:p>
        </w:tc>
        <w:tc>
          <w:tcPr>
            <w:tcW w:w="426" w:type="dxa"/>
            <w:shd w:val="clear" w:color="auto" w:fill="auto"/>
            <w:vAlign w:val="center"/>
            <w:hideMark/>
          </w:tcPr>
          <w:p w:rsidR="00BA3599" w:rsidRPr="00BA3599" w:rsidRDefault="00BA3599" w:rsidP="00BA3599">
            <w:pPr>
              <w:jc w:val="center"/>
              <w:rPr>
                <w:sz w:val="20"/>
              </w:rPr>
            </w:pPr>
            <w:r w:rsidRPr="00BA3599">
              <w:rPr>
                <w:sz w:val="20"/>
              </w:rPr>
              <w:t>09</w:t>
            </w:r>
          </w:p>
        </w:tc>
        <w:tc>
          <w:tcPr>
            <w:tcW w:w="1417" w:type="dxa"/>
            <w:shd w:val="clear" w:color="auto" w:fill="auto"/>
            <w:vAlign w:val="center"/>
            <w:hideMark/>
          </w:tcPr>
          <w:p w:rsidR="00BA3599" w:rsidRPr="00BA3599" w:rsidRDefault="00BA3599" w:rsidP="00BA3599">
            <w:pPr>
              <w:jc w:val="center"/>
              <w:rPr>
                <w:sz w:val="20"/>
              </w:rPr>
            </w:pPr>
            <w:r w:rsidRPr="00BA3599">
              <w:rPr>
                <w:sz w:val="20"/>
              </w:rPr>
              <w:t>71 0 05 Z0000</w:t>
            </w:r>
          </w:p>
        </w:tc>
        <w:tc>
          <w:tcPr>
            <w:tcW w:w="567" w:type="dxa"/>
            <w:shd w:val="clear" w:color="auto" w:fill="auto"/>
            <w:vAlign w:val="center"/>
            <w:hideMark/>
          </w:tcPr>
          <w:p w:rsidR="00BA3599" w:rsidRPr="00BA3599" w:rsidRDefault="00BA3599" w:rsidP="00BA3599">
            <w:pPr>
              <w:jc w:val="center"/>
              <w:rPr>
                <w:sz w:val="20"/>
              </w:rPr>
            </w:pPr>
            <w:r w:rsidRPr="00BA3599">
              <w:rPr>
                <w:sz w:val="20"/>
              </w:rPr>
              <w:t>200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14 457,8</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Иные закупки товаров, работ и услуг для обеспечения государственных (муниципальных) нужд</w:t>
            </w:r>
          </w:p>
        </w:tc>
        <w:tc>
          <w:tcPr>
            <w:tcW w:w="425" w:type="dxa"/>
            <w:shd w:val="clear" w:color="auto" w:fill="auto"/>
            <w:vAlign w:val="center"/>
            <w:hideMark/>
          </w:tcPr>
          <w:p w:rsidR="00BA3599" w:rsidRPr="00BA3599" w:rsidRDefault="00BA3599" w:rsidP="00BA3599">
            <w:pPr>
              <w:jc w:val="center"/>
              <w:rPr>
                <w:sz w:val="20"/>
              </w:rPr>
            </w:pPr>
            <w:r w:rsidRPr="00BA3599">
              <w:rPr>
                <w:sz w:val="20"/>
              </w:rPr>
              <w:t>04</w:t>
            </w:r>
          </w:p>
        </w:tc>
        <w:tc>
          <w:tcPr>
            <w:tcW w:w="426" w:type="dxa"/>
            <w:shd w:val="clear" w:color="auto" w:fill="auto"/>
            <w:vAlign w:val="center"/>
            <w:hideMark/>
          </w:tcPr>
          <w:p w:rsidR="00BA3599" w:rsidRPr="00BA3599" w:rsidRDefault="00BA3599" w:rsidP="00BA3599">
            <w:pPr>
              <w:jc w:val="center"/>
              <w:rPr>
                <w:sz w:val="20"/>
              </w:rPr>
            </w:pPr>
            <w:r w:rsidRPr="00BA3599">
              <w:rPr>
                <w:sz w:val="20"/>
              </w:rPr>
              <w:t>09</w:t>
            </w:r>
          </w:p>
        </w:tc>
        <w:tc>
          <w:tcPr>
            <w:tcW w:w="1417" w:type="dxa"/>
            <w:shd w:val="clear" w:color="auto" w:fill="auto"/>
            <w:vAlign w:val="center"/>
            <w:hideMark/>
          </w:tcPr>
          <w:p w:rsidR="00BA3599" w:rsidRPr="00BA3599" w:rsidRDefault="00BA3599" w:rsidP="00BA3599">
            <w:pPr>
              <w:jc w:val="center"/>
              <w:rPr>
                <w:sz w:val="20"/>
              </w:rPr>
            </w:pPr>
            <w:r w:rsidRPr="00BA3599">
              <w:rPr>
                <w:sz w:val="20"/>
              </w:rPr>
              <w:t>71 0 05 Z0000</w:t>
            </w:r>
          </w:p>
        </w:tc>
        <w:tc>
          <w:tcPr>
            <w:tcW w:w="567" w:type="dxa"/>
            <w:shd w:val="clear" w:color="auto" w:fill="auto"/>
            <w:vAlign w:val="center"/>
            <w:hideMark/>
          </w:tcPr>
          <w:p w:rsidR="00BA3599" w:rsidRPr="00BA3599" w:rsidRDefault="00BA3599" w:rsidP="00BA3599">
            <w:pPr>
              <w:jc w:val="center"/>
              <w:rPr>
                <w:sz w:val="20"/>
              </w:rPr>
            </w:pPr>
            <w:r w:rsidRPr="00BA3599">
              <w:rPr>
                <w:sz w:val="20"/>
              </w:rPr>
              <w:t>240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14 457,8</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Расходы на капитальный ремонт и ремонт автомобильных дорог общего пользования, за счет средств муниципального дорожного фонда</w:t>
            </w:r>
          </w:p>
        </w:tc>
        <w:tc>
          <w:tcPr>
            <w:tcW w:w="425" w:type="dxa"/>
            <w:shd w:val="clear" w:color="auto" w:fill="auto"/>
            <w:vAlign w:val="center"/>
            <w:hideMark/>
          </w:tcPr>
          <w:p w:rsidR="00BA3599" w:rsidRPr="00BA3599" w:rsidRDefault="00BA3599" w:rsidP="00BA3599">
            <w:pPr>
              <w:jc w:val="center"/>
              <w:rPr>
                <w:sz w:val="20"/>
              </w:rPr>
            </w:pPr>
            <w:r w:rsidRPr="00BA3599">
              <w:rPr>
                <w:sz w:val="20"/>
              </w:rPr>
              <w:t>04</w:t>
            </w:r>
          </w:p>
        </w:tc>
        <w:tc>
          <w:tcPr>
            <w:tcW w:w="426" w:type="dxa"/>
            <w:shd w:val="clear" w:color="auto" w:fill="auto"/>
            <w:vAlign w:val="center"/>
            <w:hideMark/>
          </w:tcPr>
          <w:p w:rsidR="00BA3599" w:rsidRPr="00BA3599" w:rsidRDefault="00BA3599" w:rsidP="00BA3599">
            <w:pPr>
              <w:jc w:val="center"/>
              <w:rPr>
                <w:sz w:val="20"/>
              </w:rPr>
            </w:pPr>
            <w:r w:rsidRPr="00BA3599">
              <w:rPr>
                <w:sz w:val="20"/>
              </w:rPr>
              <w:t>09</w:t>
            </w:r>
          </w:p>
        </w:tc>
        <w:tc>
          <w:tcPr>
            <w:tcW w:w="1417" w:type="dxa"/>
            <w:shd w:val="clear" w:color="auto" w:fill="auto"/>
            <w:vAlign w:val="center"/>
            <w:hideMark/>
          </w:tcPr>
          <w:p w:rsidR="00BA3599" w:rsidRPr="00BA3599" w:rsidRDefault="00BA3599" w:rsidP="00BA3599">
            <w:pPr>
              <w:jc w:val="center"/>
              <w:rPr>
                <w:sz w:val="20"/>
              </w:rPr>
            </w:pPr>
            <w:r w:rsidRPr="00BA3599">
              <w:rPr>
                <w:sz w:val="20"/>
              </w:rPr>
              <w:t>71 0 05 04400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8 000,0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Закупка товаров, работ и услуг для государственных (муниципальных) нужд</w:t>
            </w:r>
          </w:p>
        </w:tc>
        <w:tc>
          <w:tcPr>
            <w:tcW w:w="425" w:type="dxa"/>
            <w:shd w:val="clear" w:color="auto" w:fill="auto"/>
            <w:vAlign w:val="center"/>
            <w:hideMark/>
          </w:tcPr>
          <w:p w:rsidR="00BA3599" w:rsidRPr="00BA3599" w:rsidRDefault="00BA3599" w:rsidP="00BA3599">
            <w:pPr>
              <w:jc w:val="center"/>
              <w:rPr>
                <w:sz w:val="20"/>
              </w:rPr>
            </w:pPr>
            <w:r w:rsidRPr="00BA3599">
              <w:rPr>
                <w:sz w:val="20"/>
              </w:rPr>
              <w:t>04</w:t>
            </w:r>
          </w:p>
        </w:tc>
        <w:tc>
          <w:tcPr>
            <w:tcW w:w="426" w:type="dxa"/>
            <w:shd w:val="clear" w:color="auto" w:fill="auto"/>
            <w:vAlign w:val="center"/>
            <w:hideMark/>
          </w:tcPr>
          <w:p w:rsidR="00BA3599" w:rsidRPr="00BA3599" w:rsidRDefault="00BA3599" w:rsidP="00BA3599">
            <w:pPr>
              <w:jc w:val="center"/>
              <w:rPr>
                <w:sz w:val="20"/>
              </w:rPr>
            </w:pPr>
            <w:r w:rsidRPr="00BA3599">
              <w:rPr>
                <w:sz w:val="20"/>
              </w:rPr>
              <w:t>09</w:t>
            </w:r>
          </w:p>
        </w:tc>
        <w:tc>
          <w:tcPr>
            <w:tcW w:w="1417" w:type="dxa"/>
            <w:shd w:val="clear" w:color="auto" w:fill="auto"/>
            <w:vAlign w:val="center"/>
            <w:hideMark/>
          </w:tcPr>
          <w:p w:rsidR="00BA3599" w:rsidRPr="00BA3599" w:rsidRDefault="00BA3599" w:rsidP="00BA3599">
            <w:pPr>
              <w:jc w:val="center"/>
              <w:rPr>
                <w:sz w:val="20"/>
              </w:rPr>
            </w:pPr>
            <w:r w:rsidRPr="00BA3599">
              <w:rPr>
                <w:sz w:val="20"/>
              </w:rPr>
              <w:t>71 0 05 04400</w:t>
            </w:r>
          </w:p>
        </w:tc>
        <w:tc>
          <w:tcPr>
            <w:tcW w:w="567" w:type="dxa"/>
            <w:shd w:val="clear" w:color="auto" w:fill="auto"/>
            <w:vAlign w:val="center"/>
            <w:hideMark/>
          </w:tcPr>
          <w:p w:rsidR="00BA3599" w:rsidRPr="00BA3599" w:rsidRDefault="00BA3599" w:rsidP="00BA3599">
            <w:pPr>
              <w:jc w:val="center"/>
              <w:rPr>
                <w:sz w:val="20"/>
              </w:rPr>
            </w:pPr>
            <w:r w:rsidRPr="00BA3599">
              <w:rPr>
                <w:sz w:val="20"/>
              </w:rPr>
              <w:t>200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8 000,0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Иные закупки товаров, работ и услуг для обеспечения государственных (муниципальных) нужд</w:t>
            </w:r>
          </w:p>
        </w:tc>
        <w:tc>
          <w:tcPr>
            <w:tcW w:w="425" w:type="dxa"/>
            <w:shd w:val="clear" w:color="auto" w:fill="auto"/>
            <w:vAlign w:val="center"/>
            <w:hideMark/>
          </w:tcPr>
          <w:p w:rsidR="00BA3599" w:rsidRPr="00BA3599" w:rsidRDefault="00BA3599" w:rsidP="00BA3599">
            <w:pPr>
              <w:jc w:val="center"/>
              <w:rPr>
                <w:sz w:val="20"/>
              </w:rPr>
            </w:pPr>
            <w:r w:rsidRPr="00BA3599">
              <w:rPr>
                <w:sz w:val="20"/>
              </w:rPr>
              <w:t>04</w:t>
            </w:r>
          </w:p>
        </w:tc>
        <w:tc>
          <w:tcPr>
            <w:tcW w:w="426" w:type="dxa"/>
            <w:shd w:val="clear" w:color="auto" w:fill="auto"/>
            <w:vAlign w:val="center"/>
            <w:hideMark/>
          </w:tcPr>
          <w:p w:rsidR="00BA3599" w:rsidRPr="00BA3599" w:rsidRDefault="00BA3599" w:rsidP="00BA3599">
            <w:pPr>
              <w:jc w:val="center"/>
              <w:rPr>
                <w:sz w:val="20"/>
              </w:rPr>
            </w:pPr>
            <w:r w:rsidRPr="00BA3599">
              <w:rPr>
                <w:sz w:val="20"/>
              </w:rPr>
              <w:t>09</w:t>
            </w:r>
          </w:p>
        </w:tc>
        <w:tc>
          <w:tcPr>
            <w:tcW w:w="1417" w:type="dxa"/>
            <w:shd w:val="clear" w:color="auto" w:fill="auto"/>
            <w:vAlign w:val="center"/>
            <w:hideMark/>
          </w:tcPr>
          <w:p w:rsidR="00BA3599" w:rsidRPr="00BA3599" w:rsidRDefault="00BA3599" w:rsidP="00BA3599">
            <w:pPr>
              <w:jc w:val="center"/>
              <w:rPr>
                <w:sz w:val="20"/>
              </w:rPr>
            </w:pPr>
            <w:r w:rsidRPr="00BA3599">
              <w:rPr>
                <w:sz w:val="20"/>
              </w:rPr>
              <w:t>71 0 05 04400</w:t>
            </w:r>
          </w:p>
        </w:tc>
        <w:tc>
          <w:tcPr>
            <w:tcW w:w="567" w:type="dxa"/>
            <w:shd w:val="clear" w:color="auto" w:fill="auto"/>
            <w:vAlign w:val="center"/>
            <w:hideMark/>
          </w:tcPr>
          <w:p w:rsidR="00BA3599" w:rsidRPr="00BA3599" w:rsidRDefault="00BA3599" w:rsidP="00BA3599">
            <w:pPr>
              <w:jc w:val="center"/>
              <w:rPr>
                <w:sz w:val="20"/>
              </w:rPr>
            </w:pPr>
            <w:r w:rsidRPr="00BA3599">
              <w:rPr>
                <w:sz w:val="20"/>
              </w:rPr>
              <w:t>240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8 000,0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Основное мероприятие "Мероприятия по развитию сети автомобильных дорог"</w:t>
            </w:r>
          </w:p>
        </w:tc>
        <w:tc>
          <w:tcPr>
            <w:tcW w:w="425" w:type="dxa"/>
            <w:shd w:val="clear" w:color="auto" w:fill="auto"/>
            <w:vAlign w:val="center"/>
            <w:hideMark/>
          </w:tcPr>
          <w:p w:rsidR="00BA3599" w:rsidRPr="00BA3599" w:rsidRDefault="00BA3599" w:rsidP="00BA3599">
            <w:pPr>
              <w:jc w:val="center"/>
              <w:rPr>
                <w:sz w:val="20"/>
              </w:rPr>
            </w:pPr>
            <w:r w:rsidRPr="00BA3599">
              <w:rPr>
                <w:sz w:val="20"/>
              </w:rPr>
              <w:t>04</w:t>
            </w:r>
          </w:p>
        </w:tc>
        <w:tc>
          <w:tcPr>
            <w:tcW w:w="426" w:type="dxa"/>
            <w:shd w:val="clear" w:color="auto" w:fill="auto"/>
            <w:vAlign w:val="center"/>
            <w:hideMark/>
          </w:tcPr>
          <w:p w:rsidR="00BA3599" w:rsidRPr="00BA3599" w:rsidRDefault="00BA3599" w:rsidP="00BA3599">
            <w:pPr>
              <w:jc w:val="center"/>
              <w:rPr>
                <w:sz w:val="20"/>
              </w:rPr>
            </w:pPr>
            <w:r w:rsidRPr="00BA3599">
              <w:rPr>
                <w:sz w:val="20"/>
              </w:rPr>
              <w:t>09</w:t>
            </w:r>
          </w:p>
        </w:tc>
        <w:tc>
          <w:tcPr>
            <w:tcW w:w="1417" w:type="dxa"/>
            <w:shd w:val="clear" w:color="auto" w:fill="auto"/>
            <w:vAlign w:val="center"/>
            <w:hideMark/>
          </w:tcPr>
          <w:p w:rsidR="00BA3599" w:rsidRPr="00BA3599" w:rsidRDefault="00BA3599" w:rsidP="00BA3599">
            <w:pPr>
              <w:jc w:val="center"/>
              <w:rPr>
                <w:sz w:val="20"/>
              </w:rPr>
            </w:pPr>
            <w:r w:rsidRPr="00BA3599">
              <w:rPr>
                <w:sz w:val="20"/>
              </w:rPr>
              <w:t>71 0 06 00000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8 000,0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Выполнение работ по разработке комплексной схемы организации дорожного движения</w:t>
            </w:r>
          </w:p>
        </w:tc>
        <w:tc>
          <w:tcPr>
            <w:tcW w:w="425" w:type="dxa"/>
            <w:shd w:val="clear" w:color="auto" w:fill="auto"/>
            <w:vAlign w:val="center"/>
            <w:hideMark/>
          </w:tcPr>
          <w:p w:rsidR="00BA3599" w:rsidRPr="00BA3599" w:rsidRDefault="00BA3599" w:rsidP="00BA3599">
            <w:pPr>
              <w:jc w:val="center"/>
              <w:rPr>
                <w:sz w:val="20"/>
              </w:rPr>
            </w:pPr>
            <w:r w:rsidRPr="00BA3599">
              <w:rPr>
                <w:sz w:val="20"/>
              </w:rPr>
              <w:t>04</w:t>
            </w:r>
          </w:p>
        </w:tc>
        <w:tc>
          <w:tcPr>
            <w:tcW w:w="426" w:type="dxa"/>
            <w:shd w:val="clear" w:color="auto" w:fill="auto"/>
            <w:vAlign w:val="center"/>
            <w:hideMark/>
          </w:tcPr>
          <w:p w:rsidR="00BA3599" w:rsidRPr="00BA3599" w:rsidRDefault="00BA3599" w:rsidP="00BA3599">
            <w:pPr>
              <w:jc w:val="center"/>
              <w:rPr>
                <w:sz w:val="20"/>
              </w:rPr>
            </w:pPr>
            <w:r w:rsidRPr="00BA3599">
              <w:rPr>
                <w:sz w:val="20"/>
              </w:rPr>
              <w:t>09</w:t>
            </w:r>
          </w:p>
        </w:tc>
        <w:tc>
          <w:tcPr>
            <w:tcW w:w="1417" w:type="dxa"/>
            <w:shd w:val="clear" w:color="auto" w:fill="auto"/>
            <w:vAlign w:val="center"/>
            <w:hideMark/>
          </w:tcPr>
          <w:p w:rsidR="00BA3599" w:rsidRPr="00BA3599" w:rsidRDefault="00BA3599" w:rsidP="00BA3599">
            <w:pPr>
              <w:jc w:val="center"/>
              <w:rPr>
                <w:sz w:val="20"/>
              </w:rPr>
            </w:pPr>
            <w:r w:rsidRPr="00BA3599">
              <w:rPr>
                <w:sz w:val="20"/>
              </w:rPr>
              <w:t>71 0 06 11700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8 000,0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Закупка товаров, работ и услуг для государственных (муниципальных) нужд</w:t>
            </w:r>
          </w:p>
        </w:tc>
        <w:tc>
          <w:tcPr>
            <w:tcW w:w="425" w:type="dxa"/>
            <w:shd w:val="clear" w:color="auto" w:fill="auto"/>
            <w:vAlign w:val="center"/>
            <w:hideMark/>
          </w:tcPr>
          <w:p w:rsidR="00BA3599" w:rsidRPr="00BA3599" w:rsidRDefault="00BA3599" w:rsidP="00BA3599">
            <w:pPr>
              <w:jc w:val="center"/>
              <w:rPr>
                <w:sz w:val="20"/>
              </w:rPr>
            </w:pPr>
            <w:r w:rsidRPr="00BA3599">
              <w:rPr>
                <w:sz w:val="20"/>
              </w:rPr>
              <w:t>04</w:t>
            </w:r>
          </w:p>
        </w:tc>
        <w:tc>
          <w:tcPr>
            <w:tcW w:w="426" w:type="dxa"/>
            <w:shd w:val="clear" w:color="auto" w:fill="auto"/>
            <w:vAlign w:val="center"/>
            <w:hideMark/>
          </w:tcPr>
          <w:p w:rsidR="00BA3599" w:rsidRPr="00BA3599" w:rsidRDefault="00BA3599" w:rsidP="00BA3599">
            <w:pPr>
              <w:jc w:val="center"/>
              <w:rPr>
                <w:sz w:val="20"/>
              </w:rPr>
            </w:pPr>
            <w:r w:rsidRPr="00BA3599">
              <w:rPr>
                <w:sz w:val="20"/>
              </w:rPr>
              <w:t>09</w:t>
            </w:r>
          </w:p>
        </w:tc>
        <w:tc>
          <w:tcPr>
            <w:tcW w:w="1417" w:type="dxa"/>
            <w:shd w:val="clear" w:color="auto" w:fill="auto"/>
            <w:vAlign w:val="center"/>
            <w:hideMark/>
          </w:tcPr>
          <w:p w:rsidR="00BA3599" w:rsidRPr="00BA3599" w:rsidRDefault="00BA3599" w:rsidP="00BA3599">
            <w:pPr>
              <w:jc w:val="center"/>
              <w:rPr>
                <w:sz w:val="20"/>
              </w:rPr>
            </w:pPr>
            <w:r w:rsidRPr="00BA3599">
              <w:rPr>
                <w:sz w:val="20"/>
              </w:rPr>
              <w:t>71 0 06 11700</w:t>
            </w:r>
          </w:p>
        </w:tc>
        <w:tc>
          <w:tcPr>
            <w:tcW w:w="567" w:type="dxa"/>
            <w:shd w:val="clear" w:color="auto" w:fill="auto"/>
            <w:vAlign w:val="center"/>
            <w:hideMark/>
          </w:tcPr>
          <w:p w:rsidR="00BA3599" w:rsidRPr="00BA3599" w:rsidRDefault="00BA3599" w:rsidP="00BA3599">
            <w:pPr>
              <w:jc w:val="center"/>
              <w:rPr>
                <w:sz w:val="20"/>
              </w:rPr>
            </w:pPr>
            <w:r w:rsidRPr="00BA3599">
              <w:rPr>
                <w:sz w:val="20"/>
              </w:rPr>
              <w:t>200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8 000,0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 xml:space="preserve">Иные закупки товаров, работ и услуг для обеспечения государственных </w:t>
            </w:r>
            <w:r w:rsidRPr="00BA3599">
              <w:rPr>
                <w:sz w:val="20"/>
              </w:rPr>
              <w:lastRenderedPageBreak/>
              <w:t>(муниципальных) нужд</w:t>
            </w:r>
          </w:p>
        </w:tc>
        <w:tc>
          <w:tcPr>
            <w:tcW w:w="425" w:type="dxa"/>
            <w:shd w:val="clear" w:color="auto" w:fill="auto"/>
            <w:vAlign w:val="center"/>
            <w:hideMark/>
          </w:tcPr>
          <w:p w:rsidR="00BA3599" w:rsidRPr="00BA3599" w:rsidRDefault="00BA3599" w:rsidP="00BA3599">
            <w:pPr>
              <w:jc w:val="center"/>
              <w:rPr>
                <w:sz w:val="20"/>
              </w:rPr>
            </w:pPr>
            <w:r w:rsidRPr="00BA3599">
              <w:rPr>
                <w:sz w:val="20"/>
              </w:rPr>
              <w:lastRenderedPageBreak/>
              <w:t>04</w:t>
            </w:r>
          </w:p>
        </w:tc>
        <w:tc>
          <w:tcPr>
            <w:tcW w:w="426" w:type="dxa"/>
            <w:shd w:val="clear" w:color="auto" w:fill="auto"/>
            <w:vAlign w:val="center"/>
            <w:hideMark/>
          </w:tcPr>
          <w:p w:rsidR="00BA3599" w:rsidRPr="00BA3599" w:rsidRDefault="00BA3599" w:rsidP="00BA3599">
            <w:pPr>
              <w:jc w:val="center"/>
              <w:rPr>
                <w:sz w:val="20"/>
              </w:rPr>
            </w:pPr>
            <w:r w:rsidRPr="00BA3599">
              <w:rPr>
                <w:sz w:val="20"/>
              </w:rPr>
              <w:t>09</w:t>
            </w:r>
          </w:p>
        </w:tc>
        <w:tc>
          <w:tcPr>
            <w:tcW w:w="1417" w:type="dxa"/>
            <w:shd w:val="clear" w:color="auto" w:fill="auto"/>
            <w:vAlign w:val="center"/>
            <w:hideMark/>
          </w:tcPr>
          <w:p w:rsidR="00BA3599" w:rsidRPr="00BA3599" w:rsidRDefault="00BA3599" w:rsidP="00BA3599">
            <w:pPr>
              <w:jc w:val="center"/>
              <w:rPr>
                <w:sz w:val="20"/>
              </w:rPr>
            </w:pPr>
            <w:r w:rsidRPr="00BA3599">
              <w:rPr>
                <w:sz w:val="20"/>
              </w:rPr>
              <w:t>71 0 06 11700</w:t>
            </w:r>
          </w:p>
        </w:tc>
        <w:tc>
          <w:tcPr>
            <w:tcW w:w="567" w:type="dxa"/>
            <w:shd w:val="clear" w:color="auto" w:fill="auto"/>
            <w:vAlign w:val="center"/>
            <w:hideMark/>
          </w:tcPr>
          <w:p w:rsidR="00BA3599" w:rsidRPr="00BA3599" w:rsidRDefault="00BA3599" w:rsidP="00BA3599">
            <w:pPr>
              <w:jc w:val="center"/>
              <w:rPr>
                <w:sz w:val="20"/>
              </w:rPr>
            </w:pPr>
            <w:r w:rsidRPr="00BA3599">
              <w:rPr>
                <w:sz w:val="20"/>
              </w:rPr>
              <w:t>240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8 000,0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vAlign w:val="bottom"/>
            <w:hideMark/>
          </w:tcPr>
          <w:p w:rsidR="00BA3599" w:rsidRPr="00BA3599" w:rsidRDefault="00BA3599" w:rsidP="00BA3599">
            <w:pPr>
              <w:rPr>
                <w:b/>
                <w:bCs/>
                <w:sz w:val="20"/>
              </w:rPr>
            </w:pPr>
            <w:r w:rsidRPr="00BA3599">
              <w:rPr>
                <w:b/>
                <w:bCs/>
                <w:sz w:val="20"/>
              </w:rPr>
              <w:lastRenderedPageBreak/>
              <w:t>Другие вопросы в области национальной экономики</w:t>
            </w:r>
          </w:p>
        </w:tc>
        <w:tc>
          <w:tcPr>
            <w:tcW w:w="425" w:type="dxa"/>
            <w:shd w:val="clear" w:color="auto" w:fill="auto"/>
            <w:vAlign w:val="center"/>
            <w:hideMark/>
          </w:tcPr>
          <w:p w:rsidR="00BA3599" w:rsidRPr="00BA3599" w:rsidRDefault="00BA3599" w:rsidP="00BA3599">
            <w:pPr>
              <w:jc w:val="center"/>
              <w:rPr>
                <w:b/>
                <w:bCs/>
                <w:sz w:val="20"/>
              </w:rPr>
            </w:pPr>
            <w:r w:rsidRPr="00BA3599">
              <w:rPr>
                <w:b/>
                <w:bCs/>
                <w:sz w:val="20"/>
              </w:rPr>
              <w:t>04</w:t>
            </w:r>
          </w:p>
        </w:tc>
        <w:tc>
          <w:tcPr>
            <w:tcW w:w="426" w:type="dxa"/>
            <w:shd w:val="clear" w:color="auto" w:fill="auto"/>
            <w:vAlign w:val="center"/>
            <w:hideMark/>
          </w:tcPr>
          <w:p w:rsidR="00BA3599" w:rsidRPr="00BA3599" w:rsidRDefault="00BA3599" w:rsidP="00BA3599">
            <w:pPr>
              <w:jc w:val="center"/>
              <w:rPr>
                <w:b/>
                <w:bCs/>
                <w:sz w:val="20"/>
              </w:rPr>
            </w:pPr>
            <w:r w:rsidRPr="00BA3599">
              <w:rPr>
                <w:b/>
                <w:bCs/>
                <w:sz w:val="20"/>
              </w:rPr>
              <w:t>12</w:t>
            </w:r>
          </w:p>
        </w:tc>
        <w:tc>
          <w:tcPr>
            <w:tcW w:w="1417" w:type="dxa"/>
            <w:shd w:val="clear" w:color="auto" w:fill="auto"/>
            <w:vAlign w:val="center"/>
            <w:hideMark/>
          </w:tcPr>
          <w:p w:rsidR="00BA3599" w:rsidRPr="00BA3599" w:rsidRDefault="00BA3599" w:rsidP="00BA3599">
            <w:pPr>
              <w:jc w:val="center"/>
              <w:rPr>
                <w:b/>
                <w:bCs/>
                <w:sz w:val="20"/>
              </w:rPr>
            </w:pPr>
            <w:r w:rsidRPr="00BA3599">
              <w:rPr>
                <w:b/>
                <w:bCs/>
                <w:sz w:val="20"/>
              </w:rPr>
              <w:t> </w:t>
            </w:r>
          </w:p>
        </w:tc>
        <w:tc>
          <w:tcPr>
            <w:tcW w:w="567" w:type="dxa"/>
            <w:shd w:val="clear" w:color="auto" w:fill="auto"/>
            <w:vAlign w:val="center"/>
            <w:hideMark/>
          </w:tcPr>
          <w:p w:rsidR="00BA3599" w:rsidRPr="00BA3599" w:rsidRDefault="00BA3599" w:rsidP="00BA3599">
            <w:pPr>
              <w:jc w:val="center"/>
              <w:rPr>
                <w:b/>
                <w:bCs/>
                <w:sz w:val="20"/>
              </w:rPr>
            </w:pPr>
            <w:r w:rsidRPr="00BA3599">
              <w:rPr>
                <w:b/>
                <w:bCs/>
                <w:sz w:val="20"/>
              </w:rPr>
              <w:t> </w:t>
            </w:r>
          </w:p>
        </w:tc>
        <w:tc>
          <w:tcPr>
            <w:tcW w:w="1276" w:type="dxa"/>
            <w:shd w:val="clear" w:color="auto" w:fill="auto"/>
            <w:noWrap/>
            <w:vAlign w:val="center"/>
            <w:hideMark/>
          </w:tcPr>
          <w:p w:rsidR="00BA3599" w:rsidRPr="00BA3599" w:rsidRDefault="00BA3599" w:rsidP="00BA3599">
            <w:pPr>
              <w:jc w:val="right"/>
              <w:rPr>
                <w:b/>
                <w:bCs/>
                <w:sz w:val="20"/>
              </w:rPr>
            </w:pPr>
            <w:r w:rsidRPr="00BA3599">
              <w:rPr>
                <w:b/>
                <w:bCs/>
                <w:sz w:val="20"/>
              </w:rPr>
              <w:t>7 794,5</w:t>
            </w:r>
          </w:p>
        </w:tc>
        <w:tc>
          <w:tcPr>
            <w:tcW w:w="1134" w:type="dxa"/>
            <w:shd w:val="clear" w:color="auto" w:fill="auto"/>
            <w:noWrap/>
            <w:vAlign w:val="center"/>
            <w:hideMark/>
          </w:tcPr>
          <w:p w:rsidR="00BA3599" w:rsidRPr="00BA3599" w:rsidRDefault="00BA3599" w:rsidP="00BA3599">
            <w:pPr>
              <w:jc w:val="right"/>
              <w:rPr>
                <w:b/>
                <w:bCs/>
                <w:sz w:val="20"/>
              </w:rPr>
            </w:pPr>
            <w:r w:rsidRPr="00BA3599">
              <w:rPr>
                <w:b/>
                <w:bCs/>
                <w:sz w:val="20"/>
              </w:rPr>
              <w:t>2 495,8</w:t>
            </w:r>
          </w:p>
        </w:tc>
        <w:tc>
          <w:tcPr>
            <w:tcW w:w="1134" w:type="dxa"/>
            <w:shd w:val="clear" w:color="auto" w:fill="auto"/>
            <w:noWrap/>
            <w:vAlign w:val="center"/>
            <w:hideMark/>
          </w:tcPr>
          <w:p w:rsidR="00BA3599" w:rsidRPr="00BA3599" w:rsidRDefault="00BA3599" w:rsidP="00BA3599">
            <w:pPr>
              <w:jc w:val="right"/>
              <w:rPr>
                <w:b/>
                <w:bCs/>
                <w:sz w:val="20"/>
              </w:rPr>
            </w:pPr>
            <w:r w:rsidRPr="00BA3599">
              <w:rPr>
                <w:b/>
                <w:bCs/>
                <w:sz w:val="20"/>
              </w:rPr>
              <w:t>2 589,3</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Внепрограммные направления деятельности</w:t>
            </w:r>
          </w:p>
        </w:tc>
        <w:tc>
          <w:tcPr>
            <w:tcW w:w="425" w:type="dxa"/>
            <w:shd w:val="clear" w:color="auto" w:fill="auto"/>
            <w:vAlign w:val="center"/>
            <w:hideMark/>
          </w:tcPr>
          <w:p w:rsidR="00BA3599" w:rsidRPr="00BA3599" w:rsidRDefault="00BA3599" w:rsidP="00BA3599">
            <w:pPr>
              <w:jc w:val="center"/>
              <w:rPr>
                <w:sz w:val="20"/>
              </w:rPr>
            </w:pPr>
            <w:r w:rsidRPr="00BA3599">
              <w:rPr>
                <w:sz w:val="20"/>
              </w:rPr>
              <w:t>04</w:t>
            </w:r>
          </w:p>
        </w:tc>
        <w:tc>
          <w:tcPr>
            <w:tcW w:w="426" w:type="dxa"/>
            <w:shd w:val="clear" w:color="auto" w:fill="auto"/>
            <w:vAlign w:val="center"/>
            <w:hideMark/>
          </w:tcPr>
          <w:p w:rsidR="00BA3599" w:rsidRPr="00BA3599" w:rsidRDefault="00BA3599" w:rsidP="00BA3599">
            <w:pPr>
              <w:jc w:val="center"/>
              <w:rPr>
                <w:sz w:val="20"/>
              </w:rPr>
            </w:pPr>
            <w:r w:rsidRPr="00BA3599">
              <w:rPr>
                <w:sz w:val="20"/>
              </w:rPr>
              <w:t>12</w:t>
            </w:r>
          </w:p>
        </w:tc>
        <w:tc>
          <w:tcPr>
            <w:tcW w:w="1417" w:type="dxa"/>
            <w:shd w:val="clear" w:color="auto" w:fill="auto"/>
            <w:vAlign w:val="center"/>
            <w:hideMark/>
          </w:tcPr>
          <w:p w:rsidR="00BA3599" w:rsidRPr="00BA3599" w:rsidRDefault="00BA3599" w:rsidP="00BA3599">
            <w:pPr>
              <w:jc w:val="center"/>
              <w:rPr>
                <w:sz w:val="20"/>
              </w:rPr>
            </w:pPr>
            <w:r w:rsidRPr="00BA3599">
              <w:rPr>
                <w:sz w:val="20"/>
              </w:rPr>
              <w:t>20 0 00 00000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1 361,2</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Расходы по исполнению отдельных обязательств</w:t>
            </w:r>
          </w:p>
        </w:tc>
        <w:tc>
          <w:tcPr>
            <w:tcW w:w="425" w:type="dxa"/>
            <w:shd w:val="clear" w:color="auto" w:fill="auto"/>
            <w:vAlign w:val="center"/>
            <w:hideMark/>
          </w:tcPr>
          <w:p w:rsidR="00BA3599" w:rsidRPr="00BA3599" w:rsidRDefault="00BA3599" w:rsidP="00BA3599">
            <w:pPr>
              <w:jc w:val="center"/>
              <w:rPr>
                <w:sz w:val="20"/>
              </w:rPr>
            </w:pPr>
            <w:r w:rsidRPr="00BA3599">
              <w:rPr>
                <w:sz w:val="20"/>
              </w:rPr>
              <w:t>04</w:t>
            </w:r>
          </w:p>
        </w:tc>
        <w:tc>
          <w:tcPr>
            <w:tcW w:w="426" w:type="dxa"/>
            <w:shd w:val="clear" w:color="auto" w:fill="auto"/>
            <w:vAlign w:val="center"/>
            <w:hideMark/>
          </w:tcPr>
          <w:p w:rsidR="00BA3599" w:rsidRPr="00BA3599" w:rsidRDefault="00BA3599" w:rsidP="00BA3599">
            <w:pPr>
              <w:jc w:val="center"/>
              <w:rPr>
                <w:sz w:val="20"/>
              </w:rPr>
            </w:pPr>
            <w:r w:rsidRPr="00BA3599">
              <w:rPr>
                <w:sz w:val="20"/>
              </w:rPr>
              <w:t>12</w:t>
            </w:r>
          </w:p>
        </w:tc>
        <w:tc>
          <w:tcPr>
            <w:tcW w:w="1417" w:type="dxa"/>
            <w:shd w:val="clear" w:color="auto" w:fill="auto"/>
            <w:vAlign w:val="center"/>
            <w:hideMark/>
          </w:tcPr>
          <w:p w:rsidR="00BA3599" w:rsidRPr="00BA3599" w:rsidRDefault="00BA3599" w:rsidP="00BA3599">
            <w:pPr>
              <w:jc w:val="center"/>
              <w:rPr>
                <w:sz w:val="20"/>
              </w:rPr>
            </w:pPr>
            <w:r w:rsidRPr="00BA3599">
              <w:rPr>
                <w:sz w:val="20"/>
              </w:rPr>
              <w:t>26 0 00 00000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1 361,2</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Погашение просроченной кредиторской задолженности</w:t>
            </w:r>
            <w:proofErr w:type="gramStart"/>
            <w:r w:rsidRPr="00BA3599">
              <w:rPr>
                <w:sz w:val="20"/>
              </w:rPr>
              <w:t xml:space="preserve"> ,</w:t>
            </w:r>
            <w:proofErr w:type="gramEnd"/>
            <w:r w:rsidRPr="00BA3599">
              <w:rPr>
                <w:sz w:val="20"/>
              </w:rPr>
              <w:t xml:space="preserve"> в том числе по судам</w:t>
            </w:r>
          </w:p>
        </w:tc>
        <w:tc>
          <w:tcPr>
            <w:tcW w:w="425" w:type="dxa"/>
            <w:shd w:val="clear" w:color="auto" w:fill="auto"/>
            <w:vAlign w:val="center"/>
            <w:hideMark/>
          </w:tcPr>
          <w:p w:rsidR="00BA3599" w:rsidRPr="00BA3599" w:rsidRDefault="00BA3599" w:rsidP="00BA3599">
            <w:pPr>
              <w:jc w:val="center"/>
              <w:rPr>
                <w:sz w:val="20"/>
              </w:rPr>
            </w:pPr>
            <w:r w:rsidRPr="00BA3599">
              <w:rPr>
                <w:sz w:val="20"/>
              </w:rPr>
              <w:t>04</w:t>
            </w:r>
          </w:p>
        </w:tc>
        <w:tc>
          <w:tcPr>
            <w:tcW w:w="426" w:type="dxa"/>
            <w:shd w:val="clear" w:color="auto" w:fill="auto"/>
            <w:vAlign w:val="center"/>
            <w:hideMark/>
          </w:tcPr>
          <w:p w:rsidR="00BA3599" w:rsidRPr="00BA3599" w:rsidRDefault="00BA3599" w:rsidP="00BA3599">
            <w:pPr>
              <w:jc w:val="center"/>
              <w:rPr>
                <w:sz w:val="20"/>
              </w:rPr>
            </w:pPr>
            <w:r w:rsidRPr="00BA3599">
              <w:rPr>
                <w:sz w:val="20"/>
              </w:rPr>
              <w:t>12</w:t>
            </w:r>
          </w:p>
        </w:tc>
        <w:tc>
          <w:tcPr>
            <w:tcW w:w="1417" w:type="dxa"/>
            <w:shd w:val="clear" w:color="auto" w:fill="auto"/>
            <w:vAlign w:val="center"/>
            <w:hideMark/>
          </w:tcPr>
          <w:p w:rsidR="00BA3599" w:rsidRPr="00BA3599" w:rsidRDefault="00BA3599" w:rsidP="00BA3599">
            <w:pPr>
              <w:jc w:val="center"/>
              <w:rPr>
                <w:sz w:val="20"/>
              </w:rPr>
            </w:pPr>
            <w:r w:rsidRPr="00BA3599">
              <w:rPr>
                <w:sz w:val="20"/>
              </w:rPr>
              <w:t>26 1 00 00000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1 361,2</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Погашение кредиторской задолженности прошлых лет, за исключением обеспечения деятельности органов местного самоуправления, судебные издержки</w:t>
            </w:r>
          </w:p>
        </w:tc>
        <w:tc>
          <w:tcPr>
            <w:tcW w:w="425" w:type="dxa"/>
            <w:shd w:val="clear" w:color="auto" w:fill="auto"/>
            <w:vAlign w:val="center"/>
            <w:hideMark/>
          </w:tcPr>
          <w:p w:rsidR="00BA3599" w:rsidRPr="00BA3599" w:rsidRDefault="00BA3599" w:rsidP="00BA3599">
            <w:pPr>
              <w:jc w:val="center"/>
              <w:rPr>
                <w:sz w:val="20"/>
              </w:rPr>
            </w:pPr>
            <w:r w:rsidRPr="00BA3599">
              <w:rPr>
                <w:sz w:val="20"/>
              </w:rPr>
              <w:t>04</w:t>
            </w:r>
          </w:p>
        </w:tc>
        <w:tc>
          <w:tcPr>
            <w:tcW w:w="426" w:type="dxa"/>
            <w:shd w:val="clear" w:color="auto" w:fill="auto"/>
            <w:vAlign w:val="center"/>
            <w:hideMark/>
          </w:tcPr>
          <w:p w:rsidR="00BA3599" w:rsidRPr="00BA3599" w:rsidRDefault="00BA3599" w:rsidP="00BA3599">
            <w:pPr>
              <w:jc w:val="center"/>
              <w:rPr>
                <w:sz w:val="20"/>
              </w:rPr>
            </w:pPr>
            <w:r w:rsidRPr="00BA3599">
              <w:rPr>
                <w:sz w:val="20"/>
              </w:rPr>
              <w:t>12</w:t>
            </w:r>
          </w:p>
        </w:tc>
        <w:tc>
          <w:tcPr>
            <w:tcW w:w="1417" w:type="dxa"/>
            <w:shd w:val="clear" w:color="auto" w:fill="auto"/>
            <w:vAlign w:val="center"/>
            <w:hideMark/>
          </w:tcPr>
          <w:p w:rsidR="00BA3599" w:rsidRPr="00BA3599" w:rsidRDefault="00BA3599" w:rsidP="00BA3599">
            <w:pPr>
              <w:jc w:val="center"/>
              <w:rPr>
                <w:sz w:val="20"/>
              </w:rPr>
            </w:pPr>
            <w:r w:rsidRPr="00BA3599">
              <w:rPr>
                <w:sz w:val="20"/>
              </w:rPr>
              <w:t>26 1 00 01500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1 361,2</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vAlign w:val="bottom"/>
            <w:hideMark/>
          </w:tcPr>
          <w:p w:rsidR="00BA3599" w:rsidRPr="00BA3599" w:rsidRDefault="00BA3599" w:rsidP="00BA3599">
            <w:pPr>
              <w:rPr>
                <w:sz w:val="20"/>
              </w:rPr>
            </w:pPr>
            <w:r w:rsidRPr="00BA3599">
              <w:rPr>
                <w:sz w:val="20"/>
              </w:rPr>
              <w:t>Закупка товаров, работ и услуг для государственных (муниципальных) нужд</w:t>
            </w:r>
          </w:p>
        </w:tc>
        <w:tc>
          <w:tcPr>
            <w:tcW w:w="425" w:type="dxa"/>
            <w:shd w:val="clear" w:color="auto" w:fill="auto"/>
            <w:vAlign w:val="center"/>
            <w:hideMark/>
          </w:tcPr>
          <w:p w:rsidR="00BA3599" w:rsidRPr="00BA3599" w:rsidRDefault="00BA3599" w:rsidP="00BA3599">
            <w:pPr>
              <w:jc w:val="center"/>
              <w:rPr>
                <w:sz w:val="20"/>
              </w:rPr>
            </w:pPr>
            <w:r w:rsidRPr="00BA3599">
              <w:rPr>
                <w:sz w:val="20"/>
              </w:rPr>
              <w:t>04</w:t>
            </w:r>
          </w:p>
        </w:tc>
        <w:tc>
          <w:tcPr>
            <w:tcW w:w="426" w:type="dxa"/>
            <w:shd w:val="clear" w:color="auto" w:fill="auto"/>
            <w:vAlign w:val="center"/>
            <w:hideMark/>
          </w:tcPr>
          <w:p w:rsidR="00BA3599" w:rsidRPr="00BA3599" w:rsidRDefault="00BA3599" w:rsidP="00BA3599">
            <w:pPr>
              <w:jc w:val="center"/>
              <w:rPr>
                <w:sz w:val="20"/>
              </w:rPr>
            </w:pPr>
            <w:r w:rsidRPr="00BA3599">
              <w:rPr>
                <w:sz w:val="20"/>
              </w:rPr>
              <w:t>12</w:t>
            </w:r>
          </w:p>
        </w:tc>
        <w:tc>
          <w:tcPr>
            <w:tcW w:w="1417" w:type="dxa"/>
            <w:shd w:val="clear" w:color="auto" w:fill="auto"/>
            <w:vAlign w:val="center"/>
            <w:hideMark/>
          </w:tcPr>
          <w:p w:rsidR="00BA3599" w:rsidRPr="00BA3599" w:rsidRDefault="00BA3599" w:rsidP="00BA3599">
            <w:pPr>
              <w:jc w:val="center"/>
              <w:rPr>
                <w:sz w:val="20"/>
              </w:rPr>
            </w:pPr>
            <w:r w:rsidRPr="00BA3599">
              <w:rPr>
                <w:sz w:val="20"/>
              </w:rPr>
              <w:t>26 1 00 01500</w:t>
            </w:r>
          </w:p>
        </w:tc>
        <w:tc>
          <w:tcPr>
            <w:tcW w:w="567" w:type="dxa"/>
            <w:shd w:val="clear" w:color="auto" w:fill="auto"/>
            <w:vAlign w:val="center"/>
            <w:hideMark/>
          </w:tcPr>
          <w:p w:rsidR="00BA3599" w:rsidRPr="00BA3599" w:rsidRDefault="00BA3599" w:rsidP="00BA3599">
            <w:pPr>
              <w:jc w:val="center"/>
              <w:rPr>
                <w:sz w:val="20"/>
              </w:rPr>
            </w:pPr>
            <w:r w:rsidRPr="00BA3599">
              <w:rPr>
                <w:sz w:val="20"/>
              </w:rPr>
              <w:t>200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1 361,2</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vAlign w:val="bottom"/>
            <w:hideMark/>
          </w:tcPr>
          <w:p w:rsidR="00BA3599" w:rsidRPr="00BA3599" w:rsidRDefault="00BA3599" w:rsidP="00BA3599">
            <w:pPr>
              <w:rPr>
                <w:sz w:val="20"/>
              </w:rPr>
            </w:pPr>
            <w:r w:rsidRPr="00BA3599">
              <w:rPr>
                <w:sz w:val="20"/>
              </w:rPr>
              <w:t>Иные закупки товаров, работ и услуг для обеспечения государственных (муниципальных) нужд</w:t>
            </w:r>
          </w:p>
        </w:tc>
        <w:tc>
          <w:tcPr>
            <w:tcW w:w="425" w:type="dxa"/>
            <w:shd w:val="clear" w:color="auto" w:fill="auto"/>
            <w:vAlign w:val="center"/>
            <w:hideMark/>
          </w:tcPr>
          <w:p w:rsidR="00BA3599" w:rsidRPr="00BA3599" w:rsidRDefault="00BA3599" w:rsidP="00BA3599">
            <w:pPr>
              <w:jc w:val="center"/>
              <w:rPr>
                <w:sz w:val="20"/>
              </w:rPr>
            </w:pPr>
            <w:r w:rsidRPr="00BA3599">
              <w:rPr>
                <w:sz w:val="20"/>
              </w:rPr>
              <w:t>04</w:t>
            </w:r>
          </w:p>
        </w:tc>
        <w:tc>
          <w:tcPr>
            <w:tcW w:w="426" w:type="dxa"/>
            <w:shd w:val="clear" w:color="auto" w:fill="auto"/>
            <w:vAlign w:val="center"/>
            <w:hideMark/>
          </w:tcPr>
          <w:p w:rsidR="00BA3599" w:rsidRPr="00BA3599" w:rsidRDefault="00BA3599" w:rsidP="00BA3599">
            <w:pPr>
              <w:jc w:val="center"/>
              <w:rPr>
                <w:sz w:val="20"/>
              </w:rPr>
            </w:pPr>
            <w:r w:rsidRPr="00BA3599">
              <w:rPr>
                <w:sz w:val="20"/>
              </w:rPr>
              <w:t>12</w:t>
            </w:r>
          </w:p>
        </w:tc>
        <w:tc>
          <w:tcPr>
            <w:tcW w:w="1417" w:type="dxa"/>
            <w:shd w:val="clear" w:color="auto" w:fill="auto"/>
            <w:vAlign w:val="center"/>
            <w:hideMark/>
          </w:tcPr>
          <w:p w:rsidR="00BA3599" w:rsidRPr="00BA3599" w:rsidRDefault="00BA3599" w:rsidP="00BA3599">
            <w:pPr>
              <w:jc w:val="center"/>
              <w:rPr>
                <w:sz w:val="20"/>
              </w:rPr>
            </w:pPr>
            <w:r w:rsidRPr="00BA3599">
              <w:rPr>
                <w:sz w:val="20"/>
              </w:rPr>
              <w:t>26 1 00 01500</w:t>
            </w:r>
          </w:p>
        </w:tc>
        <w:tc>
          <w:tcPr>
            <w:tcW w:w="567" w:type="dxa"/>
            <w:shd w:val="clear" w:color="auto" w:fill="auto"/>
            <w:vAlign w:val="center"/>
            <w:hideMark/>
          </w:tcPr>
          <w:p w:rsidR="00BA3599" w:rsidRPr="00BA3599" w:rsidRDefault="00BA3599" w:rsidP="00BA3599">
            <w:pPr>
              <w:jc w:val="center"/>
              <w:rPr>
                <w:sz w:val="20"/>
              </w:rPr>
            </w:pPr>
            <w:r w:rsidRPr="00BA3599">
              <w:rPr>
                <w:sz w:val="20"/>
              </w:rPr>
              <w:t>240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1 361,2</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Ведомственная целевая программа "Развитие земельных отношений на территории муниципального образования город Энгельс Энгельсского муниципального района Саратовской области на 2018-2020 годы"</w:t>
            </w:r>
          </w:p>
        </w:tc>
        <w:tc>
          <w:tcPr>
            <w:tcW w:w="425" w:type="dxa"/>
            <w:shd w:val="clear" w:color="auto" w:fill="auto"/>
            <w:vAlign w:val="center"/>
            <w:hideMark/>
          </w:tcPr>
          <w:p w:rsidR="00BA3599" w:rsidRPr="00BA3599" w:rsidRDefault="00BA3599" w:rsidP="00BA3599">
            <w:pPr>
              <w:jc w:val="center"/>
              <w:rPr>
                <w:sz w:val="20"/>
              </w:rPr>
            </w:pPr>
            <w:r w:rsidRPr="00BA3599">
              <w:rPr>
                <w:sz w:val="20"/>
              </w:rPr>
              <w:t>04</w:t>
            </w:r>
          </w:p>
        </w:tc>
        <w:tc>
          <w:tcPr>
            <w:tcW w:w="426" w:type="dxa"/>
            <w:shd w:val="clear" w:color="auto" w:fill="auto"/>
            <w:vAlign w:val="center"/>
            <w:hideMark/>
          </w:tcPr>
          <w:p w:rsidR="00BA3599" w:rsidRPr="00BA3599" w:rsidRDefault="00BA3599" w:rsidP="00BA3599">
            <w:pPr>
              <w:jc w:val="center"/>
              <w:rPr>
                <w:sz w:val="20"/>
              </w:rPr>
            </w:pPr>
            <w:r w:rsidRPr="00BA3599">
              <w:rPr>
                <w:sz w:val="20"/>
              </w:rPr>
              <w:t>12</w:t>
            </w:r>
          </w:p>
        </w:tc>
        <w:tc>
          <w:tcPr>
            <w:tcW w:w="1417" w:type="dxa"/>
            <w:shd w:val="clear" w:color="auto" w:fill="auto"/>
            <w:vAlign w:val="center"/>
            <w:hideMark/>
          </w:tcPr>
          <w:p w:rsidR="00BA3599" w:rsidRPr="00BA3599" w:rsidRDefault="00BA3599" w:rsidP="00BA3599">
            <w:pPr>
              <w:jc w:val="center"/>
              <w:rPr>
                <w:sz w:val="20"/>
              </w:rPr>
            </w:pPr>
            <w:r w:rsidRPr="00BA3599">
              <w:rPr>
                <w:sz w:val="20"/>
              </w:rPr>
              <w:t>68 0 00 00000</w:t>
            </w:r>
          </w:p>
        </w:tc>
        <w:tc>
          <w:tcPr>
            <w:tcW w:w="567" w:type="dxa"/>
            <w:shd w:val="clear" w:color="auto" w:fill="auto"/>
            <w:vAlign w:val="center"/>
            <w:hideMark/>
          </w:tcPr>
          <w:p w:rsidR="00BA3599" w:rsidRPr="00BA3599" w:rsidRDefault="00BA3599" w:rsidP="00BA3599">
            <w:pPr>
              <w:jc w:val="center"/>
              <w:rPr>
                <w:b/>
                <w:bCs/>
                <w:sz w:val="20"/>
              </w:rPr>
            </w:pPr>
            <w:r w:rsidRPr="00BA3599">
              <w:rPr>
                <w:b/>
                <w:bCs/>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4 000,0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Основное мероприятие "Мероприятия по землеустройству и землепользованию"</w:t>
            </w:r>
          </w:p>
        </w:tc>
        <w:tc>
          <w:tcPr>
            <w:tcW w:w="425" w:type="dxa"/>
            <w:shd w:val="clear" w:color="auto" w:fill="auto"/>
            <w:vAlign w:val="center"/>
            <w:hideMark/>
          </w:tcPr>
          <w:p w:rsidR="00BA3599" w:rsidRPr="00BA3599" w:rsidRDefault="00BA3599" w:rsidP="00BA3599">
            <w:pPr>
              <w:jc w:val="center"/>
              <w:rPr>
                <w:sz w:val="20"/>
              </w:rPr>
            </w:pPr>
            <w:r w:rsidRPr="00BA3599">
              <w:rPr>
                <w:sz w:val="20"/>
              </w:rPr>
              <w:t>04</w:t>
            </w:r>
          </w:p>
        </w:tc>
        <w:tc>
          <w:tcPr>
            <w:tcW w:w="426" w:type="dxa"/>
            <w:shd w:val="clear" w:color="auto" w:fill="auto"/>
            <w:vAlign w:val="center"/>
            <w:hideMark/>
          </w:tcPr>
          <w:p w:rsidR="00BA3599" w:rsidRPr="00BA3599" w:rsidRDefault="00BA3599" w:rsidP="00BA3599">
            <w:pPr>
              <w:jc w:val="center"/>
              <w:rPr>
                <w:sz w:val="20"/>
              </w:rPr>
            </w:pPr>
            <w:r w:rsidRPr="00BA3599">
              <w:rPr>
                <w:sz w:val="20"/>
              </w:rPr>
              <w:t>12</w:t>
            </w:r>
          </w:p>
        </w:tc>
        <w:tc>
          <w:tcPr>
            <w:tcW w:w="1417" w:type="dxa"/>
            <w:shd w:val="clear" w:color="auto" w:fill="auto"/>
            <w:vAlign w:val="center"/>
            <w:hideMark/>
          </w:tcPr>
          <w:p w:rsidR="00BA3599" w:rsidRPr="00BA3599" w:rsidRDefault="00BA3599" w:rsidP="00BA3599">
            <w:pPr>
              <w:jc w:val="center"/>
              <w:rPr>
                <w:sz w:val="20"/>
              </w:rPr>
            </w:pPr>
            <w:r w:rsidRPr="00BA3599">
              <w:rPr>
                <w:sz w:val="20"/>
              </w:rPr>
              <w:t>68 0 01 00000</w:t>
            </w:r>
          </w:p>
        </w:tc>
        <w:tc>
          <w:tcPr>
            <w:tcW w:w="567" w:type="dxa"/>
            <w:shd w:val="clear" w:color="auto" w:fill="auto"/>
            <w:vAlign w:val="center"/>
            <w:hideMark/>
          </w:tcPr>
          <w:p w:rsidR="00BA3599" w:rsidRPr="00BA3599" w:rsidRDefault="00BA3599" w:rsidP="00BA3599">
            <w:pPr>
              <w:jc w:val="center"/>
              <w:rPr>
                <w:b/>
                <w:bCs/>
                <w:sz w:val="20"/>
              </w:rPr>
            </w:pPr>
            <w:r w:rsidRPr="00BA3599">
              <w:rPr>
                <w:b/>
                <w:bCs/>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4 000,0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Реализация основного мероприятия</w:t>
            </w:r>
          </w:p>
        </w:tc>
        <w:tc>
          <w:tcPr>
            <w:tcW w:w="425" w:type="dxa"/>
            <w:shd w:val="clear" w:color="auto" w:fill="auto"/>
            <w:vAlign w:val="center"/>
            <w:hideMark/>
          </w:tcPr>
          <w:p w:rsidR="00BA3599" w:rsidRPr="00BA3599" w:rsidRDefault="00BA3599" w:rsidP="00BA3599">
            <w:pPr>
              <w:jc w:val="center"/>
              <w:rPr>
                <w:sz w:val="20"/>
              </w:rPr>
            </w:pPr>
            <w:r w:rsidRPr="00BA3599">
              <w:rPr>
                <w:sz w:val="20"/>
              </w:rPr>
              <w:t>04</w:t>
            </w:r>
          </w:p>
        </w:tc>
        <w:tc>
          <w:tcPr>
            <w:tcW w:w="426" w:type="dxa"/>
            <w:shd w:val="clear" w:color="auto" w:fill="auto"/>
            <w:vAlign w:val="center"/>
            <w:hideMark/>
          </w:tcPr>
          <w:p w:rsidR="00BA3599" w:rsidRPr="00BA3599" w:rsidRDefault="00BA3599" w:rsidP="00BA3599">
            <w:pPr>
              <w:jc w:val="center"/>
              <w:rPr>
                <w:sz w:val="20"/>
              </w:rPr>
            </w:pPr>
            <w:r w:rsidRPr="00BA3599">
              <w:rPr>
                <w:sz w:val="20"/>
              </w:rPr>
              <w:t>12</w:t>
            </w:r>
          </w:p>
        </w:tc>
        <w:tc>
          <w:tcPr>
            <w:tcW w:w="1417" w:type="dxa"/>
            <w:shd w:val="clear" w:color="auto" w:fill="auto"/>
            <w:vAlign w:val="center"/>
            <w:hideMark/>
          </w:tcPr>
          <w:p w:rsidR="00BA3599" w:rsidRPr="00BA3599" w:rsidRDefault="00BA3599" w:rsidP="00BA3599">
            <w:pPr>
              <w:jc w:val="center"/>
              <w:rPr>
                <w:sz w:val="20"/>
              </w:rPr>
            </w:pPr>
            <w:r w:rsidRPr="00BA3599">
              <w:rPr>
                <w:sz w:val="20"/>
              </w:rPr>
              <w:t>68 0 01 Z0000</w:t>
            </w:r>
          </w:p>
        </w:tc>
        <w:tc>
          <w:tcPr>
            <w:tcW w:w="567" w:type="dxa"/>
            <w:shd w:val="clear" w:color="auto" w:fill="auto"/>
            <w:vAlign w:val="center"/>
            <w:hideMark/>
          </w:tcPr>
          <w:p w:rsidR="00BA3599" w:rsidRPr="00BA3599" w:rsidRDefault="00BA3599" w:rsidP="00BA3599">
            <w:pPr>
              <w:jc w:val="center"/>
              <w:rPr>
                <w:b/>
                <w:bCs/>
                <w:sz w:val="20"/>
              </w:rPr>
            </w:pPr>
            <w:r w:rsidRPr="00BA3599">
              <w:rPr>
                <w:b/>
                <w:bCs/>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4 000,0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Закупка товаров, работ и услуг для государственных (муниципальных) нужд</w:t>
            </w:r>
          </w:p>
        </w:tc>
        <w:tc>
          <w:tcPr>
            <w:tcW w:w="425" w:type="dxa"/>
            <w:shd w:val="clear" w:color="auto" w:fill="auto"/>
            <w:vAlign w:val="center"/>
            <w:hideMark/>
          </w:tcPr>
          <w:p w:rsidR="00BA3599" w:rsidRPr="00BA3599" w:rsidRDefault="00BA3599" w:rsidP="00BA3599">
            <w:pPr>
              <w:jc w:val="center"/>
              <w:rPr>
                <w:sz w:val="20"/>
              </w:rPr>
            </w:pPr>
            <w:r w:rsidRPr="00BA3599">
              <w:rPr>
                <w:sz w:val="20"/>
              </w:rPr>
              <w:t>04</w:t>
            </w:r>
          </w:p>
        </w:tc>
        <w:tc>
          <w:tcPr>
            <w:tcW w:w="426" w:type="dxa"/>
            <w:shd w:val="clear" w:color="auto" w:fill="auto"/>
            <w:vAlign w:val="center"/>
            <w:hideMark/>
          </w:tcPr>
          <w:p w:rsidR="00BA3599" w:rsidRPr="00BA3599" w:rsidRDefault="00BA3599" w:rsidP="00BA3599">
            <w:pPr>
              <w:jc w:val="center"/>
              <w:rPr>
                <w:sz w:val="20"/>
              </w:rPr>
            </w:pPr>
            <w:r w:rsidRPr="00BA3599">
              <w:rPr>
                <w:sz w:val="20"/>
              </w:rPr>
              <w:t>12</w:t>
            </w:r>
          </w:p>
        </w:tc>
        <w:tc>
          <w:tcPr>
            <w:tcW w:w="1417" w:type="dxa"/>
            <w:shd w:val="clear" w:color="auto" w:fill="auto"/>
            <w:vAlign w:val="center"/>
            <w:hideMark/>
          </w:tcPr>
          <w:p w:rsidR="00BA3599" w:rsidRPr="00BA3599" w:rsidRDefault="00BA3599" w:rsidP="00BA3599">
            <w:pPr>
              <w:jc w:val="center"/>
              <w:rPr>
                <w:sz w:val="20"/>
              </w:rPr>
            </w:pPr>
            <w:r w:rsidRPr="00BA3599">
              <w:rPr>
                <w:sz w:val="20"/>
              </w:rPr>
              <w:t>68 0 01 Z0000</w:t>
            </w:r>
          </w:p>
        </w:tc>
        <w:tc>
          <w:tcPr>
            <w:tcW w:w="567" w:type="dxa"/>
            <w:shd w:val="clear" w:color="auto" w:fill="auto"/>
            <w:vAlign w:val="center"/>
            <w:hideMark/>
          </w:tcPr>
          <w:p w:rsidR="00BA3599" w:rsidRPr="00BA3599" w:rsidRDefault="00BA3599" w:rsidP="00BA3599">
            <w:pPr>
              <w:jc w:val="center"/>
              <w:rPr>
                <w:sz w:val="20"/>
              </w:rPr>
            </w:pPr>
            <w:r w:rsidRPr="00BA3599">
              <w:rPr>
                <w:sz w:val="20"/>
              </w:rPr>
              <w:t>200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4 000,0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Иные закупки товаров, работ и услуг для обеспечения государственных (муниципальных) нужд</w:t>
            </w:r>
          </w:p>
        </w:tc>
        <w:tc>
          <w:tcPr>
            <w:tcW w:w="425" w:type="dxa"/>
            <w:shd w:val="clear" w:color="auto" w:fill="auto"/>
            <w:vAlign w:val="center"/>
            <w:hideMark/>
          </w:tcPr>
          <w:p w:rsidR="00BA3599" w:rsidRPr="00BA3599" w:rsidRDefault="00BA3599" w:rsidP="00BA3599">
            <w:pPr>
              <w:jc w:val="center"/>
              <w:rPr>
                <w:sz w:val="20"/>
              </w:rPr>
            </w:pPr>
            <w:r w:rsidRPr="00BA3599">
              <w:rPr>
                <w:sz w:val="20"/>
              </w:rPr>
              <w:t>04</w:t>
            </w:r>
          </w:p>
        </w:tc>
        <w:tc>
          <w:tcPr>
            <w:tcW w:w="426" w:type="dxa"/>
            <w:shd w:val="clear" w:color="auto" w:fill="auto"/>
            <w:vAlign w:val="center"/>
            <w:hideMark/>
          </w:tcPr>
          <w:p w:rsidR="00BA3599" w:rsidRPr="00BA3599" w:rsidRDefault="00BA3599" w:rsidP="00BA3599">
            <w:pPr>
              <w:jc w:val="center"/>
              <w:rPr>
                <w:sz w:val="20"/>
              </w:rPr>
            </w:pPr>
            <w:r w:rsidRPr="00BA3599">
              <w:rPr>
                <w:sz w:val="20"/>
              </w:rPr>
              <w:t>12</w:t>
            </w:r>
          </w:p>
        </w:tc>
        <w:tc>
          <w:tcPr>
            <w:tcW w:w="1417" w:type="dxa"/>
            <w:shd w:val="clear" w:color="auto" w:fill="auto"/>
            <w:vAlign w:val="center"/>
            <w:hideMark/>
          </w:tcPr>
          <w:p w:rsidR="00BA3599" w:rsidRPr="00BA3599" w:rsidRDefault="00BA3599" w:rsidP="00BA3599">
            <w:pPr>
              <w:jc w:val="center"/>
              <w:rPr>
                <w:sz w:val="20"/>
              </w:rPr>
            </w:pPr>
            <w:r w:rsidRPr="00BA3599">
              <w:rPr>
                <w:sz w:val="20"/>
              </w:rPr>
              <w:t>68 0 01 Z0000</w:t>
            </w:r>
          </w:p>
        </w:tc>
        <w:tc>
          <w:tcPr>
            <w:tcW w:w="567" w:type="dxa"/>
            <w:shd w:val="clear" w:color="auto" w:fill="auto"/>
            <w:vAlign w:val="center"/>
            <w:hideMark/>
          </w:tcPr>
          <w:p w:rsidR="00BA3599" w:rsidRPr="00BA3599" w:rsidRDefault="00BA3599" w:rsidP="00BA3599">
            <w:pPr>
              <w:jc w:val="center"/>
              <w:rPr>
                <w:sz w:val="20"/>
              </w:rPr>
            </w:pPr>
            <w:r w:rsidRPr="00BA3599">
              <w:rPr>
                <w:sz w:val="20"/>
              </w:rPr>
              <w:t>240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4 000,0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Ведомственная целевая программа "Управление муниципальными финансами муниципального образования город Энгельс Энгельсского муниципального района Саратовской области на 2018 - 2020 годы"</w:t>
            </w:r>
          </w:p>
        </w:tc>
        <w:tc>
          <w:tcPr>
            <w:tcW w:w="425" w:type="dxa"/>
            <w:shd w:val="clear" w:color="auto" w:fill="auto"/>
            <w:vAlign w:val="center"/>
            <w:hideMark/>
          </w:tcPr>
          <w:p w:rsidR="00BA3599" w:rsidRPr="00BA3599" w:rsidRDefault="00BA3599" w:rsidP="00BA3599">
            <w:pPr>
              <w:jc w:val="center"/>
              <w:rPr>
                <w:sz w:val="20"/>
              </w:rPr>
            </w:pPr>
            <w:r w:rsidRPr="00BA3599">
              <w:rPr>
                <w:sz w:val="20"/>
              </w:rPr>
              <w:t>04</w:t>
            </w:r>
          </w:p>
        </w:tc>
        <w:tc>
          <w:tcPr>
            <w:tcW w:w="426" w:type="dxa"/>
            <w:shd w:val="clear" w:color="auto" w:fill="auto"/>
            <w:noWrap/>
            <w:vAlign w:val="center"/>
            <w:hideMark/>
          </w:tcPr>
          <w:p w:rsidR="00BA3599" w:rsidRPr="00BA3599" w:rsidRDefault="00BA3599" w:rsidP="00BA3599">
            <w:pPr>
              <w:jc w:val="center"/>
              <w:rPr>
                <w:sz w:val="20"/>
              </w:rPr>
            </w:pPr>
            <w:r w:rsidRPr="00BA3599">
              <w:rPr>
                <w:sz w:val="20"/>
              </w:rPr>
              <w:t>12</w:t>
            </w:r>
          </w:p>
        </w:tc>
        <w:tc>
          <w:tcPr>
            <w:tcW w:w="1417" w:type="dxa"/>
            <w:shd w:val="clear" w:color="auto" w:fill="auto"/>
            <w:vAlign w:val="center"/>
            <w:hideMark/>
          </w:tcPr>
          <w:p w:rsidR="00BA3599" w:rsidRPr="00BA3599" w:rsidRDefault="00BA3599" w:rsidP="00BA3599">
            <w:pPr>
              <w:jc w:val="center"/>
              <w:rPr>
                <w:sz w:val="20"/>
              </w:rPr>
            </w:pPr>
            <w:r w:rsidRPr="00BA3599">
              <w:rPr>
                <w:sz w:val="20"/>
              </w:rPr>
              <w:t>69 0 00 00000</w:t>
            </w:r>
          </w:p>
        </w:tc>
        <w:tc>
          <w:tcPr>
            <w:tcW w:w="567" w:type="dxa"/>
            <w:shd w:val="clear" w:color="auto" w:fill="auto"/>
            <w:noWrap/>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2 433,3</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2 495,8</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2 589,3</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Основное мероприятие "Организация межбюджетных отношений с Энгельсским муниципальным районом Саратовской области"</w:t>
            </w:r>
          </w:p>
        </w:tc>
        <w:tc>
          <w:tcPr>
            <w:tcW w:w="425" w:type="dxa"/>
            <w:shd w:val="clear" w:color="auto" w:fill="auto"/>
            <w:vAlign w:val="center"/>
            <w:hideMark/>
          </w:tcPr>
          <w:p w:rsidR="00BA3599" w:rsidRPr="00BA3599" w:rsidRDefault="00BA3599" w:rsidP="00BA3599">
            <w:pPr>
              <w:jc w:val="center"/>
              <w:rPr>
                <w:sz w:val="20"/>
              </w:rPr>
            </w:pPr>
            <w:r w:rsidRPr="00BA3599">
              <w:rPr>
                <w:sz w:val="20"/>
              </w:rPr>
              <w:t>04</w:t>
            </w:r>
          </w:p>
        </w:tc>
        <w:tc>
          <w:tcPr>
            <w:tcW w:w="426" w:type="dxa"/>
            <w:shd w:val="clear" w:color="auto" w:fill="auto"/>
            <w:noWrap/>
            <w:vAlign w:val="center"/>
            <w:hideMark/>
          </w:tcPr>
          <w:p w:rsidR="00BA3599" w:rsidRPr="00BA3599" w:rsidRDefault="00BA3599" w:rsidP="00BA3599">
            <w:pPr>
              <w:jc w:val="center"/>
              <w:rPr>
                <w:sz w:val="20"/>
              </w:rPr>
            </w:pPr>
            <w:r w:rsidRPr="00BA3599">
              <w:rPr>
                <w:sz w:val="20"/>
              </w:rPr>
              <w:t>12</w:t>
            </w:r>
          </w:p>
        </w:tc>
        <w:tc>
          <w:tcPr>
            <w:tcW w:w="1417" w:type="dxa"/>
            <w:shd w:val="clear" w:color="auto" w:fill="auto"/>
            <w:vAlign w:val="center"/>
            <w:hideMark/>
          </w:tcPr>
          <w:p w:rsidR="00BA3599" w:rsidRPr="00BA3599" w:rsidRDefault="00BA3599" w:rsidP="00BA3599">
            <w:pPr>
              <w:jc w:val="center"/>
              <w:rPr>
                <w:sz w:val="20"/>
              </w:rPr>
            </w:pPr>
            <w:r w:rsidRPr="00BA3599">
              <w:rPr>
                <w:sz w:val="20"/>
              </w:rPr>
              <w:t>69 0 01 00000</w:t>
            </w:r>
          </w:p>
        </w:tc>
        <w:tc>
          <w:tcPr>
            <w:tcW w:w="567" w:type="dxa"/>
            <w:shd w:val="clear" w:color="auto" w:fill="auto"/>
            <w:noWrap/>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2 433,3</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2 495,8</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2 589,3</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Предоставление иных межбюджетных трансфертов, передаваемых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городского поселения по осуществлению земельного контроля в соответствии с заключенным соглашением</w:t>
            </w:r>
          </w:p>
        </w:tc>
        <w:tc>
          <w:tcPr>
            <w:tcW w:w="425" w:type="dxa"/>
            <w:shd w:val="clear" w:color="auto" w:fill="auto"/>
            <w:vAlign w:val="center"/>
            <w:hideMark/>
          </w:tcPr>
          <w:p w:rsidR="00BA3599" w:rsidRPr="00BA3599" w:rsidRDefault="00BA3599" w:rsidP="00BA3599">
            <w:pPr>
              <w:jc w:val="center"/>
              <w:rPr>
                <w:sz w:val="20"/>
              </w:rPr>
            </w:pPr>
            <w:r w:rsidRPr="00BA3599">
              <w:rPr>
                <w:sz w:val="20"/>
              </w:rPr>
              <w:t>04</w:t>
            </w:r>
          </w:p>
        </w:tc>
        <w:tc>
          <w:tcPr>
            <w:tcW w:w="426" w:type="dxa"/>
            <w:shd w:val="clear" w:color="auto" w:fill="auto"/>
            <w:noWrap/>
            <w:vAlign w:val="center"/>
            <w:hideMark/>
          </w:tcPr>
          <w:p w:rsidR="00BA3599" w:rsidRPr="00BA3599" w:rsidRDefault="00BA3599" w:rsidP="00BA3599">
            <w:pPr>
              <w:jc w:val="center"/>
              <w:rPr>
                <w:sz w:val="20"/>
              </w:rPr>
            </w:pPr>
            <w:r w:rsidRPr="00BA3599">
              <w:rPr>
                <w:sz w:val="20"/>
              </w:rPr>
              <w:t>12</w:t>
            </w:r>
          </w:p>
        </w:tc>
        <w:tc>
          <w:tcPr>
            <w:tcW w:w="1417" w:type="dxa"/>
            <w:shd w:val="clear" w:color="auto" w:fill="auto"/>
            <w:vAlign w:val="center"/>
            <w:hideMark/>
          </w:tcPr>
          <w:p w:rsidR="00BA3599" w:rsidRPr="00BA3599" w:rsidRDefault="00BA3599" w:rsidP="00BA3599">
            <w:pPr>
              <w:jc w:val="center"/>
              <w:rPr>
                <w:sz w:val="20"/>
              </w:rPr>
            </w:pPr>
            <w:r w:rsidRPr="00BA3599">
              <w:rPr>
                <w:sz w:val="20"/>
              </w:rPr>
              <w:t>69 0 01 03400</w:t>
            </w:r>
          </w:p>
        </w:tc>
        <w:tc>
          <w:tcPr>
            <w:tcW w:w="567" w:type="dxa"/>
            <w:shd w:val="clear" w:color="auto" w:fill="auto"/>
            <w:noWrap/>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2 433,3</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2 495,8</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2 589,3</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Межбюджетные трансферты</w:t>
            </w:r>
          </w:p>
        </w:tc>
        <w:tc>
          <w:tcPr>
            <w:tcW w:w="425" w:type="dxa"/>
            <w:shd w:val="clear" w:color="auto" w:fill="auto"/>
            <w:vAlign w:val="center"/>
            <w:hideMark/>
          </w:tcPr>
          <w:p w:rsidR="00BA3599" w:rsidRPr="00BA3599" w:rsidRDefault="00BA3599" w:rsidP="00BA3599">
            <w:pPr>
              <w:jc w:val="center"/>
              <w:rPr>
                <w:sz w:val="20"/>
              </w:rPr>
            </w:pPr>
            <w:r w:rsidRPr="00BA3599">
              <w:rPr>
                <w:sz w:val="20"/>
              </w:rPr>
              <w:t>04</w:t>
            </w:r>
          </w:p>
        </w:tc>
        <w:tc>
          <w:tcPr>
            <w:tcW w:w="426" w:type="dxa"/>
            <w:shd w:val="clear" w:color="auto" w:fill="auto"/>
            <w:noWrap/>
            <w:vAlign w:val="center"/>
            <w:hideMark/>
          </w:tcPr>
          <w:p w:rsidR="00BA3599" w:rsidRPr="00BA3599" w:rsidRDefault="00BA3599" w:rsidP="00BA3599">
            <w:pPr>
              <w:jc w:val="center"/>
              <w:rPr>
                <w:sz w:val="20"/>
              </w:rPr>
            </w:pPr>
            <w:r w:rsidRPr="00BA3599">
              <w:rPr>
                <w:sz w:val="20"/>
              </w:rPr>
              <w:t>12</w:t>
            </w:r>
          </w:p>
        </w:tc>
        <w:tc>
          <w:tcPr>
            <w:tcW w:w="1417" w:type="dxa"/>
            <w:shd w:val="clear" w:color="auto" w:fill="auto"/>
            <w:vAlign w:val="center"/>
            <w:hideMark/>
          </w:tcPr>
          <w:p w:rsidR="00BA3599" w:rsidRPr="00BA3599" w:rsidRDefault="00BA3599" w:rsidP="00BA3599">
            <w:pPr>
              <w:jc w:val="center"/>
              <w:rPr>
                <w:sz w:val="20"/>
              </w:rPr>
            </w:pPr>
            <w:r w:rsidRPr="00BA3599">
              <w:rPr>
                <w:sz w:val="20"/>
              </w:rPr>
              <w:t>69 0 01 03400</w:t>
            </w:r>
          </w:p>
        </w:tc>
        <w:tc>
          <w:tcPr>
            <w:tcW w:w="567" w:type="dxa"/>
            <w:shd w:val="clear" w:color="auto" w:fill="auto"/>
            <w:noWrap/>
            <w:vAlign w:val="center"/>
            <w:hideMark/>
          </w:tcPr>
          <w:p w:rsidR="00BA3599" w:rsidRPr="00BA3599" w:rsidRDefault="00BA3599" w:rsidP="00BA3599">
            <w:pPr>
              <w:jc w:val="center"/>
              <w:rPr>
                <w:sz w:val="20"/>
              </w:rPr>
            </w:pPr>
            <w:r w:rsidRPr="00BA3599">
              <w:rPr>
                <w:sz w:val="20"/>
              </w:rPr>
              <w:t>500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2 433,3</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2 495,8</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2 589,3</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Иные межбюджетные трансферты</w:t>
            </w:r>
          </w:p>
        </w:tc>
        <w:tc>
          <w:tcPr>
            <w:tcW w:w="425" w:type="dxa"/>
            <w:shd w:val="clear" w:color="auto" w:fill="auto"/>
            <w:vAlign w:val="center"/>
            <w:hideMark/>
          </w:tcPr>
          <w:p w:rsidR="00BA3599" w:rsidRPr="00BA3599" w:rsidRDefault="00BA3599" w:rsidP="00BA3599">
            <w:pPr>
              <w:jc w:val="center"/>
              <w:rPr>
                <w:sz w:val="20"/>
              </w:rPr>
            </w:pPr>
            <w:r w:rsidRPr="00BA3599">
              <w:rPr>
                <w:sz w:val="20"/>
              </w:rPr>
              <w:t>04</w:t>
            </w:r>
          </w:p>
        </w:tc>
        <w:tc>
          <w:tcPr>
            <w:tcW w:w="426" w:type="dxa"/>
            <w:shd w:val="clear" w:color="auto" w:fill="auto"/>
            <w:noWrap/>
            <w:vAlign w:val="center"/>
            <w:hideMark/>
          </w:tcPr>
          <w:p w:rsidR="00BA3599" w:rsidRPr="00BA3599" w:rsidRDefault="00BA3599" w:rsidP="00BA3599">
            <w:pPr>
              <w:jc w:val="center"/>
              <w:rPr>
                <w:sz w:val="20"/>
              </w:rPr>
            </w:pPr>
            <w:r w:rsidRPr="00BA3599">
              <w:rPr>
                <w:sz w:val="20"/>
              </w:rPr>
              <w:t>12</w:t>
            </w:r>
          </w:p>
        </w:tc>
        <w:tc>
          <w:tcPr>
            <w:tcW w:w="1417" w:type="dxa"/>
            <w:shd w:val="clear" w:color="auto" w:fill="auto"/>
            <w:vAlign w:val="center"/>
            <w:hideMark/>
          </w:tcPr>
          <w:p w:rsidR="00BA3599" w:rsidRPr="00BA3599" w:rsidRDefault="00BA3599" w:rsidP="00BA3599">
            <w:pPr>
              <w:jc w:val="center"/>
              <w:rPr>
                <w:sz w:val="20"/>
              </w:rPr>
            </w:pPr>
            <w:r w:rsidRPr="00BA3599">
              <w:rPr>
                <w:sz w:val="20"/>
              </w:rPr>
              <w:t>69 0 01 03400</w:t>
            </w:r>
          </w:p>
        </w:tc>
        <w:tc>
          <w:tcPr>
            <w:tcW w:w="567" w:type="dxa"/>
            <w:shd w:val="clear" w:color="auto" w:fill="auto"/>
            <w:noWrap/>
            <w:vAlign w:val="center"/>
            <w:hideMark/>
          </w:tcPr>
          <w:p w:rsidR="00BA3599" w:rsidRPr="00BA3599" w:rsidRDefault="00BA3599" w:rsidP="00BA3599">
            <w:pPr>
              <w:jc w:val="center"/>
              <w:rPr>
                <w:sz w:val="20"/>
              </w:rPr>
            </w:pPr>
            <w:r w:rsidRPr="00BA3599">
              <w:rPr>
                <w:sz w:val="20"/>
              </w:rPr>
              <w:t>540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2 433,3</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2 495,8</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2 589,3</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b/>
                <w:bCs/>
                <w:sz w:val="20"/>
              </w:rPr>
            </w:pPr>
            <w:r w:rsidRPr="00BA3599">
              <w:rPr>
                <w:b/>
                <w:bCs/>
                <w:sz w:val="20"/>
              </w:rPr>
              <w:t>Жилищно-коммунальное хозяйство</w:t>
            </w:r>
          </w:p>
        </w:tc>
        <w:tc>
          <w:tcPr>
            <w:tcW w:w="425" w:type="dxa"/>
            <w:shd w:val="clear" w:color="auto" w:fill="auto"/>
            <w:vAlign w:val="center"/>
            <w:hideMark/>
          </w:tcPr>
          <w:p w:rsidR="00BA3599" w:rsidRPr="00BA3599" w:rsidRDefault="00BA3599" w:rsidP="00BA3599">
            <w:pPr>
              <w:jc w:val="center"/>
              <w:rPr>
                <w:b/>
                <w:bCs/>
                <w:sz w:val="20"/>
              </w:rPr>
            </w:pPr>
            <w:r w:rsidRPr="00BA3599">
              <w:rPr>
                <w:b/>
                <w:bCs/>
                <w:sz w:val="20"/>
              </w:rPr>
              <w:t>05</w:t>
            </w:r>
          </w:p>
        </w:tc>
        <w:tc>
          <w:tcPr>
            <w:tcW w:w="426" w:type="dxa"/>
            <w:shd w:val="clear" w:color="auto" w:fill="auto"/>
            <w:vAlign w:val="center"/>
            <w:hideMark/>
          </w:tcPr>
          <w:p w:rsidR="00BA3599" w:rsidRPr="00BA3599" w:rsidRDefault="00BA3599" w:rsidP="00BA3599">
            <w:pPr>
              <w:jc w:val="center"/>
              <w:rPr>
                <w:sz w:val="20"/>
              </w:rPr>
            </w:pPr>
            <w:r w:rsidRPr="00BA3599">
              <w:rPr>
                <w:sz w:val="20"/>
              </w:rPr>
              <w:t> </w:t>
            </w:r>
          </w:p>
        </w:tc>
        <w:tc>
          <w:tcPr>
            <w:tcW w:w="1417" w:type="dxa"/>
            <w:shd w:val="clear" w:color="auto" w:fill="auto"/>
            <w:vAlign w:val="center"/>
            <w:hideMark/>
          </w:tcPr>
          <w:p w:rsidR="00BA3599" w:rsidRPr="00BA3599" w:rsidRDefault="00BA3599" w:rsidP="00BA3599">
            <w:pPr>
              <w:jc w:val="center"/>
              <w:rPr>
                <w:sz w:val="20"/>
              </w:rPr>
            </w:pPr>
            <w:r w:rsidRPr="00BA3599">
              <w:rPr>
                <w:sz w:val="20"/>
              </w:rPr>
              <w:t> </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b/>
                <w:bCs/>
                <w:sz w:val="20"/>
              </w:rPr>
            </w:pPr>
            <w:r w:rsidRPr="00BA3599">
              <w:rPr>
                <w:b/>
                <w:bCs/>
                <w:sz w:val="20"/>
              </w:rPr>
              <w:t>199 494,3</w:t>
            </w:r>
          </w:p>
        </w:tc>
        <w:tc>
          <w:tcPr>
            <w:tcW w:w="1134" w:type="dxa"/>
            <w:shd w:val="clear" w:color="auto" w:fill="auto"/>
            <w:noWrap/>
            <w:vAlign w:val="center"/>
            <w:hideMark/>
          </w:tcPr>
          <w:p w:rsidR="00BA3599" w:rsidRPr="00BA3599" w:rsidRDefault="00BA3599" w:rsidP="00BA3599">
            <w:pPr>
              <w:jc w:val="right"/>
              <w:rPr>
                <w:b/>
                <w:bCs/>
                <w:sz w:val="20"/>
              </w:rPr>
            </w:pPr>
            <w:r w:rsidRPr="00BA3599">
              <w:rPr>
                <w:b/>
                <w:bCs/>
                <w:sz w:val="20"/>
              </w:rPr>
              <w:t>125 106,2</w:t>
            </w:r>
          </w:p>
        </w:tc>
        <w:tc>
          <w:tcPr>
            <w:tcW w:w="1134" w:type="dxa"/>
            <w:shd w:val="clear" w:color="auto" w:fill="auto"/>
            <w:noWrap/>
            <w:vAlign w:val="center"/>
            <w:hideMark/>
          </w:tcPr>
          <w:p w:rsidR="00BA3599" w:rsidRPr="00BA3599" w:rsidRDefault="00BA3599" w:rsidP="00BA3599">
            <w:pPr>
              <w:jc w:val="right"/>
              <w:rPr>
                <w:b/>
                <w:bCs/>
                <w:sz w:val="20"/>
              </w:rPr>
            </w:pPr>
            <w:r w:rsidRPr="00BA3599">
              <w:rPr>
                <w:b/>
                <w:bCs/>
                <w:sz w:val="20"/>
              </w:rPr>
              <w:t>129 488,2</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b/>
                <w:bCs/>
                <w:sz w:val="20"/>
              </w:rPr>
            </w:pPr>
            <w:r w:rsidRPr="00BA3599">
              <w:rPr>
                <w:b/>
                <w:bCs/>
                <w:sz w:val="20"/>
              </w:rPr>
              <w:t xml:space="preserve">Жилищное хозяйство </w:t>
            </w:r>
          </w:p>
        </w:tc>
        <w:tc>
          <w:tcPr>
            <w:tcW w:w="425" w:type="dxa"/>
            <w:shd w:val="clear" w:color="auto" w:fill="auto"/>
            <w:vAlign w:val="center"/>
            <w:hideMark/>
          </w:tcPr>
          <w:p w:rsidR="00BA3599" w:rsidRPr="00BA3599" w:rsidRDefault="00BA3599" w:rsidP="00BA3599">
            <w:pPr>
              <w:jc w:val="center"/>
              <w:rPr>
                <w:b/>
                <w:bCs/>
                <w:sz w:val="20"/>
              </w:rPr>
            </w:pPr>
            <w:r w:rsidRPr="00BA3599">
              <w:rPr>
                <w:b/>
                <w:bCs/>
                <w:sz w:val="20"/>
              </w:rPr>
              <w:t>05</w:t>
            </w:r>
          </w:p>
        </w:tc>
        <w:tc>
          <w:tcPr>
            <w:tcW w:w="426" w:type="dxa"/>
            <w:shd w:val="clear" w:color="auto" w:fill="auto"/>
            <w:vAlign w:val="center"/>
            <w:hideMark/>
          </w:tcPr>
          <w:p w:rsidR="00BA3599" w:rsidRPr="00BA3599" w:rsidRDefault="00BA3599" w:rsidP="00BA3599">
            <w:pPr>
              <w:jc w:val="center"/>
              <w:rPr>
                <w:b/>
                <w:bCs/>
                <w:sz w:val="20"/>
              </w:rPr>
            </w:pPr>
            <w:r w:rsidRPr="00BA3599">
              <w:rPr>
                <w:b/>
                <w:bCs/>
                <w:sz w:val="20"/>
              </w:rPr>
              <w:t>01</w:t>
            </w:r>
          </w:p>
        </w:tc>
        <w:tc>
          <w:tcPr>
            <w:tcW w:w="1417" w:type="dxa"/>
            <w:shd w:val="clear" w:color="auto" w:fill="auto"/>
            <w:vAlign w:val="center"/>
            <w:hideMark/>
          </w:tcPr>
          <w:p w:rsidR="00BA3599" w:rsidRPr="00BA3599" w:rsidRDefault="00BA3599" w:rsidP="00BA3599">
            <w:pPr>
              <w:jc w:val="center"/>
              <w:rPr>
                <w:b/>
                <w:bCs/>
                <w:sz w:val="20"/>
              </w:rPr>
            </w:pPr>
            <w:r w:rsidRPr="00BA3599">
              <w:rPr>
                <w:b/>
                <w:bCs/>
                <w:sz w:val="20"/>
              </w:rPr>
              <w:t> </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b/>
                <w:bCs/>
                <w:sz w:val="20"/>
              </w:rPr>
            </w:pPr>
            <w:r w:rsidRPr="00BA3599">
              <w:rPr>
                <w:b/>
                <w:bCs/>
                <w:sz w:val="20"/>
              </w:rPr>
              <w:t>82 033,9</w:t>
            </w:r>
          </w:p>
        </w:tc>
        <w:tc>
          <w:tcPr>
            <w:tcW w:w="1134" w:type="dxa"/>
            <w:shd w:val="clear" w:color="auto" w:fill="auto"/>
            <w:noWrap/>
            <w:vAlign w:val="center"/>
            <w:hideMark/>
          </w:tcPr>
          <w:p w:rsidR="00BA3599" w:rsidRPr="00BA3599" w:rsidRDefault="00BA3599" w:rsidP="00BA3599">
            <w:pPr>
              <w:jc w:val="right"/>
              <w:rPr>
                <w:b/>
                <w:bCs/>
                <w:sz w:val="20"/>
              </w:rPr>
            </w:pPr>
            <w:r w:rsidRPr="00BA3599">
              <w:rPr>
                <w:b/>
                <w:bCs/>
                <w:sz w:val="20"/>
              </w:rPr>
              <w:t>22 326,8</w:t>
            </w:r>
          </w:p>
        </w:tc>
        <w:tc>
          <w:tcPr>
            <w:tcW w:w="1134" w:type="dxa"/>
            <w:shd w:val="clear" w:color="auto" w:fill="auto"/>
            <w:noWrap/>
            <w:vAlign w:val="center"/>
            <w:hideMark/>
          </w:tcPr>
          <w:p w:rsidR="00BA3599" w:rsidRPr="00BA3599" w:rsidRDefault="00BA3599" w:rsidP="00BA3599">
            <w:pPr>
              <w:jc w:val="right"/>
              <w:rPr>
                <w:b/>
                <w:bCs/>
                <w:sz w:val="20"/>
              </w:rPr>
            </w:pPr>
            <w:r w:rsidRPr="00BA3599">
              <w:rPr>
                <w:b/>
                <w:bCs/>
                <w:sz w:val="20"/>
              </w:rPr>
              <w:t>22 787,3</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Внепрограммные направления деятельности</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20 0 00 00000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11 777,0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Расходы по исполнению отдельных обязательств</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26 0 00 00000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11 777,0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Погашение просроченной кредиторской задолженности</w:t>
            </w:r>
            <w:proofErr w:type="gramStart"/>
            <w:r w:rsidRPr="00BA3599">
              <w:rPr>
                <w:sz w:val="20"/>
              </w:rPr>
              <w:t xml:space="preserve"> ,</w:t>
            </w:r>
            <w:proofErr w:type="gramEnd"/>
            <w:r w:rsidRPr="00BA3599">
              <w:rPr>
                <w:sz w:val="20"/>
              </w:rPr>
              <w:t xml:space="preserve"> в том числе по судам</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noWrap/>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26 1 00 00000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vAlign w:val="center"/>
            <w:hideMark/>
          </w:tcPr>
          <w:p w:rsidR="00BA3599" w:rsidRPr="00BA3599" w:rsidRDefault="00BA3599" w:rsidP="00BA3599">
            <w:pPr>
              <w:jc w:val="right"/>
              <w:rPr>
                <w:sz w:val="20"/>
              </w:rPr>
            </w:pPr>
            <w:r w:rsidRPr="00BA3599">
              <w:rPr>
                <w:sz w:val="20"/>
              </w:rPr>
              <w:t xml:space="preserve">7 157,8 </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 xml:space="preserve">0,0 </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 xml:space="preserve">0,0 </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lastRenderedPageBreak/>
              <w:t>Погашение кредиторской задолженности прошлых лет, за исключением обеспечения деятельности органов местного самоуправления, судебные издержки</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noWrap/>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26 1 00 01500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vAlign w:val="center"/>
            <w:hideMark/>
          </w:tcPr>
          <w:p w:rsidR="00BA3599" w:rsidRPr="00BA3599" w:rsidRDefault="00BA3599" w:rsidP="00BA3599">
            <w:pPr>
              <w:jc w:val="right"/>
              <w:rPr>
                <w:sz w:val="20"/>
              </w:rPr>
            </w:pPr>
            <w:r w:rsidRPr="00BA3599">
              <w:rPr>
                <w:sz w:val="20"/>
              </w:rPr>
              <w:t xml:space="preserve">7 157,8 </w:t>
            </w:r>
          </w:p>
        </w:tc>
        <w:tc>
          <w:tcPr>
            <w:tcW w:w="1134" w:type="dxa"/>
            <w:shd w:val="clear" w:color="auto" w:fill="auto"/>
            <w:vAlign w:val="center"/>
            <w:hideMark/>
          </w:tcPr>
          <w:p w:rsidR="00BA3599" w:rsidRPr="00BA3599" w:rsidRDefault="00BA3599" w:rsidP="00BA3599">
            <w:pPr>
              <w:jc w:val="right"/>
              <w:rPr>
                <w:sz w:val="20"/>
              </w:rPr>
            </w:pPr>
            <w:r w:rsidRPr="00BA3599">
              <w:rPr>
                <w:sz w:val="20"/>
              </w:rPr>
              <w:t xml:space="preserve">0,0 </w:t>
            </w:r>
          </w:p>
        </w:tc>
        <w:tc>
          <w:tcPr>
            <w:tcW w:w="1134" w:type="dxa"/>
            <w:shd w:val="clear" w:color="auto" w:fill="auto"/>
            <w:vAlign w:val="center"/>
            <w:hideMark/>
          </w:tcPr>
          <w:p w:rsidR="00BA3599" w:rsidRPr="00BA3599" w:rsidRDefault="00BA3599" w:rsidP="00BA3599">
            <w:pPr>
              <w:jc w:val="right"/>
              <w:rPr>
                <w:sz w:val="20"/>
              </w:rPr>
            </w:pPr>
            <w:r w:rsidRPr="00BA3599">
              <w:rPr>
                <w:sz w:val="20"/>
              </w:rPr>
              <w:t xml:space="preserve">0,0 </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Закупка товаров, работ и услуг для государственных (муниципальных) нужд</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noWrap/>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26 1 00 01500</w:t>
            </w:r>
          </w:p>
        </w:tc>
        <w:tc>
          <w:tcPr>
            <w:tcW w:w="567" w:type="dxa"/>
            <w:shd w:val="clear" w:color="auto" w:fill="auto"/>
            <w:vAlign w:val="center"/>
            <w:hideMark/>
          </w:tcPr>
          <w:p w:rsidR="00BA3599" w:rsidRPr="00BA3599" w:rsidRDefault="00BA3599" w:rsidP="00BA3599">
            <w:pPr>
              <w:jc w:val="center"/>
              <w:rPr>
                <w:sz w:val="20"/>
              </w:rPr>
            </w:pPr>
            <w:r w:rsidRPr="00BA3599">
              <w:rPr>
                <w:sz w:val="20"/>
              </w:rPr>
              <w:t>200</w:t>
            </w:r>
          </w:p>
        </w:tc>
        <w:tc>
          <w:tcPr>
            <w:tcW w:w="1276" w:type="dxa"/>
            <w:shd w:val="clear" w:color="auto" w:fill="auto"/>
            <w:vAlign w:val="center"/>
            <w:hideMark/>
          </w:tcPr>
          <w:p w:rsidR="00BA3599" w:rsidRPr="00BA3599" w:rsidRDefault="00BA3599" w:rsidP="00BA3599">
            <w:pPr>
              <w:jc w:val="right"/>
              <w:rPr>
                <w:sz w:val="20"/>
              </w:rPr>
            </w:pPr>
            <w:r w:rsidRPr="00BA3599">
              <w:rPr>
                <w:sz w:val="20"/>
              </w:rPr>
              <w:t xml:space="preserve">3 669,9 </w:t>
            </w:r>
          </w:p>
        </w:tc>
        <w:tc>
          <w:tcPr>
            <w:tcW w:w="1134" w:type="dxa"/>
            <w:shd w:val="clear" w:color="auto" w:fill="auto"/>
            <w:vAlign w:val="center"/>
            <w:hideMark/>
          </w:tcPr>
          <w:p w:rsidR="00BA3599" w:rsidRPr="00BA3599" w:rsidRDefault="00BA3599" w:rsidP="00BA3599">
            <w:pPr>
              <w:jc w:val="right"/>
              <w:rPr>
                <w:sz w:val="20"/>
              </w:rPr>
            </w:pPr>
            <w:r w:rsidRPr="00BA3599">
              <w:rPr>
                <w:sz w:val="20"/>
              </w:rPr>
              <w:t xml:space="preserve">0,0 </w:t>
            </w:r>
          </w:p>
        </w:tc>
        <w:tc>
          <w:tcPr>
            <w:tcW w:w="1134" w:type="dxa"/>
            <w:shd w:val="clear" w:color="auto" w:fill="auto"/>
            <w:vAlign w:val="center"/>
            <w:hideMark/>
          </w:tcPr>
          <w:p w:rsidR="00BA3599" w:rsidRPr="00BA3599" w:rsidRDefault="00BA3599" w:rsidP="00BA3599">
            <w:pPr>
              <w:jc w:val="right"/>
              <w:rPr>
                <w:sz w:val="20"/>
              </w:rPr>
            </w:pPr>
            <w:r w:rsidRPr="00BA3599">
              <w:rPr>
                <w:sz w:val="20"/>
              </w:rPr>
              <w:t xml:space="preserve">0,0 </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Иные закупки товаров, работ и услуг для обеспечения государственных (муниципальных) нужд</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noWrap/>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26 1 00 01500</w:t>
            </w:r>
          </w:p>
        </w:tc>
        <w:tc>
          <w:tcPr>
            <w:tcW w:w="567" w:type="dxa"/>
            <w:shd w:val="clear" w:color="auto" w:fill="auto"/>
            <w:vAlign w:val="center"/>
            <w:hideMark/>
          </w:tcPr>
          <w:p w:rsidR="00BA3599" w:rsidRPr="00BA3599" w:rsidRDefault="00BA3599" w:rsidP="00BA3599">
            <w:pPr>
              <w:jc w:val="center"/>
              <w:rPr>
                <w:sz w:val="20"/>
              </w:rPr>
            </w:pPr>
            <w:r w:rsidRPr="00BA3599">
              <w:rPr>
                <w:sz w:val="20"/>
              </w:rPr>
              <w:t>240</w:t>
            </w:r>
          </w:p>
        </w:tc>
        <w:tc>
          <w:tcPr>
            <w:tcW w:w="1276" w:type="dxa"/>
            <w:shd w:val="clear" w:color="auto" w:fill="auto"/>
            <w:vAlign w:val="center"/>
            <w:hideMark/>
          </w:tcPr>
          <w:p w:rsidR="00BA3599" w:rsidRPr="00BA3599" w:rsidRDefault="00BA3599" w:rsidP="00BA3599">
            <w:pPr>
              <w:jc w:val="right"/>
              <w:rPr>
                <w:sz w:val="20"/>
              </w:rPr>
            </w:pPr>
            <w:r w:rsidRPr="00BA3599">
              <w:rPr>
                <w:sz w:val="20"/>
              </w:rPr>
              <w:t xml:space="preserve">3 669,9 </w:t>
            </w:r>
          </w:p>
        </w:tc>
        <w:tc>
          <w:tcPr>
            <w:tcW w:w="1134" w:type="dxa"/>
            <w:shd w:val="clear" w:color="auto" w:fill="auto"/>
            <w:vAlign w:val="center"/>
            <w:hideMark/>
          </w:tcPr>
          <w:p w:rsidR="00BA3599" w:rsidRPr="00BA3599" w:rsidRDefault="00BA3599" w:rsidP="00BA3599">
            <w:pPr>
              <w:jc w:val="right"/>
              <w:rPr>
                <w:sz w:val="20"/>
              </w:rPr>
            </w:pPr>
            <w:r w:rsidRPr="00BA3599">
              <w:rPr>
                <w:sz w:val="20"/>
              </w:rPr>
              <w:t xml:space="preserve">0,0 </w:t>
            </w:r>
          </w:p>
        </w:tc>
        <w:tc>
          <w:tcPr>
            <w:tcW w:w="1134" w:type="dxa"/>
            <w:shd w:val="clear" w:color="auto" w:fill="auto"/>
            <w:vAlign w:val="center"/>
            <w:hideMark/>
          </w:tcPr>
          <w:p w:rsidR="00BA3599" w:rsidRPr="00BA3599" w:rsidRDefault="00BA3599" w:rsidP="00BA3599">
            <w:pPr>
              <w:jc w:val="right"/>
              <w:rPr>
                <w:sz w:val="20"/>
              </w:rPr>
            </w:pPr>
            <w:r w:rsidRPr="00BA3599">
              <w:rPr>
                <w:sz w:val="20"/>
              </w:rPr>
              <w:t xml:space="preserve">0,0 </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Предоставление субсидий бюджетным, автономным учреждениям и иным некоммерческим организациям</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noWrap/>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26 1 00 01500</w:t>
            </w:r>
          </w:p>
        </w:tc>
        <w:tc>
          <w:tcPr>
            <w:tcW w:w="567" w:type="dxa"/>
            <w:shd w:val="clear" w:color="auto" w:fill="auto"/>
            <w:vAlign w:val="center"/>
            <w:hideMark/>
          </w:tcPr>
          <w:p w:rsidR="00BA3599" w:rsidRPr="00BA3599" w:rsidRDefault="00BA3599" w:rsidP="00BA3599">
            <w:pPr>
              <w:jc w:val="center"/>
              <w:rPr>
                <w:sz w:val="20"/>
              </w:rPr>
            </w:pPr>
            <w:r w:rsidRPr="00BA3599">
              <w:rPr>
                <w:sz w:val="20"/>
              </w:rPr>
              <w:t>600</w:t>
            </w:r>
          </w:p>
        </w:tc>
        <w:tc>
          <w:tcPr>
            <w:tcW w:w="1276" w:type="dxa"/>
            <w:shd w:val="clear" w:color="auto" w:fill="auto"/>
            <w:vAlign w:val="center"/>
            <w:hideMark/>
          </w:tcPr>
          <w:p w:rsidR="00BA3599" w:rsidRPr="00BA3599" w:rsidRDefault="00BA3599" w:rsidP="00BA3599">
            <w:pPr>
              <w:jc w:val="right"/>
              <w:rPr>
                <w:sz w:val="20"/>
              </w:rPr>
            </w:pPr>
            <w:r w:rsidRPr="00BA3599">
              <w:rPr>
                <w:sz w:val="20"/>
              </w:rPr>
              <w:t xml:space="preserve">69,7 </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 xml:space="preserve">0,0 </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 xml:space="preserve">0,0 </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Субсидии бюджетным учреждениям</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noWrap/>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26 1 00 01500</w:t>
            </w:r>
          </w:p>
        </w:tc>
        <w:tc>
          <w:tcPr>
            <w:tcW w:w="567" w:type="dxa"/>
            <w:shd w:val="clear" w:color="auto" w:fill="auto"/>
            <w:vAlign w:val="center"/>
            <w:hideMark/>
          </w:tcPr>
          <w:p w:rsidR="00BA3599" w:rsidRPr="00BA3599" w:rsidRDefault="00BA3599" w:rsidP="00BA3599">
            <w:pPr>
              <w:jc w:val="center"/>
              <w:rPr>
                <w:sz w:val="20"/>
              </w:rPr>
            </w:pPr>
            <w:r w:rsidRPr="00BA3599">
              <w:rPr>
                <w:sz w:val="20"/>
              </w:rPr>
              <w:t>610</w:t>
            </w:r>
          </w:p>
        </w:tc>
        <w:tc>
          <w:tcPr>
            <w:tcW w:w="1276" w:type="dxa"/>
            <w:shd w:val="clear" w:color="auto" w:fill="auto"/>
            <w:vAlign w:val="center"/>
            <w:hideMark/>
          </w:tcPr>
          <w:p w:rsidR="00BA3599" w:rsidRPr="00BA3599" w:rsidRDefault="00BA3599" w:rsidP="00BA3599">
            <w:pPr>
              <w:jc w:val="right"/>
              <w:rPr>
                <w:sz w:val="20"/>
              </w:rPr>
            </w:pPr>
            <w:r w:rsidRPr="00BA3599">
              <w:rPr>
                <w:sz w:val="20"/>
              </w:rPr>
              <w:t xml:space="preserve">69,7 </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 xml:space="preserve">0,0 </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 xml:space="preserve">0,0 </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Иные бюджетные ассигнования</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noWrap/>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26 1 00 01500</w:t>
            </w:r>
          </w:p>
        </w:tc>
        <w:tc>
          <w:tcPr>
            <w:tcW w:w="567" w:type="dxa"/>
            <w:shd w:val="clear" w:color="auto" w:fill="auto"/>
            <w:vAlign w:val="center"/>
            <w:hideMark/>
          </w:tcPr>
          <w:p w:rsidR="00BA3599" w:rsidRPr="00BA3599" w:rsidRDefault="00BA3599" w:rsidP="00BA3599">
            <w:pPr>
              <w:jc w:val="center"/>
              <w:rPr>
                <w:sz w:val="20"/>
              </w:rPr>
            </w:pPr>
            <w:r w:rsidRPr="00BA3599">
              <w:rPr>
                <w:sz w:val="20"/>
              </w:rPr>
              <w:t>800</w:t>
            </w:r>
          </w:p>
        </w:tc>
        <w:tc>
          <w:tcPr>
            <w:tcW w:w="1276" w:type="dxa"/>
            <w:shd w:val="clear" w:color="auto" w:fill="auto"/>
            <w:vAlign w:val="center"/>
            <w:hideMark/>
          </w:tcPr>
          <w:p w:rsidR="00BA3599" w:rsidRPr="00BA3599" w:rsidRDefault="00BA3599" w:rsidP="00BA3599">
            <w:pPr>
              <w:jc w:val="right"/>
              <w:rPr>
                <w:sz w:val="20"/>
              </w:rPr>
            </w:pPr>
            <w:r w:rsidRPr="00BA3599">
              <w:rPr>
                <w:sz w:val="20"/>
              </w:rPr>
              <w:t xml:space="preserve">3 418,2 </w:t>
            </w:r>
          </w:p>
        </w:tc>
        <w:tc>
          <w:tcPr>
            <w:tcW w:w="1134" w:type="dxa"/>
            <w:shd w:val="clear" w:color="auto" w:fill="auto"/>
            <w:vAlign w:val="center"/>
            <w:hideMark/>
          </w:tcPr>
          <w:p w:rsidR="00BA3599" w:rsidRPr="00BA3599" w:rsidRDefault="00BA3599" w:rsidP="00BA3599">
            <w:pPr>
              <w:jc w:val="right"/>
              <w:rPr>
                <w:sz w:val="20"/>
              </w:rPr>
            </w:pPr>
            <w:r w:rsidRPr="00BA3599">
              <w:rPr>
                <w:sz w:val="20"/>
              </w:rPr>
              <w:t xml:space="preserve">0,0 </w:t>
            </w:r>
          </w:p>
        </w:tc>
        <w:tc>
          <w:tcPr>
            <w:tcW w:w="1134" w:type="dxa"/>
            <w:shd w:val="clear" w:color="auto" w:fill="auto"/>
            <w:vAlign w:val="center"/>
            <w:hideMark/>
          </w:tcPr>
          <w:p w:rsidR="00BA3599" w:rsidRPr="00BA3599" w:rsidRDefault="00BA3599" w:rsidP="00BA3599">
            <w:pPr>
              <w:jc w:val="right"/>
              <w:rPr>
                <w:sz w:val="20"/>
              </w:rPr>
            </w:pPr>
            <w:r w:rsidRPr="00BA3599">
              <w:rPr>
                <w:sz w:val="20"/>
              </w:rPr>
              <w:t xml:space="preserve">0,0 </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noWrap/>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26 1 00 01500</w:t>
            </w:r>
          </w:p>
        </w:tc>
        <w:tc>
          <w:tcPr>
            <w:tcW w:w="567" w:type="dxa"/>
            <w:shd w:val="clear" w:color="auto" w:fill="auto"/>
            <w:vAlign w:val="center"/>
            <w:hideMark/>
          </w:tcPr>
          <w:p w:rsidR="00BA3599" w:rsidRPr="00BA3599" w:rsidRDefault="00BA3599" w:rsidP="00BA3599">
            <w:pPr>
              <w:jc w:val="center"/>
              <w:rPr>
                <w:sz w:val="20"/>
              </w:rPr>
            </w:pPr>
            <w:r w:rsidRPr="00BA3599">
              <w:rPr>
                <w:sz w:val="20"/>
              </w:rPr>
              <w:t>810</w:t>
            </w:r>
          </w:p>
        </w:tc>
        <w:tc>
          <w:tcPr>
            <w:tcW w:w="1276" w:type="dxa"/>
            <w:shd w:val="clear" w:color="auto" w:fill="auto"/>
            <w:vAlign w:val="center"/>
            <w:hideMark/>
          </w:tcPr>
          <w:p w:rsidR="00BA3599" w:rsidRPr="00BA3599" w:rsidRDefault="00BA3599" w:rsidP="00BA3599">
            <w:pPr>
              <w:jc w:val="right"/>
              <w:rPr>
                <w:sz w:val="20"/>
              </w:rPr>
            </w:pPr>
            <w:r w:rsidRPr="00BA3599">
              <w:rPr>
                <w:sz w:val="20"/>
              </w:rPr>
              <w:t xml:space="preserve">3 418,2 </w:t>
            </w:r>
          </w:p>
        </w:tc>
        <w:tc>
          <w:tcPr>
            <w:tcW w:w="1134" w:type="dxa"/>
            <w:shd w:val="clear" w:color="auto" w:fill="auto"/>
            <w:vAlign w:val="center"/>
            <w:hideMark/>
          </w:tcPr>
          <w:p w:rsidR="00BA3599" w:rsidRPr="00BA3599" w:rsidRDefault="00BA3599" w:rsidP="00BA3599">
            <w:pPr>
              <w:jc w:val="right"/>
              <w:rPr>
                <w:sz w:val="20"/>
              </w:rPr>
            </w:pPr>
            <w:r w:rsidRPr="00BA3599">
              <w:rPr>
                <w:sz w:val="20"/>
              </w:rPr>
              <w:t xml:space="preserve">0,0 </w:t>
            </w:r>
          </w:p>
        </w:tc>
        <w:tc>
          <w:tcPr>
            <w:tcW w:w="1134" w:type="dxa"/>
            <w:shd w:val="clear" w:color="auto" w:fill="auto"/>
            <w:vAlign w:val="center"/>
            <w:hideMark/>
          </w:tcPr>
          <w:p w:rsidR="00BA3599" w:rsidRPr="00BA3599" w:rsidRDefault="00BA3599" w:rsidP="00BA3599">
            <w:pPr>
              <w:jc w:val="right"/>
              <w:rPr>
                <w:sz w:val="20"/>
              </w:rPr>
            </w:pPr>
            <w:r w:rsidRPr="00BA3599">
              <w:rPr>
                <w:sz w:val="20"/>
              </w:rPr>
              <w:t xml:space="preserve">0,0 </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Выполнение прочих обязательств государства</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26 3 00 00000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4 619,2</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 xml:space="preserve">Расходы на выплату возмещения (выкуп) за изымаемые у собственников помещения в многоквартирных домах, признанных аварийными и подлежащими сносу, в том числе оплата по судам </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26 3 00 06900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4 619,2</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Капитальные вложения в объекты государственной (муниципальной) собственности</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26 3 00 06900</w:t>
            </w:r>
          </w:p>
        </w:tc>
        <w:tc>
          <w:tcPr>
            <w:tcW w:w="567" w:type="dxa"/>
            <w:shd w:val="clear" w:color="auto" w:fill="auto"/>
            <w:vAlign w:val="center"/>
            <w:hideMark/>
          </w:tcPr>
          <w:p w:rsidR="00BA3599" w:rsidRPr="00BA3599" w:rsidRDefault="00BA3599" w:rsidP="00BA3599">
            <w:pPr>
              <w:jc w:val="center"/>
              <w:rPr>
                <w:sz w:val="20"/>
              </w:rPr>
            </w:pPr>
            <w:r w:rsidRPr="00BA3599">
              <w:rPr>
                <w:sz w:val="20"/>
              </w:rPr>
              <w:t>400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4 619,2</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Бюджетные инвестиции</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26 3 00 06900</w:t>
            </w:r>
          </w:p>
        </w:tc>
        <w:tc>
          <w:tcPr>
            <w:tcW w:w="567" w:type="dxa"/>
            <w:shd w:val="clear" w:color="auto" w:fill="auto"/>
            <w:vAlign w:val="center"/>
            <w:hideMark/>
          </w:tcPr>
          <w:p w:rsidR="00BA3599" w:rsidRPr="00BA3599" w:rsidRDefault="00BA3599" w:rsidP="00BA3599">
            <w:pPr>
              <w:jc w:val="center"/>
              <w:rPr>
                <w:sz w:val="20"/>
              </w:rPr>
            </w:pPr>
            <w:r w:rsidRPr="00BA3599">
              <w:rPr>
                <w:sz w:val="20"/>
              </w:rPr>
              <w:t>410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4 619,2</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Муниципальная программа "Замена и модернизация лифтового оборудования в многоквартирных домах, расположенных на территории муниципального образования город Энгельс Энгельсского муниципального района Саратовской области, в 2014-2020 годах"</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42 0 00 00000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2 871,9</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2 979,5</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Основное мероприятие "Замена лифтового оборудования в многоквартирных домах"</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42 0 01 00000</w:t>
            </w:r>
          </w:p>
        </w:tc>
        <w:tc>
          <w:tcPr>
            <w:tcW w:w="567" w:type="dxa"/>
            <w:shd w:val="clear" w:color="auto" w:fill="auto"/>
            <w:noWrap/>
            <w:vAlign w:val="center"/>
            <w:hideMark/>
          </w:tcPr>
          <w:p w:rsidR="00BA3599" w:rsidRPr="00BA3599" w:rsidRDefault="00BA3599" w:rsidP="00BA3599">
            <w:pP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2 871,9</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2 979,5</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 xml:space="preserve">Возмещение затрат на </w:t>
            </w:r>
            <w:proofErr w:type="spellStart"/>
            <w:r w:rsidRPr="00BA3599">
              <w:rPr>
                <w:sz w:val="20"/>
              </w:rPr>
              <w:t>софинансирование</w:t>
            </w:r>
            <w:proofErr w:type="spellEnd"/>
            <w:r w:rsidRPr="00BA3599">
              <w:rPr>
                <w:sz w:val="20"/>
              </w:rPr>
              <w:t xml:space="preserve"> мероприятий по замене и модернизации лифтового оборудования в многоквартирных домах</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42 0 01 10900</w:t>
            </w:r>
          </w:p>
        </w:tc>
        <w:tc>
          <w:tcPr>
            <w:tcW w:w="567" w:type="dxa"/>
            <w:shd w:val="clear" w:color="auto" w:fill="auto"/>
            <w:noWrap/>
            <w:vAlign w:val="center"/>
            <w:hideMark/>
          </w:tcPr>
          <w:p w:rsidR="00BA3599" w:rsidRPr="00BA3599" w:rsidRDefault="00BA3599" w:rsidP="00BA3599">
            <w:pP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2 871,9</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2 979,5</w:t>
            </w:r>
          </w:p>
        </w:tc>
      </w:tr>
      <w:tr w:rsidR="00BA3599" w:rsidRPr="00BA3599" w:rsidTr="00185E0F">
        <w:trPr>
          <w:trHeight w:val="20"/>
        </w:trPr>
        <w:tc>
          <w:tcPr>
            <w:tcW w:w="3970" w:type="dxa"/>
            <w:shd w:val="clear" w:color="auto" w:fill="auto"/>
            <w:noWrap/>
            <w:vAlign w:val="bottom"/>
            <w:hideMark/>
          </w:tcPr>
          <w:p w:rsidR="00BA3599" w:rsidRPr="00BA3599" w:rsidRDefault="00BA3599" w:rsidP="00BA3599">
            <w:pPr>
              <w:jc w:val="both"/>
              <w:rPr>
                <w:sz w:val="20"/>
              </w:rPr>
            </w:pPr>
            <w:r w:rsidRPr="00BA3599">
              <w:rPr>
                <w:sz w:val="20"/>
              </w:rPr>
              <w:t>Иные бюджетные ассигнования</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noWrap/>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42 0 01 10900</w:t>
            </w:r>
          </w:p>
        </w:tc>
        <w:tc>
          <w:tcPr>
            <w:tcW w:w="567" w:type="dxa"/>
            <w:shd w:val="clear" w:color="auto" w:fill="auto"/>
            <w:noWrap/>
            <w:vAlign w:val="center"/>
            <w:hideMark/>
          </w:tcPr>
          <w:p w:rsidR="00BA3599" w:rsidRPr="00BA3599" w:rsidRDefault="00BA3599" w:rsidP="00BA3599">
            <w:pPr>
              <w:jc w:val="center"/>
              <w:rPr>
                <w:sz w:val="20"/>
              </w:rPr>
            </w:pPr>
            <w:r w:rsidRPr="00BA3599">
              <w:rPr>
                <w:sz w:val="20"/>
              </w:rPr>
              <w:t>800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2 871,9</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2 979,5</w:t>
            </w:r>
          </w:p>
        </w:tc>
      </w:tr>
      <w:tr w:rsidR="00BA3599" w:rsidRPr="00BA3599" w:rsidTr="00185E0F">
        <w:trPr>
          <w:trHeight w:val="20"/>
        </w:trPr>
        <w:tc>
          <w:tcPr>
            <w:tcW w:w="3970" w:type="dxa"/>
            <w:shd w:val="clear" w:color="auto" w:fill="auto"/>
            <w:noWrap/>
            <w:vAlign w:val="bottom"/>
            <w:hideMark/>
          </w:tcPr>
          <w:p w:rsidR="00BA3599" w:rsidRPr="00BA3599" w:rsidRDefault="00BA3599" w:rsidP="00BA3599">
            <w:pPr>
              <w:jc w:val="both"/>
              <w:rPr>
                <w:sz w:val="20"/>
              </w:rPr>
            </w:pPr>
            <w:r w:rsidRPr="00BA3599">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noWrap/>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42 0 01 10900</w:t>
            </w:r>
          </w:p>
        </w:tc>
        <w:tc>
          <w:tcPr>
            <w:tcW w:w="567" w:type="dxa"/>
            <w:shd w:val="clear" w:color="auto" w:fill="auto"/>
            <w:vAlign w:val="center"/>
            <w:hideMark/>
          </w:tcPr>
          <w:p w:rsidR="00BA3599" w:rsidRPr="00BA3599" w:rsidRDefault="00BA3599" w:rsidP="00BA3599">
            <w:pPr>
              <w:jc w:val="center"/>
              <w:rPr>
                <w:sz w:val="20"/>
              </w:rPr>
            </w:pPr>
            <w:r w:rsidRPr="00BA3599">
              <w:rPr>
                <w:sz w:val="20"/>
              </w:rPr>
              <w:t>810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2 871,9</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2 979,5</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Муниципальная программа "Формирование современной городской среды на территории муниципального образования город Энгельс Энгельсского муниципального района Саратовской области на 2018-2022 годы"</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47 0 00 00000</w:t>
            </w:r>
          </w:p>
        </w:tc>
        <w:tc>
          <w:tcPr>
            <w:tcW w:w="567" w:type="dxa"/>
            <w:shd w:val="clear" w:color="auto" w:fill="auto"/>
            <w:noWrap/>
            <w:vAlign w:val="center"/>
            <w:hideMark/>
          </w:tcPr>
          <w:p w:rsidR="00BA3599" w:rsidRPr="00BA3599" w:rsidRDefault="00BA3599" w:rsidP="00BA3599">
            <w:pPr>
              <w:rPr>
                <w:color w:val="FF0000"/>
                <w:sz w:val="20"/>
              </w:rPr>
            </w:pPr>
            <w:r w:rsidRPr="00BA3599">
              <w:rPr>
                <w:color w:val="FF0000"/>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57 408,2</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6 154,1</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6 384,7</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Основное мероприятие "Благоустройство дворовых территорий"</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47 0 01 00000</w:t>
            </w:r>
          </w:p>
        </w:tc>
        <w:tc>
          <w:tcPr>
            <w:tcW w:w="567" w:type="dxa"/>
            <w:shd w:val="clear" w:color="auto" w:fill="auto"/>
            <w:noWrap/>
            <w:vAlign w:val="center"/>
            <w:hideMark/>
          </w:tcPr>
          <w:p w:rsidR="00BA3599" w:rsidRPr="00BA3599" w:rsidRDefault="00BA3599" w:rsidP="00BA3599">
            <w:pP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57 408,2</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6 154,1</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6 384,7</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Расходы на ремонт дворовых территорий многоквартирных домов и проездов к дворовым территориям многоквартирных домов, за счет средств муниципального дорожного фонда</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47 0 01 04600</w:t>
            </w:r>
          </w:p>
        </w:tc>
        <w:tc>
          <w:tcPr>
            <w:tcW w:w="567" w:type="dxa"/>
            <w:shd w:val="clear" w:color="auto" w:fill="auto"/>
            <w:noWrap/>
            <w:vAlign w:val="center"/>
            <w:hideMark/>
          </w:tcPr>
          <w:p w:rsidR="00BA3599" w:rsidRPr="00BA3599" w:rsidRDefault="00BA3599" w:rsidP="00BA3599">
            <w:pP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6 000,0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6 154,1</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6 384,7</w:t>
            </w:r>
          </w:p>
        </w:tc>
      </w:tr>
      <w:tr w:rsidR="00BA3599" w:rsidRPr="00BA3599" w:rsidTr="00185E0F">
        <w:trPr>
          <w:trHeight w:val="20"/>
        </w:trPr>
        <w:tc>
          <w:tcPr>
            <w:tcW w:w="3970" w:type="dxa"/>
            <w:shd w:val="clear" w:color="auto" w:fill="auto"/>
            <w:noWrap/>
            <w:vAlign w:val="bottom"/>
            <w:hideMark/>
          </w:tcPr>
          <w:p w:rsidR="00BA3599" w:rsidRPr="00BA3599" w:rsidRDefault="00BA3599" w:rsidP="00BA3599">
            <w:pPr>
              <w:jc w:val="both"/>
              <w:rPr>
                <w:sz w:val="20"/>
              </w:rPr>
            </w:pPr>
            <w:r w:rsidRPr="00BA3599">
              <w:rPr>
                <w:sz w:val="20"/>
              </w:rPr>
              <w:lastRenderedPageBreak/>
              <w:t>Закупка товаров, работ и услуг для государственных (муниципальных) нужд</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noWrap/>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47 0 01 04600</w:t>
            </w:r>
          </w:p>
        </w:tc>
        <w:tc>
          <w:tcPr>
            <w:tcW w:w="567" w:type="dxa"/>
            <w:shd w:val="clear" w:color="auto" w:fill="auto"/>
            <w:noWrap/>
            <w:vAlign w:val="center"/>
            <w:hideMark/>
          </w:tcPr>
          <w:p w:rsidR="00BA3599" w:rsidRPr="00BA3599" w:rsidRDefault="00BA3599" w:rsidP="00BA3599">
            <w:pPr>
              <w:jc w:val="center"/>
              <w:rPr>
                <w:sz w:val="20"/>
              </w:rPr>
            </w:pPr>
            <w:r w:rsidRPr="00BA3599">
              <w:rPr>
                <w:sz w:val="20"/>
              </w:rPr>
              <w:t>200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6 000,0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6 154,1</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6 384,7</w:t>
            </w:r>
          </w:p>
        </w:tc>
      </w:tr>
      <w:tr w:rsidR="00BA3599" w:rsidRPr="00BA3599" w:rsidTr="00185E0F">
        <w:trPr>
          <w:trHeight w:val="20"/>
        </w:trPr>
        <w:tc>
          <w:tcPr>
            <w:tcW w:w="3970" w:type="dxa"/>
            <w:shd w:val="clear" w:color="auto" w:fill="auto"/>
            <w:noWrap/>
            <w:vAlign w:val="bottom"/>
            <w:hideMark/>
          </w:tcPr>
          <w:p w:rsidR="00BA3599" w:rsidRPr="00BA3599" w:rsidRDefault="00BA3599" w:rsidP="00BA3599">
            <w:pPr>
              <w:jc w:val="both"/>
              <w:rPr>
                <w:sz w:val="20"/>
              </w:rPr>
            </w:pPr>
            <w:r w:rsidRPr="00BA3599">
              <w:rPr>
                <w:sz w:val="20"/>
              </w:rPr>
              <w:t>Иные закупки товаров, работ и услуг для обеспечения государственных (муниципальных) нужд</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noWrap/>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47 0 01 04600</w:t>
            </w:r>
          </w:p>
        </w:tc>
        <w:tc>
          <w:tcPr>
            <w:tcW w:w="567" w:type="dxa"/>
            <w:shd w:val="clear" w:color="auto" w:fill="auto"/>
            <w:vAlign w:val="center"/>
            <w:hideMark/>
          </w:tcPr>
          <w:p w:rsidR="00BA3599" w:rsidRPr="00BA3599" w:rsidRDefault="00BA3599" w:rsidP="00BA3599">
            <w:pPr>
              <w:jc w:val="center"/>
              <w:rPr>
                <w:sz w:val="20"/>
              </w:rPr>
            </w:pPr>
            <w:r w:rsidRPr="00BA3599">
              <w:rPr>
                <w:sz w:val="20"/>
              </w:rPr>
              <w:t>240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6 000,0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6 154,1</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6 384,7</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Поддержка государственных программ субъектов Российской Федерации и муниципальных программ формирования современной городской среды</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47 0 01 L5550</w:t>
            </w:r>
          </w:p>
        </w:tc>
        <w:tc>
          <w:tcPr>
            <w:tcW w:w="567" w:type="dxa"/>
            <w:shd w:val="clear" w:color="auto" w:fill="auto"/>
            <w:noWrap/>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51 408,2</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Закупка товаров, работ и услуг для государственных (муниципальных) нужд</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47 0 01 L5550</w:t>
            </w:r>
          </w:p>
        </w:tc>
        <w:tc>
          <w:tcPr>
            <w:tcW w:w="567" w:type="dxa"/>
            <w:shd w:val="clear" w:color="auto" w:fill="auto"/>
            <w:noWrap/>
            <w:vAlign w:val="center"/>
            <w:hideMark/>
          </w:tcPr>
          <w:p w:rsidR="00BA3599" w:rsidRPr="00BA3599" w:rsidRDefault="00BA3599" w:rsidP="00BA3599">
            <w:pPr>
              <w:jc w:val="center"/>
              <w:rPr>
                <w:sz w:val="20"/>
              </w:rPr>
            </w:pPr>
            <w:r w:rsidRPr="00BA3599">
              <w:rPr>
                <w:sz w:val="20"/>
              </w:rPr>
              <w:t>200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51 408,2</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Иные закупки товаров, работ и услуг для обеспечения государственных (муниципальных) нужд</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47 0 01 L5550</w:t>
            </w:r>
          </w:p>
        </w:tc>
        <w:tc>
          <w:tcPr>
            <w:tcW w:w="567" w:type="dxa"/>
            <w:shd w:val="clear" w:color="auto" w:fill="auto"/>
            <w:noWrap/>
            <w:vAlign w:val="center"/>
            <w:hideMark/>
          </w:tcPr>
          <w:p w:rsidR="00BA3599" w:rsidRPr="00BA3599" w:rsidRDefault="00BA3599" w:rsidP="00BA3599">
            <w:pPr>
              <w:jc w:val="center"/>
              <w:rPr>
                <w:sz w:val="20"/>
              </w:rPr>
            </w:pPr>
            <w:r w:rsidRPr="00BA3599">
              <w:rPr>
                <w:sz w:val="20"/>
              </w:rPr>
              <w:t>240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51 408,2</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color w:val="000000"/>
                <w:sz w:val="20"/>
              </w:rPr>
            </w:pPr>
            <w:r w:rsidRPr="00BA3599">
              <w:rPr>
                <w:color w:val="000000"/>
                <w:sz w:val="20"/>
              </w:rPr>
              <w:t>Ведомственная целевая программа "Эффективное управление и распоряжение муниципальным имуществом муниципального образования город Энгельс Энгельсского муниципального района Саратовской области на 2018-2020 годы"</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59 0 00 00000</w:t>
            </w:r>
          </w:p>
        </w:tc>
        <w:tc>
          <w:tcPr>
            <w:tcW w:w="567" w:type="dxa"/>
            <w:shd w:val="clear" w:color="auto" w:fill="auto"/>
            <w:noWrap/>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331,2</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353,8</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367,3</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color w:val="000000"/>
                <w:sz w:val="20"/>
              </w:rPr>
            </w:pPr>
            <w:r w:rsidRPr="00BA3599">
              <w:rPr>
                <w:color w:val="000000"/>
                <w:sz w:val="20"/>
              </w:rPr>
              <w:t>Основное мероприятие "Оплата взносов на капитальный ремонт общего имущества в многоквартирных домах за нежилые помещения, находящиеся в собственности муниципального образования город Энгельс"</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59 0 02 00000</w:t>
            </w:r>
          </w:p>
        </w:tc>
        <w:tc>
          <w:tcPr>
            <w:tcW w:w="567" w:type="dxa"/>
            <w:shd w:val="clear" w:color="auto" w:fill="auto"/>
            <w:noWrap/>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331,2</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353,8</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367,3</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color w:val="000000"/>
                <w:sz w:val="20"/>
              </w:rPr>
            </w:pPr>
            <w:r w:rsidRPr="00BA3599">
              <w:rPr>
                <w:color w:val="000000"/>
                <w:sz w:val="20"/>
              </w:rPr>
              <w:t>Ежемесячные взносы на капитальный ремонт общего имущества в многоквартирных домах</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59 0 02 07700</w:t>
            </w:r>
          </w:p>
        </w:tc>
        <w:tc>
          <w:tcPr>
            <w:tcW w:w="567" w:type="dxa"/>
            <w:shd w:val="clear" w:color="auto" w:fill="auto"/>
            <w:noWrap/>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331,2</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353,8</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367,3</w:t>
            </w:r>
          </w:p>
        </w:tc>
      </w:tr>
      <w:tr w:rsidR="00BA3599" w:rsidRPr="00BA3599" w:rsidTr="00185E0F">
        <w:trPr>
          <w:trHeight w:val="20"/>
        </w:trPr>
        <w:tc>
          <w:tcPr>
            <w:tcW w:w="3970" w:type="dxa"/>
            <w:shd w:val="clear" w:color="auto" w:fill="auto"/>
            <w:noWrap/>
            <w:vAlign w:val="bottom"/>
            <w:hideMark/>
          </w:tcPr>
          <w:p w:rsidR="00BA3599" w:rsidRPr="00BA3599" w:rsidRDefault="00BA3599" w:rsidP="00BA3599">
            <w:pPr>
              <w:jc w:val="both"/>
              <w:rPr>
                <w:sz w:val="20"/>
              </w:rPr>
            </w:pPr>
            <w:r w:rsidRPr="00BA3599">
              <w:rPr>
                <w:sz w:val="20"/>
              </w:rPr>
              <w:t>Закупка товаров, работ и услуг для государственных (муниципальных) нужд</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59 0 02 07700</w:t>
            </w:r>
          </w:p>
        </w:tc>
        <w:tc>
          <w:tcPr>
            <w:tcW w:w="567" w:type="dxa"/>
            <w:shd w:val="clear" w:color="auto" w:fill="auto"/>
            <w:noWrap/>
            <w:vAlign w:val="center"/>
            <w:hideMark/>
          </w:tcPr>
          <w:p w:rsidR="00BA3599" w:rsidRPr="00BA3599" w:rsidRDefault="00BA3599" w:rsidP="00BA3599">
            <w:pPr>
              <w:jc w:val="center"/>
              <w:rPr>
                <w:sz w:val="20"/>
              </w:rPr>
            </w:pPr>
            <w:r w:rsidRPr="00BA3599">
              <w:rPr>
                <w:sz w:val="20"/>
              </w:rPr>
              <w:t>200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331,2</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353,8</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367,3</w:t>
            </w:r>
          </w:p>
        </w:tc>
      </w:tr>
      <w:tr w:rsidR="00BA3599" w:rsidRPr="00BA3599" w:rsidTr="00185E0F">
        <w:trPr>
          <w:trHeight w:val="20"/>
        </w:trPr>
        <w:tc>
          <w:tcPr>
            <w:tcW w:w="3970" w:type="dxa"/>
            <w:shd w:val="clear" w:color="auto" w:fill="auto"/>
            <w:noWrap/>
            <w:vAlign w:val="bottom"/>
            <w:hideMark/>
          </w:tcPr>
          <w:p w:rsidR="00BA3599" w:rsidRPr="00BA3599" w:rsidRDefault="00BA3599" w:rsidP="00BA3599">
            <w:pPr>
              <w:jc w:val="both"/>
              <w:rPr>
                <w:sz w:val="20"/>
              </w:rPr>
            </w:pPr>
            <w:r w:rsidRPr="00BA3599">
              <w:rPr>
                <w:sz w:val="20"/>
              </w:rPr>
              <w:t>Иные закупки товаров, работ и услуг для обеспечения государственных (муниципальных) нужд</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59 0 02 07700</w:t>
            </w:r>
          </w:p>
        </w:tc>
        <w:tc>
          <w:tcPr>
            <w:tcW w:w="567" w:type="dxa"/>
            <w:shd w:val="clear" w:color="auto" w:fill="auto"/>
            <w:noWrap/>
            <w:vAlign w:val="center"/>
            <w:hideMark/>
          </w:tcPr>
          <w:p w:rsidR="00BA3599" w:rsidRPr="00BA3599" w:rsidRDefault="00BA3599" w:rsidP="00BA3599">
            <w:pPr>
              <w:jc w:val="center"/>
              <w:rPr>
                <w:sz w:val="20"/>
              </w:rPr>
            </w:pPr>
            <w:r w:rsidRPr="00BA3599">
              <w:rPr>
                <w:sz w:val="20"/>
              </w:rPr>
              <w:t>240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331,2</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353,8</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367,3</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Ведомственная целевая программа "Содержание жилищного фонда на территории муниципального образования город Энгельс Энгельсского муниципального района Саратовской области в 2018-2020 годах"</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73 0 00 00000</w:t>
            </w:r>
          </w:p>
        </w:tc>
        <w:tc>
          <w:tcPr>
            <w:tcW w:w="567" w:type="dxa"/>
            <w:shd w:val="clear" w:color="auto" w:fill="auto"/>
            <w:noWrap/>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12 517,5</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12 947,0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13 055,8</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Основное мероприятие "Содержание муниципальных жилых и нежилых помещений"</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73 0 01 00000</w:t>
            </w:r>
          </w:p>
        </w:tc>
        <w:tc>
          <w:tcPr>
            <w:tcW w:w="567" w:type="dxa"/>
            <w:shd w:val="clear" w:color="auto" w:fill="auto"/>
            <w:noWrap/>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1 424,4</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1 530,5</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1 587,8</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Расходы на обеспечение деятельности муниципальных бюджетных и автономных учреждений</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73 0 01 00100</w:t>
            </w:r>
          </w:p>
        </w:tc>
        <w:tc>
          <w:tcPr>
            <w:tcW w:w="567" w:type="dxa"/>
            <w:shd w:val="clear" w:color="auto" w:fill="auto"/>
            <w:noWrap/>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1 424,4</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1 530,5</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1 587,8</w:t>
            </w:r>
          </w:p>
        </w:tc>
      </w:tr>
      <w:tr w:rsidR="00BA3599" w:rsidRPr="00BA3599" w:rsidTr="00185E0F">
        <w:trPr>
          <w:trHeight w:val="20"/>
        </w:trPr>
        <w:tc>
          <w:tcPr>
            <w:tcW w:w="3970" w:type="dxa"/>
            <w:shd w:val="clear" w:color="auto" w:fill="auto"/>
            <w:vAlign w:val="bottom"/>
            <w:hideMark/>
          </w:tcPr>
          <w:p w:rsidR="00BA3599" w:rsidRPr="00BA3599" w:rsidRDefault="00BA3599" w:rsidP="00BA3599">
            <w:pPr>
              <w:rPr>
                <w:sz w:val="20"/>
              </w:rPr>
            </w:pPr>
            <w:r w:rsidRPr="00BA3599">
              <w:rPr>
                <w:sz w:val="20"/>
              </w:rPr>
              <w:t>Предоставление субсидий бюджетным, автономным учреждениям и иным некоммерческим организациям</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73 0 01 00100</w:t>
            </w:r>
          </w:p>
        </w:tc>
        <w:tc>
          <w:tcPr>
            <w:tcW w:w="567" w:type="dxa"/>
            <w:shd w:val="clear" w:color="auto" w:fill="auto"/>
            <w:noWrap/>
            <w:vAlign w:val="center"/>
            <w:hideMark/>
          </w:tcPr>
          <w:p w:rsidR="00BA3599" w:rsidRPr="00BA3599" w:rsidRDefault="00BA3599" w:rsidP="00BA3599">
            <w:pPr>
              <w:jc w:val="center"/>
              <w:rPr>
                <w:sz w:val="20"/>
              </w:rPr>
            </w:pPr>
            <w:r w:rsidRPr="00BA3599">
              <w:rPr>
                <w:sz w:val="20"/>
              </w:rPr>
              <w:t>600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1 424,4</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1 530,5</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1 587,8</w:t>
            </w:r>
          </w:p>
        </w:tc>
      </w:tr>
      <w:tr w:rsidR="00BA3599" w:rsidRPr="00BA3599" w:rsidTr="00185E0F">
        <w:trPr>
          <w:trHeight w:val="20"/>
        </w:trPr>
        <w:tc>
          <w:tcPr>
            <w:tcW w:w="3970" w:type="dxa"/>
            <w:shd w:val="clear" w:color="auto" w:fill="auto"/>
            <w:vAlign w:val="bottom"/>
            <w:hideMark/>
          </w:tcPr>
          <w:p w:rsidR="00BA3599" w:rsidRPr="00BA3599" w:rsidRDefault="00BA3599" w:rsidP="00BA3599">
            <w:pPr>
              <w:rPr>
                <w:sz w:val="20"/>
              </w:rPr>
            </w:pPr>
            <w:r w:rsidRPr="00BA3599">
              <w:rPr>
                <w:sz w:val="20"/>
              </w:rPr>
              <w:t>Субсидии бюджетным учреждениям</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73 0 01 00100</w:t>
            </w:r>
          </w:p>
        </w:tc>
        <w:tc>
          <w:tcPr>
            <w:tcW w:w="567" w:type="dxa"/>
            <w:shd w:val="clear" w:color="auto" w:fill="auto"/>
            <w:noWrap/>
            <w:vAlign w:val="center"/>
            <w:hideMark/>
          </w:tcPr>
          <w:p w:rsidR="00BA3599" w:rsidRPr="00BA3599" w:rsidRDefault="00BA3599" w:rsidP="00BA3599">
            <w:pPr>
              <w:jc w:val="center"/>
              <w:rPr>
                <w:sz w:val="20"/>
              </w:rPr>
            </w:pPr>
            <w:r w:rsidRPr="00BA3599">
              <w:rPr>
                <w:sz w:val="20"/>
              </w:rPr>
              <w:t>610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1 424,4</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1 530,5</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1 587,8</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color w:val="000000"/>
                <w:sz w:val="20"/>
              </w:rPr>
            </w:pPr>
            <w:r w:rsidRPr="00BA3599">
              <w:rPr>
                <w:color w:val="000000"/>
                <w:sz w:val="20"/>
              </w:rPr>
              <w:t>Основное мероприятие "Капитальный ремонт жилищного фонда"</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73 0 02 00000</w:t>
            </w:r>
          </w:p>
        </w:tc>
        <w:tc>
          <w:tcPr>
            <w:tcW w:w="567" w:type="dxa"/>
            <w:shd w:val="clear" w:color="auto" w:fill="auto"/>
            <w:noWrap/>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10 193,1</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10 403,9</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10 403,9</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color w:val="000000"/>
                <w:sz w:val="20"/>
              </w:rPr>
            </w:pPr>
            <w:r w:rsidRPr="00BA3599">
              <w:rPr>
                <w:color w:val="000000"/>
                <w:sz w:val="20"/>
              </w:rPr>
              <w:t>Реализация основного мероприятия</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73 0 02 Z0000</w:t>
            </w:r>
          </w:p>
        </w:tc>
        <w:tc>
          <w:tcPr>
            <w:tcW w:w="567" w:type="dxa"/>
            <w:shd w:val="clear" w:color="auto" w:fill="auto"/>
            <w:noWrap/>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1 312,1</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312,1</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312,1</w:t>
            </w:r>
          </w:p>
        </w:tc>
      </w:tr>
      <w:tr w:rsidR="00BA3599" w:rsidRPr="00BA3599" w:rsidTr="00185E0F">
        <w:trPr>
          <w:trHeight w:val="20"/>
        </w:trPr>
        <w:tc>
          <w:tcPr>
            <w:tcW w:w="3970" w:type="dxa"/>
            <w:shd w:val="clear" w:color="auto" w:fill="auto"/>
            <w:noWrap/>
            <w:vAlign w:val="bottom"/>
            <w:hideMark/>
          </w:tcPr>
          <w:p w:rsidR="00BA3599" w:rsidRPr="00BA3599" w:rsidRDefault="00BA3599" w:rsidP="00BA3599">
            <w:pPr>
              <w:jc w:val="both"/>
              <w:rPr>
                <w:sz w:val="20"/>
              </w:rPr>
            </w:pPr>
            <w:r w:rsidRPr="00BA3599">
              <w:rPr>
                <w:sz w:val="20"/>
              </w:rPr>
              <w:t>Закупка товаров, работ и услуг для государственных (муниципальных) нужд</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73 0 02 Z0000</w:t>
            </w:r>
          </w:p>
        </w:tc>
        <w:tc>
          <w:tcPr>
            <w:tcW w:w="567" w:type="dxa"/>
            <w:shd w:val="clear" w:color="auto" w:fill="auto"/>
            <w:noWrap/>
            <w:vAlign w:val="center"/>
            <w:hideMark/>
          </w:tcPr>
          <w:p w:rsidR="00BA3599" w:rsidRPr="00BA3599" w:rsidRDefault="00BA3599" w:rsidP="00BA3599">
            <w:pPr>
              <w:jc w:val="center"/>
              <w:rPr>
                <w:sz w:val="20"/>
              </w:rPr>
            </w:pPr>
            <w:r w:rsidRPr="00BA3599">
              <w:rPr>
                <w:sz w:val="20"/>
              </w:rPr>
              <w:t>200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1 312,1</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312,1</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312,1</w:t>
            </w:r>
          </w:p>
        </w:tc>
      </w:tr>
      <w:tr w:rsidR="00BA3599" w:rsidRPr="00BA3599" w:rsidTr="00185E0F">
        <w:trPr>
          <w:trHeight w:val="20"/>
        </w:trPr>
        <w:tc>
          <w:tcPr>
            <w:tcW w:w="3970" w:type="dxa"/>
            <w:shd w:val="clear" w:color="auto" w:fill="auto"/>
            <w:noWrap/>
            <w:vAlign w:val="bottom"/>
            <w:hideMark/>
          </w:tcPr>
          <w:p w:rsidR="00BA3599" w:rsidRPr="00BA3599" w:rsidRDefault="00BA3599" w:rsidP="00BA3599">
            <w:pPr>
              <w:jc w:val="both"/>
              <w:rPr>
                <w:sz w:val="20"/>
              </w:rPr>
            </w:pPr>
            <w:r w:rsidRPr="00BA3599">
              <w:rPr>
                <w:sz w:val="20"/>
              </w:rPr>
              <w:t>Иные закупки товаров, работ и услуг для обеспечения государственных (муниципальных) нужд</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73 0 02 Z0000</w:t>
            </w:r>
          </w:p>
        </w:tc>
        <w:tc>
          <w:tcPr>
            <w:tcW w:w="567" w:type="dxa"/>
            <w:shd w:val="clear" w:color="auto" w:fill="auto"/>
            <w:noWrap/>
            <w:vAlign w:val="center"/>
            <w:hideMark/>
          </w:tcPr>
          <w:p w:rsidR="00BA3599" w:rsidRPr="00BA3599" w:rsidRDefault="00BA3599" w:rsidP="00BA3599">
            <w:pPr>
              <w:jc w:val="center"/>
              <w:rPr>
                <w:sz w:val="20"/>
              </w:rPr>
            </w:pPr>
            <w:r w:rsidRPr="00BA3599">
              <w:rPr>
                <w:sz w:val="20"/>
              </w:rPr>
              <w:t>240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1 312,1</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312,1</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312,1</w:t>
            </w:r>
          </w:p>
        </w:tc>
      </w:tr>
      <w:tr w:rsidR="00BA3599" w:rsidRPr="00BA3599" w:rsidTr="00185E0F">
        <w:trPr>
          <w:trHeight w:val="20"/>
        </w:trPr>
        <w:tc>
          <w:tcPr>
            <w:tcW w:w="3970" w:type="dxa"/>
            <w:shd w:val="clear" w:color="auto" w:fill="auto"/>
            <w:vAlign w:val="bottom"/>
            <w:hideMark/>
          </w:tcPr>
          <w:p w:rsidR="00BA3599" w:rsidRPr="00BA3599" w:rsidRDefault="00BA3599" w:rsidP="00BA3599">
            <w:pPr>
              <w:jc w:val="both"/>
              <w:rPr>
                <w:sz w:val="20"/>
              </w:rPr>
            </w:pPr>
            <w:r w:rsidRPr="00BA3599">
              <w:rPr>
                <w:sz w:val="20"/>
              </w:rPr>
              <w:t>Ежемесячные взносы на капитальный ремонт общего имущества в многоквартирных домах</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73 0 02 07700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8 881,0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10 091,8</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10 091,8</w:t>
            </w:r>
          </w:p>
        </w:tc>
      </w:tr>
      <w:tr w:rsidR="00BA3599" w:rsidRPr="00BA3599" w:rsidTr="00185E0F">
        <w:trPr>
          <w:trHeight w:val="20"/>
        </w:trPr>
        <w:tc>
          <w:tcPr>
            <w:tcW w:w="3970" w:type="dxa"/>
            <w:shd w:val="clear" w:color="auto" w:fill="auto"/>
            <w:noWrap/>
            <w:vAlign w:val="bottom"/>
            <w:hideMark/>
          </w:tcPr>
          <w:p w:rsidR="00BA3599" w:rsidRPr="00BA3599" w:rsidRDefault="00BA3599" w:rsidP="00BA3599">
            <w:pPr>
              <w:jc w:val="both"/>
              <w:rPr>
                <w:sz w:val="20"/>
              </w:rPr>
            </w:pPr>
            <w:r w:rsidRPr="00BA3599">
              <w:rPr>
                <w:sz w:val="20"/>
              </w:rPr>
              <w:lastRenderedPageBreak/>
              <w:t>Закупка товаров, работ и услуг для государственных (муниципальных) нужд</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73 0 02 07700</w:t>
            </w:r>
          </w:p>
        </w:tc>
        <w:tc>
          <w:tcPr>
            <w:tcW w:w="567" w:type="dxa"/>
            <w:shd w:val="clear" w:color="auto" w:fill="auto"/>
            <w:noWrap/>
            <w:vAlign w:val="center"/>
            <w:hideMark/>
          </w:tcPr>
          <w:p w:rsidR="00BA3599" w:rsidRPr="00BA3599" w:rsidRDefault="00BA3599" w:rsidP="00BA3599">
            <w:pPr>
              <w:jc w:val="center"/>
              <w:rPr>
                <w:sz w:val="20"/>
              </w:rPr>
            </w:pPr>
            <w:r w:rsidRPr="00BA3599">
              <w:rPr>
                <w:sz w:val="20"/>
              </w:rPr>
              <w:t>200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8 881,0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10 091,8</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10 091,8</w:t>
            </w:r>
          </w:p>
        </w:tc>
      </w:tr>
      <w:tr w:rsidR="00BA3599" w:rsidRPr="00BA3599" w:rsidTr="00185E0F">
        <w:trPr>
          <w:trHeight w:val="20"/>
        </w:trPr>
        <w:tc>
          <w:tcPr>
            <w:tcW w:w="3970" w:type="dxa"/>
            <w:shd w:val="clear" w:color="auto" w:fill="auto"/>
            <w:noWrap/>
            <w:vAlign w:val="bottom"/>
            <w:hideMark/>
          </w:tcPr>
          <w:p w:rsidR="00BA3599" w:rsidRPr="00BA3599" w:rsidRDefault="00BA3599" w:rsidP="00BA3599">
            <w:pPr>
              <w:jc w:val="both"/>
              <w:rPr>
                <w:sz w:val="20"/>
              </w:rPr>
            </w:pPr>
            <w:r w:rsidRPr="00BA3599">
              <w:rPr>
                <w:sz w:val="20"/>
              </w:rPr>
              <w:t>Иные закупки товаров, работ и услуг для обеспечения государственных (муниципальных) нужд</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73 0 02 07700</w:t>
            </w:r>
          </w:p>
        </w:tc>
        <w:tc>
          <w:tcPr>
            <w:tcW w:w="567" w:type="dxa"/>
            <w:shd w:val="clear" w:color="auto" w:fill="auto"/>
            <w:vAlign w:val="center"/>
            <w:hideMark/>
          </w:tcPr>
          <w:p w:rsidR="00BA3599" w:rsidRPr="00BA3599" w:rsidRDefault="00BA3599" w:rsidP="00BA3599">
            <w:pPr>
              <w:jc w:val="center"/>
              <w:rPr>
                <w:sz w:val="20"/>
              </w:rPr>
            </w:pPr>
            <w:r w:rsidRPr="00BA3599">
              <w:rPr>
                <w:sz w:val="20"/>
              </w:rPr>
              <w:t>240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8 881,0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10 091,8</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10 091,8</w:t>
            </w:r>
          </w:p>
        </w:tc>
      </w:tr>
      <w:tr w:rsidR="00BA3599" w:rsidRPr="00BA3599" w:rsidTr="00185E0F">
        <w:trPr>
          <w:trHeight w:val="20"/>
        </w:trPr>
        <w:tc>
          <w:tcPr>
            <w:tcW w:w="3970" w:type="dxa"/>
            <w:shd w:val="clear" w:color="auto" w:fill="auto"/>
            <w:noWrap/>
            <w:vAlign w:val="bottom"/>
            <w:hideMark/>
          </w:tcPr>
          <w:p w:rsidR="00BA3599" w:rsidRPr="00BA3599" w:rsidRDefault="00BA3599" w:rsidP="00BA3599">
            <w:pPr>
              <w:jc w:val="both"/>
              <w:rPr>
                <w:sz w:val="20"/>
              </w:rPr>
            </w:pPr>
            <w:r w:rsidRPr="00BA3599">
              <w:rPr>
                <w:sz w:val="20"/>
              </w:rPr>
              <w:t>Основное мероприятие "Обеспечение предотвращения возможности возникновения аварийных и чрезвычайных ситуаций на объектах жилищной сферы"</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73 0 03 00000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700,0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1 012,6</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1 064,1</w:t>
            </w:r>
          </w:p>
        </w:tc>
      </w:tr>
      <w:tr w:rsidR="00BA3599" w:rsidRPr="00BA3599" w:rsidTr="00185E0F">
        <w:trPr>
          <w:trHeight w:val="20"/>
        </w:trPr>
        <w:tc>
          <w:tcPr>
            <w:tcW w:w="3970" w:type="dxa"/>
            <w:shd w:val="clear" w:color="auto" w:fill="auto"/>
            <w:noWrap/>
            <w:vAlign w:val="bottom"/>
            <w:hideMark/>
          </w:tcPr>
          <w:p w:rsidR="00BA3599" w:rsidRPr="00BA3599" w:rsidRDefault="00BA3599" w:rsidP="00BA3599">
            <w:pPr>
              <w:jc w:val="both"/>
              <w:rPr>
                <w:sz w:val="20"/>
              </w:rPr>
            </w:pPr>
            <w:r w:rsidRPr="00BA3599">
              <w:rPr>
                <w:sz w:val="20"/>
              </w:rPr>
              <w:t xml:space="preserve">Возмещение затрат, связанных с обеспечением предотвращения возможности возникновения аварийных и чрезвычайных ситуаций посредством ремонта отдельных конструктивных элементов, инженерных систем и иного оборудования, входящих в состав общего имущества многоквартирных домов </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73 0 03 12000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700,0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1 012,6</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1 064,1</w:t>
            </w:r>
          </w:p>
        </w:tc>
      </w:tr>
      <w:tr w:rsidR="00BA3599" w:rsidRPr="00BA3599" w:rsidTr="00185E0F">
        <w:trPr>
          <w:trHeight w:val="20"/>
        </w:trPr>
        <w:tc>
          <w:tcPr>
            <w:tcW w:w="3970" w:type="dxa"/>
            <w:shd w:val="clear" w:color="auto" w:fill="auto"/>
            <w:vAlign w:val="center"/>
            <w:hideMark/>
          </w:tcPr>
          <w:p w:rsidR="00BA3599" w:rsidRPr="00BA3599" w:rsidRDefault="00BA3599" w:rsidP="00BA3599">
            <w:pPr>
              <w:rPr>
                <w:sz w:val="20"/>
              </w:rPr>
            </w:pPr>
            <w:r w:rsidRPr="00BA3599">
              <w:rPr>
                <w:sz w:val="20"/>
              </w:rPr>
              <w:t>Иные бюджетные ассигнования</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73 0 03 12000</w:t>
            </w:r>
          </w:p>
        </w:tc>
        <w:tc>
          <w:tcPr>
            <w:tcW w:w="567" w:type="dxa"/>
            <w:shd w:val="clear" w:color="auto" w:fill="auto"/>
            <w:vAlign w:val="center"/>
            <w:hideMark/>
          </w:tcPr>
          <w:p w:rsidR="00BA3599" w:rsidRPr="00BA3599" w:rsidRDefault="00BA3599" w:rsidP="00BA3599">
            <w:pPr>
              <w:jc w:val="center"/>
              <w:rPr>
                <w:sz w:val="20"/>
              </w:rPr>
            </w:pPr>
            <w:r w:rsidRPr="00BA3599">
              <w:rPr>
                <w:sz w:val="20"/>
              </w:rPr>
              <w:t>800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700,0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1 012,6</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1 064,1</w:t>
            </w:r>
          </w:p>
        </w:tc>
      </w:tr>
      <w:tr w:rsidR="00BA3599" w:rsidRPr="00BA3599" w:rsidTr="00185E0F">
        <w:trPr>
          <w:trHeight w:val="20"/>
        </w:trPr>
        <w:tc>
          <w:tcPr>
            <w:tcW w:w="3970" w:type="dxa"/>
            <w:shd w:val="clear" w:color="auto" w:fill="auto"/>
            <w:vAlign w:val="bottom"/>
            <w:hideMark/>
          </w:tcPr>
          <w:p w:rsidR="00BA3599" w:rsidRPr="00BA3599" w:rsidRDefault="00BA3599" w:rsidP="00BA3599">
            <w:pPr>
              <w:rPr>
                <w:sz w:val="20"/>
              </w:rPr>
            </w:pPr>
            <w:r w:rsidRPr="00BA3599">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73 0 03 12000</w:t>
            </w:r>
          </w:p>
        </w:tc>
        <w:tc>
          <w:tcPr>
            <w:tcW w:w="567" w:type="dxa"/>
            <w:shd w:val="clear" w:color="auto" w:fill="auto"/>
            <w:vAlign w:val="center"/>
            <w:hideMark/>
          </w:tcPr>
          <w:p w:rsidR="00BA3599" w:rsidRPr="00BA3599" w:rsidRDefault="00BA3599" w:rsidP="00BA3599">
            <w:pPr>
              <w:jc w:val="center"/>
              <w:rPr>
                <w:sz w:val="20"/>
              </w:rPr>
            </w:pPr>
            <w:r w:rsidRPr="00BA3599">
              <w:rPr>
                <w:sz w:val="20"/>
              </w:rPr>
              <w:t>810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700,0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1 012,6</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1 064,1</w:t>
            </w:r>
          </w:p>
        </w:tc>
      </w:tr>
      <w:tr w:rsidR="00BA3599" w:rsidRPr="00BA3599" w:rsidTr="00185E0F">
        <w:trPr>
          <w:trHeight w:val="20"/>
        </w:trPr>
        <w:tc>
          <w:tcPr>
            <w:tcW w:w="3970" w:type="dxa"/>
            <w:shd w:val="clear" w:color="auto" w:fill="auto"/>
            <w:vAlign w:val="center"/>
            <w:hideMark/>
          </w:tcPr>
          <w:p w:rsidR="00BA3599" w:rsidRPr="00BA3599" w:rsidRDefault="00BA3599" w:rsidP="00BA3599">
            <w:pPr>
              <w:rPr>
                <w:sz w:val="20"/>
              </w:rPr>
            </w:pPr>
            <w:r w:rsidRPr="00BA3599">
              <w:rPr>
                <w:sz w:val="20"/>
              </w:rPr>
              <w:t>Основное мероприятие "Проведение экспертизы и оценки состояния жилых помещений"</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73 0 04 00000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200,0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Реализация основного мероприятия</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73 0 04 Z0000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200,0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color w:val="000000"/>
                <w:sz w:val="20"/>
              </w:rPr>
            </w:pPr>
            <w:r w:rsidRPr="00BA3599">
              <w:rPr>
                <w:color w:val="000000"/>
                <w:sz w:val="20"/>
              </w:rPr>
              <w:t>Закупка товаров, работ и услуг для государственных (муниципальных) нужд</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73 0 04 Z0000</w:t>
            </w:r>
          </w:p>
        </w:tc>
        <w:tc>
          <w:tcPr>
            <w:tcW w:w="567" w:type="dxa"/>
            <w:shd w:val="clear" w:color="auto" w:fill="auto"/>
            <w:vAlign w:val="center"/>
            <w:hideMark/>
          </w:tcPr>
          <w:p w:rsidR="00BA3599" w:rsidRPr="00BA3599" w:rsidRDefault="00BA3599" w:rsidP="00BA3599">
            <w:pPr>
              <w:jc w:val="center"/>
              <w:rPr>
                <w:sz w:val="20"/>
              </w:rPr>
            </w:pPr>
            <w:r w:rsidRPr="00BA3599">
              <w:rPr>
                <w:sz w:val="20"/>
              </w:rPr>
              <w:t>200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200,0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color w:val="000000"/>
                <w:sz w:val="20"/>
              </w:rPr>
            </w:pPr>
            <w:r w:rsidRPr="00BA3599">
              <w:rPr>
                <w:color w:val="000000"/>
                <w:sz w:val="20"/>
              </w:rPr>
              <w:t>Иные закупки товаров, работ и услуг для обеспечения государственных (муниципальных) нужд</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73 0 04 Z0000</w:t>
            </w:r>
          </w:p>
        </w:tc>
        <w:tc>
          <w:tcPr>
            <w:tcW w:w="567" w:type="dxa"/>
            <w:shd w:val="clear" w:color="auto" w:fill="auto"/>
            <w:vAlign w:val="center"/>
            <w:hideMark/>
          </w:tcPr>
          <w:p w:rsidR="00BA3599" w:rsidRPr="00BA3599" w:rsidRDefault="00BA3599" w:rsidP="00BA3599">
            <w:pPr>
              <w:jc w:val="center"/>
              <w:rPr>
                <w:sz w:val="20"/>
              </w:rPr>
            </w:pPr>
            <w:r w:rsidRPr="00BA3599">
              <w:rPr>
                <w:sz w:val="20"/>
              </w:rPr>
              <w:t>240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200,0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b/>
                <w:bCs/>
                <w:sz w:val="20"/>
              </w:rPr>
            </w:pPr>
            <w:r w:rsidRPr="00BA3599">
              <w:rPr>
                <w:b/>
                <w:bCs/>
                <w:sz w:val="20"/>
              </w:rPr>
              <w:t>Благоустройство</w:t>
            </w:r>
          </w:p>
        </w:tc>
        <w:tc>
          <w:tcPr>
            <w:tcW w:w="425" w:type="dxa"/>
            <w:shd w:val="clear" w:color="auto" w:fill="auto"/>
            <w:vAlign w:val="center"/>
            <w:hideMark/>
          </w:tcPr>
          <w:p w:rsidR="00BA3599" w:rsidRPr="00BA3599" w:rsidRDefault="00BA3599" w:rsidP="00BA3599">
            <w:pPr>
              <w:jc w:val="center"/>
              <w:rPr>
                <w:b/>
                <w:bCs/>
                <w:sz w:val="20"/>
              </w:rPr>
            </w:pPr>
            <w:r w:rsidRPr="00BA3599">
              <w:rPr>
                <w:b/>
                <w:bCs/>
                <w:sz w:val="20"/>
              </w:rPr>
              <w:t>05</w:t>
            </w:r>
          </w:p>
        </w:tc>
        <w:tc>
          <w:tcPr>
            <w:tcW w:w="426" w:type="dxa"/>
            <w:shd w:val="clear" w:color="auto" w:fill="auto"/>
            <w:vAlign w:val="center"/>
            <w:hideMark/>
          </w:tcPr>
          <w:p w:rsidR="00BA3599" w:rsidRPr="00BA3599" w:rsidRDefault="00BA3599" w:rsidP="00BA3599">
            <w:pPr>
              <w:jc w:val="center"/>
              <w:rPr>
                <w:b/>
                <w:bCs/>
                <w:sz w:val="20"/>
              </w:rPr>
            </w:pPr>
            <w:r w:rsidRPr="00BA3599">
              <w:rPr>
                <w:b/>
                <w:bCs/>
                <w:sz w:val="20"/>
              </w:rPr>
              <w:t>03</w:t>
            </w:r>
          </w:p>
        </w:tc>
        <w:tc>
          <w:tcPr>
            <w:tcW w:w="1417" w:type="dxa"/>
            <w:shd w:val="clear" w:color="auto" w:fill="auto"/>
            <w:vAlign w:val="center"/>
            <w:hideMark/>
          </w:tcPr>
          <w:p w:rsidR="00BA3599" w:rsidRPr="00BA3599" w:rsidRDefault="00BA3599" w:rsidP="00BA3599">
            <w:pPr>
              <w:jc w:val="center"/>
              <w:rPr>
                <w:sz w:val="20"/>
              </w:rPr>
            </w:pPr>
            <w:r w:rsidRPr="00BA3599">
              <w:rPr>
                <w:sz w:val="20"/>
              </w:rPr>
              <w:t> </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b/>
                <w:bCs/>
                <w:sz w:val="20"/>
              </w:rPr>
            </w:pPr>
            <w:r w:rsidRPr="00BA3599">
              <w:rPr>
                <w:b/>
                <w:bCs/>
                <w:sz w:val="20"/>
              </w:rPr>
              <w:t>116 422,1</w:t>
            </w:r>
          </w:p>
        </w:tc>
        <w:tc>
          <w:tcPr>
            <w:tcW w:w="1134" w:type="dxa"/>
            <w:shd w:val="clear" w:color="auto" w:fill="auto"/>
            <w:noWrap/>
            <w:vAlign w:val="center"/>
            <w:hideMark/>
          </w:tcPr>
          <w:p w:rsidR="00BA3599" w:rsidRPr="00BA3599" w:rsidRDefault="00BA3599" w:rsidP="00BA3599">
            <w:pPr>
              <w:jc w:val="right"/>
              <w:rPr>
                <w:b/>
                <w:bCs/>
                <w:sz w:val="20"/>
              </w:rPr>
            </w:pPr>
            <w:r w:rsidRPr="00BA3599">
              <w:rPr>
                <w:b/>
                <w:bCs/>
                <w:sz w:val="20"/>
              </w:rPr>
              <w:t>101 714,5</w:t>
            </w:r>
          </w:p>
        </w:tc>
        <w:tc>
          <w:tcPr>
            <w:tcW w:w="1134" w:type="dxa"/>
            <w:shd w:val="clear" w:color="auto" w:fill="auto"/>
            <w:noWrap/>
            <w:vAlign w:val="center"/>
            <w:hideMark/>
          </w:tcPr>
          <w:p w:rsidR="00BA3599" w:rsidRPr="00BA3599" w:rsidRDefault="00BA3599" w:rsidP="00BA3599">
            <w:pPr>
              <w:jc w:val="right"/>
              <w:rPr>
                <w:b/>
                <w:bCs/>
                <w:sz w:val="20"/>
              </w:rPr>
            </w:pPr>
            <w:r w:rsidRPr="00BA3599">
              <w:rPr>
                <w:b/>
                <w:bCs/>
                <w:sz w:val="20"/>
              </w:rPr>
              <w:t>105 596,1</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Внепрограммные направления деятельности</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vAlign w:val="center"/>
            <w:hideMark/>
          </w:tcPr>
          <w:p w:rsidR="00BA3599" w:rsidRPr="00BA3599" w:rsidRDefault="00BA3599" w:rsidP="00BA3599">
            <w:pPr>
              <w:jc w:val="center"/>
              <w:rPr>
                <w:sz w:val="20"/>
              </w:rPr>
            </w:pPr>
            <w:r w:rsidRPr="00BA3599">
              <w:rPr>
                <w:sz w:val="20"/>
              </w:rPr>
              <w:t>03</w:t>
            </w:r>
          </w:p>
        </w:tc>
        <w:tc>
          <w:tcPr>
            <w:tcW w:w="1417" w:type="dxa"/>
            <w:shd w:val="clear" w:color="auto" w:fill="auto"/>
            <w:vAlign w:val="center"/>
            <w:hideMark/>
          </w:tcPr>
          <w:p w:rsidR="00BA3599" w:rsidRPr="00BA3599" w:rsidRDefault="00BA3599" w:rsidP="00BA3599">
            <w:pPr>
              <w:jc w:val="center"/>
              <w:rPr>
                <w:sz w:val="20"/>
              </w:rPr>
            </w:pPr>
            <w:r w:rsidRPr="00BA3599">
              <w:rPr>
                <w:sz w:val="20"/>
              </w:rPr>
              <w:t>20 0 00 00000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vAlign w:val="center"/>
            <w:hideMark/>
          </w:tcPr>
          <w:p w:rsidR="00BA3599" w:rsidRPr="00BA3599" w:rsidRDefault="00BA3599" w:rsidP="00BA3599">
            <w:pPr>
              <w:jc w:val="right"/>
              <w:rPr>
                <w:sz w:val="20"/>
              </w:rPr>
            </w:pPr>
            <w:r w:rsidRPr="00BA3599">
              <w:rPr>
                <w:sz w:val="20"/>
              </w:rPr>
              <w:t xml:space="preserve">1 096,2 </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 xml:space="preserve">0,0 </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 xml:space="preserve">0,0 </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Расходы по исполнению отдельных обязательств</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vAlign w:val="center"/>
            <w:hideMark/>
          </w:tcPr>
          <w:p w:rsidR="00BA3599" w:rsidRPr="00BA3599" w:rsidRDefault="00BA3599" w:rsidP="00BA3599">
            <w:pPr>
              <w:jc w:val="center"/>
              <w:rPr>
                <w:sz w:val="20"/>
              </w:rPr>
            </w:pPr>
            <w:r w:rsidRPr="00BA3599">
              <w:rPr>
                <w:sz w:val="20"/>
              </w:rPr>
              <w:t>03</w:t>
            </w:r>
          </w:p>
        </w:tc>
        <w:tc>
          <w:tcPr>
            <w:tcW w:w="1417" w:type="dxa"/>
            <w:shd w:val="clear" w:color="auto" w:fill="auto"/>
            <w:vAlign w:val="center"/>
            <w:hideMark/>
          </w:tcPr>
          <w:p w:rsidR="00BA3599" w:rsidRPr="00BA3599" w:rsidRDefault="00BA3599" w:rsidP="00BA3599">
            <w:pPr>
              <w:jc w:val="center"/>
              <w:rPr>
                <w:sz w:val="20"/>
              </w:rPr>
            </w:pPr>
            <w:r w:rsidRPr="00BA3599">
              <w:rPr>
                <w:sz w:val="20"/>
              </w:rPr>
              <w:t>26 0 00 00000</w:t>
            </w:r>
          </w:p>
        </w:tc>
        <w:tc>
          <w:tcPr>
            <w:tcW w:w="567" w:type="dxa"/>
            <w:shd w:val="clear" w:color="auto" w:fill="auto"/>
            <w:vAlign w:val="center"/>
            <w:hideMark/>
          </w:tcPr>
          <w:p w:rsidR="00BA3599" w:rsidRPr="00BA3599" w:rsidRDefault="00BA3599" w:rsidP="00BA3599">
            <w:pPr>
              <w:jc w:val="center"/>
              <w:rPr>
                <w:b/>
                <w:bCs/>
                <w:sz w:val="20"/>
              </w:rPr>
            </w:pPr>
            <w:r w:rsidRPr="00BA3599">
              <w:rPr>
                <w:b/>
                <w:bCs/>
                <w:sz w:val="20"/>
              </w:rPr>
              <w:t> </w:t>
            </w:r>
          </w:p>
        </w:tc>
        <w:tc>
          <w:tcPr>
            <w:tcW w:w="1276" w:type="dxa"/>
            <w:shd w:val="clear" w:color="auto" w:fill="auto"/>
            <w:vAlign w:val="center"/>
            <w:hideMark/>
          </w:tcPr>
          <w:p w:rsidR="00BA3599" w:rsidRPr="00BA3599" w:rsidRDefault="00BA3599" w:rsidP="00BA3599">
            <w:pPr>
              <w:jc w:val="right"/>
              <w:rPr>
                <w:sz w:val="20"/>
              </w:rPr>
            </w:pPr>
            <w:r w:rsidRPr="00BA3599">
              <w:rPr>
                <w:sz w:val="20"/>
              </w:rPr>
              <w:t xml:space="preserve">1 096,2 </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 xml:space="preserve">0,0 </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 xml:space="preserve">0,0 </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Погашение просроченной кредиторской задолженности</w:t>
            </w:r>
            <w:proofErr w:type="gramStart"/>
            <w:r w:rsidRPr="00BA3599">
              <w:rPr>
                <w:sz w:val="20"/>
              </w:rPr>
              <w:t xml:space="preserve"> ,</w:t>
            </w:r>
            <w:proofErr w:type="gramEnd"/>
            <w:r w:rsidRPr="00BA3599">
              <w:rPr>
                <w:sz w:val="20"/>
              </w:rPr>
              <w:t xml:space="preserve"> в том числе по судам</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vAlign w:val="center"/>
            <w:hideMark/>
          </w:tcPr>
          <w:p w:rsidR="00BA3599" w:rsidRPr="00BA3599" w:rsidRDefault="00BA3599" w:rsidP="00BA3599">
            <w:pPr>
              <w:jc w:val="center"/>
              <w:rPr>
                <w:sz w:val="20"/>
              </w:rPr>
            </w:pPr>
            <w:r w:rsidRPr="00BA3599">
              <w:rPr>
                <w:sz w:val="20"/>
              </w:rPr>
              <w:t>03</w:t>
            </w:r>
          </w:p>
        </w:tc>
        <w:tc>
          <w:tcPr>
            <w:tcW w:w="1417" w:type="dxa"/>
            <w:shd w:val="clear" w:color="auto" w:fill="auto"/>
            <w:vAlign w:val="center"/>
            <w:hideMark/>
          </w:tcPr>
          <w:p w:rsidR="00BA3599" w:rsidRPr="00BA3599" w:rsidRDefault="00BA3599" w:rsidP="00BA3599">
            <w:pPr>
              <w:jc w:val="center"/>
              <w:rPr>
                <w:sz w:val="20"/>
              </w:rPr>
            </w:pPr>
            <w:r w:rsidRPr="00BA3599">
              <w:rPr>
                <w:sz w:val="20"/>
              </w:rPr>
              <w:t>26 1 00 00000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vAlign w:val="center"/>
            <w:hideMark/>
          </w:tcPr>
          <w:p w:rsidR="00BA3599" w:rsidRPr="00BA3599" w:rsidRDefault="00BA3599" w:rsidP="00BA3599">
            <w:pPr>
              <w:jc w:val="right"/>
              <w:rPr>
                <w:sz w:val="20"/>
              </w:rPr>
            </w:pPr>
            <w:r w:rsidRPr="00BA3599">
              <w:rPr>
                <w:sz w:val="20"/>
              </w:rPr>
              <w:t xml:space="preserve">1 096,2 </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 xml:space="preserve">0,0 </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 xml:space="preserve">0,0 </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Погашение кредиторской задолженности прошлых лет, за исключением обеспечения деятельности органов местного самоуправления, судебные издержки</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vAlign w:val="center"/>
            <w:hideMark/>
          </w:tcPr>
          <w:p w:rsidR="00BA3599" w:rsidRPr="00BA3599" w:rsidRDefault="00BA3599" w:rsidP="00BA3599">
            <w:pPr>
              <w:jc w:val="center"/>
              <w:rPr>
                <w:sz w:val="20"/>
              </w:rPr>
            </w:pPr>
            <w:r w:rsidRPr="00BA3599">
              <w:rPr>
                <w:sz w:val="20"/>
              </w:rPr>
              <w:t>03</w:t>
            </w:r>
          </w:p>
        </w:tc>
        <w:tc>
          <w:tcPr>
            <w:tcW w:w="1417" w:type="dxa"/>
            <w:shd w:val="clear" w:color="auto" w:fill="auto"/>
            <w:vAlign w:val="center"/>
            <w:hideMark/>
          </w:tcPr>
          <w:p w:rsidR="00BA3599" w:rsidRPr="00BA3599" w:rsidRDefault="00BA3599" w:rsidP="00BA3599">
            <w:pPr>
              <w:jc w:val="center"/>
              <w:rPr>
                <w:sz w:val="20"/>
              </w:rPr>
            </w:pPr>
            <w:r w:rsidRPr="00BA3599">
              <w:rPr>
                <w:sz w:val="20"/>
              </w:rPr>
              <w:t>26 1 00 01500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vAlign w:val="center"/>
            <w:hideMark/>
          </w:tcPr>
          <w:p w:rsidR="00BA3599" w:rsidRPr="00BA3599" w:rsidRDefault="00BA3599" w:rsidP="00BA3599">
            <w:pPr>
              <w:jc w:val="right"/>
              <w:rPr>
                <w:sz w:val="20"/>
              </w:rPr>
            </w:pPr>
            <w:r w:rsidRPr="00BA3599">
              <w:rPr>
                <w:sz w:val="20"/>
              </w:rPr>
              <w:t xml:space="preserve">1 096,2 </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 xml:space="preserve">0,0 </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 xml:space="preserve">0,0 </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Предоставление субсидий бюджетным, автономным учреждениям и иным некоммерческим организациям</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vAlign w:val="center"/>
            <w:hideMark/>
          </w:tcPr>
          <w:p w:rsidR="00BA3599" w:rsidRPr="00BA3599" w:rsidRDefault="00BA3599" w:rsidP="00BA3599">
            <w:pPr>
              <w:jc w:val="center"/>
              <w:rPr>
                <w:sz w:val="20"/>
              </w:rPr>
            </w:pPr>
            <w:r w:rsidRPr="00BA3599">
              <w:rPr>
                <w:sz w:val="20"/>
              </w:rPr>
              <w:t>03</w:t>
            </w:r>
          </w:p>
        </w:tc>
        <w:tc>
          <w:tcPr>
            <w:tcW w:w="1417" w:type="dxa"/>
            <w:shd w:val="clear" w:color="auto" w:fill="auto"/>
            <w:vAlign w:val="center"/>
            <w:hideMark/>
          </w:tcPr>
          <w:p w:rsidR="00BA3599" w:rsidRPr="00BA3599" w:rsidRDefault="00BA3599" w:rsidP="00BA3599">
            <w:pPr>
              <w:jc w:val="center"/>
              <w:rPr>
                <w:sz w:val="20"/>
              </w:rPr>
            </w:pPr>
            <w:r w:rsidRPr="00BA3599">
              <w:rPr>
                <w:sz w:val="20"/>
              </w:rPr>
              <w:t>26 1 00 01500</w:t>
            </w:r>
          </w:p>
        </w:tc>
        <w:tc>
          <w:tcPr>
            <w:tcW w:w="567" w:type="dxa"/>
            <w:shd w:val="clear" w:color="auto" w:fill="auto"/>
            <w:vAlign w:val="center"/>
            <w:hideMark/>
          </w:tcPr>
          <w:p w:rsidR="00BA3599" w:rsidRPr="00BA3599" w:rsidRDefault="00BA3599" w:rsidP="00BA3599">
            <w:pPr>
              <w:jc w:val="center"/>
              <w:rPr>
                <w:sz w:val="20"/>
              </w:rPr>
            </w:pPr>
            <w:r w:rsidRPr="00BA3599">
              <w:rPr>
                <w:sz w:val="20"/>
              </w:rPr>
              <w:t>600</w:t>
            </w:r>
          </w:p>
        </w:tc>
        <w:tc>
          <w:tcPr>
            <w:tcW w:w="1276" w:type="dxa"/>
            <w:shd w:val="clear" w:color="auto" w:fill="auto"/>
            <w:vAlign w:val="center"/>
            <w:hideMark/>
          </w:tcPr>
          <w:p w:rsidR="00BA3599" w:rsidRPr="00BA3599" w:rsidRDefault="00BA3599" w:rsidP="00BA3599">
            <w:pPr>
              <w:jc w:val="right"/>
              <w:rPr>
                <w:sz w:val="20"/>
              </w:rPr>
            </w:pPr>
            <w:r w:rsidRPr="00BA3599">
              <w:rPr>
                <w:sz w:val="20"/>
              </w:rPr>
              <w:t xml:space="preserve">1 096,2 </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 xml:space="preserve">0,0 </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 xml:space="preserve">0,0 </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Субсидии бюджетным учреждениям</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vAlign w:val="center"/>
            <w:hideMark/>
          </w:tcPr>
          <w:p w:rsidR="00BA3599" w:rsidRPr="00BA3599" w:rsidRDefault="00BA3599" w:rsidP="00BA3599">
            <w:pPr>
              <w:jc w:val="center"/>
              <w:rPr>
                <w:sz w:val="20"/>
              </w:rPr>
            </w:pPr>
            <w:r w:rsidRPr="00BA3599">
              <w:rPr>
                <w:sz w:val="20"/>
              </w:rPr>
              <w:t>03</w:t>
            </w:r>
          </w:p>
        </w:tc>
        <w:tc>
          <w:tcPr>
            <w:tcW w:w="1417" w:type="dxa"/>
            <w:shd w:val="clear" w:color="auto" w:fill="auto"/>
            <w:vAlign w:val="center"/>
            <w:hideMark/>
          </w:tcPr>
          <w:p w:rsidR="00BA3599" w:rsidRPr="00BA3599" w:rsidRDefault="00BA3599" w:rsidP="00BA3599">
            <w:pPr>
              <w:jc w:val="center"/>
              <w:rPr>
                <w:sz w:val="20"/>
              </w:rPr>
            </w:pPr>
            <w:r w:rsidRPr="00BA3599">
              <w:rPr>
                <w:sz w:val="20"/>
              </w:rPr>
              <w:t>26 1 00 01500</w:t>
            </w:r>
          </w:p>
        </w:tc>
        <w:tc>
          <w:tcPr>
            <w:tcW w:w="567" w:type="dxa"/>
            <w:shd w:val="clear" w:color="auto" w:fill="auto"/>
            <w:vAlign w:val="center"/>
            <w:hideMark/>
          </w:tcPr>
          <w:p w:rsidR="00BA3599" w:rsidRPr="00BA3599" w:rsidRDefault="00BA3599" w:rsidP="00BA3599">
            <w:pPr>
              <w:jc w:val="center"/>
              <w:rPr>
                <w:sz w:val="20"/>
              </w:rPr>
            </w:pPr>
            <w:r w:rsidRPr="00BA3599">
              <w:rPr>
                <w:sz w:val="20"/>
              </w:rPr>
              <w:t>610</w:t>
            </w:r>
          </w:p>
        </w:tc>
        <w:tc>
          <w:tcPr>
            <w:tcW w:w="1276" w:type="dxa"/>
            <w:shd w:val="clear" w:color="auto" w:fill="auto"/>
            <w:vAlign w:val="center"/>
            <w:hideMark/>
          </w:tcPr>
          <w:p w:rsidR="00BA3599" w:rsidRPr="00BA3599" w:rsidRDefault="00BA3599" w:rsidP="00BA3599">
            <w:pPr>
              <w:jc w:val="right"/>
              <w:rPr>
                <w:sz w:val="20"/>
              </w:rPr>
            </w:pPr>
            <w:r w:rsidRPr="00BA3599">
              <w:rPr>
                <w:sz w:val="20"/>
              </w:rPr>
              <w:t xml:space="preserve">1 096,2 </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 xml:space="preserve">0,0 </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 xml:space="preserve">0,0 </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Муниципальная программа "Формирование современной городской среды на территории муниципального образования город Энгельс Энгельсского муниципального района Саратовской области на 2018-2022 годы"</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vAlign w:val="center"/>
            <w:hideMark/>
          </w:tcPr>
          <w:p w:rsidR="00BA3599" w:rsidRPr="00BA3599" w:rsidRDefault="00BA3599" w:rsidP="00BA3599">
            <w:pPr>
              <w:jc w:val="center"/>
              <w:rPr>
                <w:sz w:val="20"/>
              </w:rPr>
            </w:pPr>
            <w:r w:rsidRPr="00BA3599">
              <w:rPr>
                <w:sz w:val="20"/>
              </w:rPr>
              <w:t>03</w:t>
            </w:r>
          </w:p>
        </w:tc>
        <w:tc>
          <w:tcPr>
            <w:tcW w:w="1417" w:type="dxa"/>
            <w:shd w:val="clear" w:color="auto" w:fill="auto"/>
            <w:vAlign w:val="center"/>
            <w:hideMark/>
          </w:tcPr>
          <w:p w:rsidR="00BA3599" w:rsidRPr="00BA3599" w:rsidRDefault="00BA3599" w:rsidP="00BA3599">
            <w:pPr>
              <w:jc w:val="center"/>
              <w:rPr>
                <w:sz w:val="20"/>
              </w:rPr>
            </w:pPr>
            <w:r w:rsidRPr="00BA3599">
              <w:rPr>
                <w:sz w:val="20"/>
              </w:rPr>
              <w:t>47 0 00 00000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vAlign w:val="center"/>
            <w:hideMark/>
          </w:tcPr>
          <w:p w:rsidR="00BA3599" w:rsidRPr="00BA3599" w:rsidRDefault="00BA3599" w:rsidP="00BA3599">
            <w:pPr>
              <w:jc w:val="right"/>
              <w:rPr>
                <w:sz w:val="20"/>
              </w:rPr>
            </w:pPr>
            <w:r w:rsidRPr="00BA3599">
              <w:rPr>
                <w:sz w:val="20"/>
              </w:rPr>
              <w:t xml:space="preserve">16 415,3 </w:t>
            </w:r>
          </w:p>
        </w:tc>
        <w:tc>
          <w:tcPr>
            <w:tcW w:w="1134" w:type="dxa"/>
            <w:shd w:val="clear" w:color="auto" w:fill="auto"/>
            <w:vAlign w:val="center"/>
            <w:hideMark/>
          </w:tcPr>
          <w:p w:rsidR="00BA3599" w:rsidRPr="00BA3599" w:rsidRDefault="00BA3599" w:rsidP="00BA3599">
            <w:pPr>
              <w:jc w:val="right"/>
              <w:rPr>
                <w:sz w:val="20"/>
              </w:rPr>
            </w:pPr>
            <w:r w:rsidRPr="00BA3599">
              <w:rPr>
                <w:sz w:val="20"/>
              </w:rPr>
              <w:t xml:space="preserve">0,0 </w:t>
            </w:r>
          </w:p>
        </w:tc>
        <w:tc>
          <w:tcPr>
            <w:tcW w:w="1134" w:type="dxa"/>
            <w:shd w:val="clear" w:color="auto" w:fill="auto"/>
            <w:vAlign w:val="center"/>
            <w:hideMark/>
          </w:tcPr>
          <w:p w:rsidR="00BA3599" w:rsidRPr="00BA3599" w:rsidRDefault="00BA3599" w:rsidP="00BA3599">
            <w:pPr>
              <w:jc w:val="right"/>
              <w:rPr>
                <w:sz w:val="20"/>
              </w:rPr>
            </w:pPr>
            <w:r w:rsidRPr="00BA3599">
              <w:rPr>
                <w:sz w:val="20"/>
              </w:rPr>
              <w:t xml:space="preserve">0,0 </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Основное мероприятие "Благоустройство дворовых территорий"</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vAlign w:val="center"/>
            <w:hideMark/>
          </w:tcPr>
          <w:p w:rsidR="00BA3599" w:rsidRPr="00BA3599" w:rsidRDefault="00BA3599" w:rsidP="00BA3599">
            <w:pPr>
              <w:jc w:val="center"/>
              <w:rPr>
                <w:sz w:val="20"/>
              </w:rPr>
            </w:pPr>
            <w:r w:rsidRPr="00BA3599">
              <w:rPr>
                <w:sz w:val="20"/>
              </w:rPr>
              <w:t>03</w:t>
            </w:r>
          </w:p>
        </w:tc>
        <w:tc>
          <w:tcPr>
            <w:tcW w:w="1417" w:type="dxa"/>
            <w:shd w:val="clear" w:color="auto" w:fill="auto"/>
            <w:vAlign w:val="center"/>
            <w:hideMark/>
          </w:tcPr>
          <w:p w:rsidR="00BA3599" w:rsidRPr="00BA3599" w:rsidRDefault="00BA3599" w:rsidP="00BA3599">
            <w:pPr>
              <w:jc w:val="center"/>
              <w:rPr>
                <w:sz w:val="20"/>
              </w:rPr>
            </w:pPr>
            <w:r w:rsidRPr="00BA3599">
              <w:rPr>
                <w:sz w:val="20"/>
              </w:rPr>
              <w:t>47 0 01 00000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vAlign w:val="center"/>
            <w:hideMark/>
          </w:tcPr>
          <w:p w:rsidR="00BA3599" w:rsidRPr="00BA3599" w:rsidRDefault="00BA3599" w:rsidP="00BA3599">
            <w:pPr>
              <w:jc w:val="right"/>
              <w:rPr>
                <w:sz w:val="20"/>
              </w:rPr>
            </w:pPr>
            <w:r w:rsidRPr="00BA3599">
              <w:rPr>
                <w:sz w:val="20"/>
              </w:rPr>
              <w:t xml:space="preserve">3 994,5 </w:t>
            </w:r>
          </w:p>
        </w:tc>
        <w:tc>
          <w:tcPr>
            <w:tcW w:w="1134" w:type="dxa"/>
            <w:shd w:val="clear" w:color="auto" w:fill="auto"/>
            <w:vAlign w:val="center"/>
            <w:hideMark/>
          </w:tcPr>
          <w:p w:rsidR="00BA3599" w:rsidRPr="00BA3599" w:rsidRDefault="00BA3599" w:rsidP="00BA3599">
            <w:pPr>
              <w:jc w:val="right"/>
              <w:rPr>
                <w:sz w:val="20"/>
              </w:rPr>
            </w:pPr>
            <w:r w:rsidRPr="00BA3599">
              <w:rPr>
                <w:sz w:val="20"/>
              </w:rPr>
              <w:t xml:space="preserve">0,0 </w:t>
            </w:r>
          </w:p>
        </w:tc>
        <w:tc>
          <w:tcPr>
            <w:tcW w:w="1134" w:type="dxa"/>
            <w:shd w:val="clear" w:color="auto" w:fill="auto"/>
            <w:vAlign w:val="center"/>
            <w:hideMark/>
          </w:tcPr>
          <w:p w:rsidR="00BA3599" w:rsidRPr="00BA3599" w:rsidRDefault="00BA3599" w:rsidP="00BA3599">
            <w:pPr>
              <w:jc w:val="right"/>
              <w:rPr>
                <w:sz w:val="20"/>
              </w:rPr>
            </w:pPr>
            <w:r w:rsidRPr="00BA3599">
              <w:rPr>
                <w:sz w:val="20"/>
              </w:rPr>
              <w:t xml:space="preserve">0,0 </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Поддержка государственных программ субъектов Российской Федерации и муниципальных программ формирования современной городской среды</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vAlign w:val="center"/>
            <w:hideMark/>
          </w:tcPr>
          <w:p w:rsidR="00BA3599" w:rsidRPr="00BA3599" w:rsidRDefault="00BA3599" w:rsidP="00BA3599">
            <w:pPr>
              <w:jc w:val="center"/>
              <w:rPr>
                <w:sz w:val="20"/>
              </w:rPr>
            </w:pPr>
            <w:r w:rsidRPr="00BA3599">
              <w:rPr>
                <w:sz w:val="20"/>
              </w:rPr>
              <w:t>03</w:t>
            </w:r>
          </w:p>
        </w:tc>
        <w:tc>
          <w:tcPr>
            <w:tcW w:w="1417" w:type="dxa"/>
            <w:shd w:val="clear" w:color="auto" w:fill="auto"/>
            <w:vAlign w:val="center"/>
            <w:hideMark/>
          </w:tcPr>
          <w:p w:rsidR="00BA3599" w:rsidRPr="00BA3599" w:rsidRDefault="00BA3599" w:rsidP="00BA3599">
            <w:pPr>
              <w:jc w:val="center"/>
              <w:rPr>
                <w:sz w:val="20"/>
              </w:rPr>
            </w:pPr>
            <w:r w:rsidRPr="00BA3599">
              <w:rPr>
                <w:sz w:val="20"/>
              </w:rPr>
              <w:t>47 0 01 L5550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vAlign w:val="center"/>
            <w:hideMark/>
          </w:tcPr>
          <w:p w:rsidR="00BA3599" w:rsidRPr="00BA3599" w:rsidRDefault="00BA3599" w:rsidP="00BA3599">
            <w:pPr>
              <w:jc w:val="right"/>
              <w:rPr>
                <w:sz w:val="20"/>
              </w:rPr>
            </w:pPr>
            <w:r w:rsidRPr="00BA3599">
              <w:rPr>
                <w:sz w:val="20"/>
              </w:rPr>
              <w:t xml:space="preserve">3 994,5 </w:t>
            </w:r>
          </w:p>
        </w:tc>
        <w:tc>
          <w:tcPr>
            <w:tcW w:w="1134" w:type="dxa"/>
            <w:shd w:val="clear" w:color="auto" w:fill="auto"/>
            <w:vAlign w:val="center"/>
            <w:hideMark/>
          </w:tcPr>
          <w:p w:rsidR="00BA3599" w:rsidRPr="00BA3599" w:rsidRDefault="00BA3599" w:rsidP="00BA3599">
            <w:pPr>
              <w:jc w:val="right"/>
              <w:rPr>
                <w:sz w:val="20"/>
              </w:rPr>
            </w:pPr>
            <w:r w:rsidRPr="00BA3599">
              <w:rPr>
                <w:sz w:val="20"/>
              </w:rPr>
              <w:t xml:space="preserve">0,0 </w:t>
            </w:r>
          </w:p>
        </w:tc>
        <w:tc>
          <w:tcPr>
            <w:tcW w:w="1134" w:type="dxa"/>
            <w:shd w:val="clear" w:color="auto" w:fill="auto"/>
            <w:vAlign w:val="center"/>
            <w:hideMark/>
          </w:tcPr>
          <w:p w:rsidR="00BA3599" w:rsidRPr="00BA3599" w:rsidRDefault="00BA3599" w:rsidP="00BA3599">
            <w:pPr>
              <w:jc w:val="right"/>
              <w:rPr>
                <w:sz w:val="20"/>
              </w:rPr>
            </w:pPr>
            <w:r w:rsidRPr="00BA3599">
              <w:rPr>
                <w:sz w:val="20"/>
              </w:rPr>
              <w:t xml:space="preserve">0,0 </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Закупка товаров, работ и услуг для государственных (муниципальных) нужд</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vAlign w:val="center"/>
            <w:hideMark/>
          </w:tcPr>
          <w:p w:rsidR="00BA3599" w:rsidRPr="00BA3599" w:rsidRDefault="00BA3599" w:rsidP="00BA3599">
            <w:pPr>
              <w:jc w:val="center"/>
              <w:rPr>
                <w:sz w:val="20"/>
              </w:rPr>
            </w:pPr>
            <w:r w:rsidRPr="00BA3599">
              <w:rPr>
                <w:sz w:val="20"/>
              </w:rPr>
              <w:t>03</w:t>
            </w:r>
          </w:p>
        </w:tc>
        <w:tc>
          <w:tcPr>
            <w:tcW w:w="1417" w:type="dxa"/>
            <w:shd w:val="clear" w:color="auto" w:fill="auto"/>
            <w:vAlign w:val="center"/>
            <w:hideMark/>
          </w:tcPr>
          <w:p w:rsidR="00BA3599" w:rsidRPr="00BA3599" w:rsidRDefault="00BA3599" w:rsidP="00BA3599">
            <w:pPr>
              <w:jc w:val="center"/>
              <w:rPr>
                <w:sz w:val="20"/>
              </w:rPr>
            </w:pPr>
            <w:r w:rsidRPr="00BA3599">
              <w:rPr>
                <w:sz w:val="20"/>
              </w:rPr>
              <w:t>47 0 01 L5550</w:t>
            </w:r>
          </w:p>
        </w:tc>
        <w:tc>
          <w:tcPr>
            <w:tcW w:w="567" w:type="dxa"/>
            <w:shd w:val="clear" w:color="auto" w:fill="auto"/>
            <w:vAlign w:val="center"/>
            <w:hideMark/>
          </w:tcPr>
          <w:p w:rsidR="00BA3599" w:rsidRPr="00BA3599" w:rsidRDefault="00BA3599" w:rsidP="00BA3599">
            <w:pPr>
              <w:jc w:val="center"/>
              <w:rPr>
                <w:sz w:val="20"/>
              </w:rPr>
            </w:pPr>
            <w:r w:rsidRPr="00BA3599">
              <w:rPr>
                <w:sz w:val="20"/>
              </w:rPr>
              <w:t>200</w:t>
            </w:r>
          </w:p>
        </w:tc>
        <w:tc>
          <w:tcPr>
            <w:tcW w:w="1276" w:type="dxa"/>
            <w:shd w:val="clear" w:color="auto" w:fill="auto"/>
            <w:vAlign w:val="center"/>
            <w:hideMark/>
          </w:tcPr>
          <w:p w:rsidR="00BA3599" w:rsidRPr="00BA3599" w:rsidRDefault="00BA3599" w:rsidP="00BA3599">
            <w:pPr>
              <w:jc w:val="right"/>
              <w:rPr>
                <w:sz w:val="20"/>
              </w:rPr>
            </w:pPr>
            <w:r w:rsidRPr="00BA3599">
              <w:rPr>
                <w:sz w:val="20"/>
              </w:rPr>
              <w:t xml:space="preserve">3 994,5 </w:t>
            </w:r>
          </w:p>
        </w:tc>
        <w:tc>
          <w:tcPr>
            <w:tcW w:w="1134" w:type="dxa"/>
            <w:shd w:val="clear" w:color="auto" w:fill="auto"/>
            <w:vAlign w:val="center"/>
            <w:hideMark/>
          </w:tcPr>
          <w:p w:rsidR="00BA3599" w:rsidRPr="00BA3599" w:rsidRDefault="00BA3599" w:rsidP="00BA3599">
            <w:pPr>
              <w:jc w:val="right"/>
              <w:rPr>
                <w:sz w:val="20"/>
              </w:rPr>
            </w:pPr>
            <w:r w:rsidRPr="00BA3599">
              <w:rPr>
                <w:sz w:val="20"/>
              </w:rPr>
              <w:t xml:space="preserve">0,0 </w:t>
            </w:r>
          </w:p>
        </w:tc>
        <w:tc>
          <w:tcPr>
            <w:tcW w:w="1134" w:type="dxa"/>
            <w:shd w:val="clear" w:color="auto" w:fill="auto"/>
            <w:vAlign w:val="center"/>
            <w:hideMark/>
          </w:tcPr>
          <w:p w:rsidR="00BA3599" w:rsidRPr="00BA3599" w:rsidRDefault="00BA3599" w:rsidP="00BA3599">
            <w:pPr>
              <w:jc w:val="right"/>
              <w:rPr>
                <w:sz w:val="20"/>
              </w:rPr>
            </w:pPr>
            <w:r w:rsidRPr="00BA3599">
              <w:rPr>
                <w:sz w:val="20"/>
              </w:rPr>
              <w:t xml:space="preserve">0,0 </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 xml:space="preserve">Иные закупки товаров, работ и услуг для </w:t>
            </w:r>
            <w:r w:rsidRPr="00BA3599">
              <w:rPr>
                <w:sz w:val="20"/>
              </w:rPr>
              <w:lastRenderedPageBreak/>
              <w:t>обеспечения государственных (муниципальных) нужд</w:t>
            </w:r>
          </w:p>
        </w:tc>
        <w:tc>
          <w:tcPr>
            <w:tcW w:w="425" w:type="dxa"/>
            <w:shd w:val="clear" w:color="auto" w:fill="auto"/>
            <w:vAlign w:val="center"/>
            <w:hideMark/>
          </w:tcPr>
          <w:p w:rsidR="00BA3599" w:rsidRPr="00BA3599" w:rsidRDefault="00BA3599" w:rsidP="00BA3599">
            <w:pPr>
              <w:jc w:val="center"/>
              <w:rPr>
                <w:sz w:val="20"/>
              </w:rPr>
            </w:pPr>
            <w:r w:rsidRPr="00BA3599">
              <w:rPr>
                <w:sz w:val="20"/>
              </w:rPr>
              <w:lastRenderedPageBreak/>
              <w:t>05</w:t>
            </w:r>
          </w:p>
        </w:tc>
        <w:tc>
          <w:tcPr>
            <w:tcW w:w="426" w:type="dxa"/>
            <w:shd w:val="clear" w:color="auto" w:fill="auto"/>
            <w:vAlign w:val="center"/>
            <w:hideMark/>
          </w:tcPr>
          <w:p w:rsidR="00BA3599" w:rsidRPr="00BA3599" w:rsidRDefault="00BA3599" w:rsidP="00BA3599">
            <w:pPr>
              <w:jc w:val="center"/>
              <w:rPr>
                <w:sz w:val="20"/>
              </w:rPr>
            </w:pPr>
            <w:r w:rsidRPr="00BA3599">
              <w:rPr>
                <w:sz w:val="20"/>
              </w:rPr>
              <w:t>03</w:t>
            </w:r>
          </w:p>
        </w:tc>
        <w:tc>
          <w:tcPr>
            <w:tcW w:w="1417" w:type="dxa"/>
            <w:shd w:val="clear" w:color="auto" w:fill="auto"/>
            <w:vAlign w:val="center"/>
            <w:hideMark/>
          </w:tcPr>
          <w:p w:rsidR="00BA3599" w:rsidRPr="00BA3599" w:rsidRDefault="00BA3599" w:rsidP="00BA3599">
            <w:pPr>
              <w:jc w:val="center"/>
              <w:rPr>
                <w:sz w:val="20"/>
              </w:rPr>
            </w:pPr>
            <w:r w:rsidRPr="00BA3599">
              <w:rPr>
                <w:sz w:val="20"/>
              </w:rPr>
              <w:t>47 0 01 L5550</w:t>
            </w:r>
          </w:p>
        </w:tc>
        <w:tc>
          <w:tcPr>
            <w:tcW w:w="567" w:type="dxa"/>
            <w:shd w:val="clear" w:color="auto" w:fill="auto"/>
            <w:vAlign w:val="center"/>
            <w:hideMark/>
          </w:tcPr>
          <w:p w:rsidR="00BA3599" w:rsidRPr="00BA3599" w:rsidRDefault="00BA3599" w:rsidP="00BA3599">
            <w:pPr>
              <w:jc w:val="center"/>
              <w:rPr>
                <w:sz w:val="20"/>
              </w:rPr>
            </w:pPr>
            <w:r w:rsidRPr="00BA3599">
              <w:rPr>
                <w:sz w:val="20"/>
              </w:rPr>
              <w:t>240</w:t>
            </w:r>
          </w:p>
        </w:tc>
        <w:tc>
          <w:tcPr>
            <w:tcW w:w="1276" w:type="dxa"/>
            <w:shd w:val="clear" w:color="auto" w:fill="auto"/>
            <w:vAlign w:val="center"/>
            <w:hideMark/>
          </w:tcPr>
          <w:p w:rsidR="00BA3599" w:rsidRPr="00BA3599" w:rsidRDefault="00BA3599" w:rsidP="00BA3599">
            <w:pPr>
              <w:jc w:val="right"/>
              <w:rPr>
                <w:sz w:val="20"/>
              </w:rPr>
            </w:pPr>
            <w:r w:rsidRPr="00BA3599">
              <w:rPr>
                <w:sz w:val="20"/>
              </w:rPr>
              <w:t xml:space="preserve">3 994,5 </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 xml:space="preserve">0,0 </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 xml:space="preserve">0,0 </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lastRenderedPageBreak/>
              <w:t>Основное мероприятие "Благоустройство общественных территорий"</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vAlign w:val="center"/>
            <w:hideMark/>
          </w:tcPr>
          <w:p w:rsidR="00BA3599" w:rsidRPr="00BA3599" w:rsidRDefault="00BA3599" w:rsidP="00BA3599">
            <w:pPr>
              <w:jc w:val="center"/>
              <w:rPr>
                <w:sz w:val="20"/>
              </w:rPr>
            </w:pPr>
            <w:r w:rsidRPr="00BA3599">
              <w:rPr>
                <w:sz w:val="20"/>
              </w:rPr>
              <w:t>03</w:t>
            </w:r>
          </w:p>
        </w:tc>
        <w:tc>
          <w:tcPr>
            <w:tcW w:w="1417" w:type="dxa"/>
            <w:shd w:val="clear" w:color="auto" w:fill="auto"/>
            <w:vAlign w:val="center"/>
            <w:hideMark/>
          </w:tcPr>
          <w:p w:rsidR="00BA3599" w:rsidRPr="00BA3599" w:rsidRDefault="00BA3599" w:rsidP="00BA3599">
            <w:pPr>
              <w:jc w:val="center"/>
              <w:rPr>
                <w:sz w:val="20"/>
              </w:rPr>
            </w:pPr>
            <w:r w:rsidRPr="00BA3599">
              <w:rPr>
                <w:sz w:val="20"/>
              </w:rPr>
              <w:t>47 0 02 00000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vAlign w:val="center"/>
            <w:hideMark/>
          </w:tcPr>
          <w:p w:rsidR="00BA3599" w:rsidRPr="00BA3599" w:rsidRDefault="00BA3599" w:rsidP="00BA3599">
            <w:pPr>
              <w:jc w:val="right"/>
              <w:rPr>
                <w:sz w:val="20"/>
              </w:rPr>
            </w:pPr>
            <w:r w:rsidRPr="00BA3599">
              <w:rPr>
                <w:sz w:val="20"/>
              </w:rPr>
              <w:t xml:space="preserve">10 663,1 </w:t>
            </w:r>
          </w:p>
        </w:tc>
        <w:tc>
          <w:tcPr>
            <w:tcW w:w="1134" w:type="dxa"/>
            <w:shd w:val="clear" w:color="auto" w:fill="auto"/>
            <w:vAlign w:val="center"/>
            <w:hideMark/>
          </w:tcPr>
          <w:p w:rsidR="00BA3599" w:rsidRPr="00BA3599" w:rsidRDefault="00BA3599" w:rsidP="00BA3599">
            <w:pPr>
              <w:jc w:val="right"/>
              <w:rPr>
                <w:sz w:val="20"/>
              </w:rPr>
            </w:pPr>
            <w:r w:rsidRPr="00BA3599">
              <w:rPr>
                <w:sz w:val="20"/>
              </w:rPr>
              <w:t xml:space="preserve">0,0 </w:t>
            </w:r>
          </w:p>
        </w:tc>
        <w:tc>
          <w:tcPr>
            <w:tcW w:w="1134" w:type="dxa"/>
            <w:shd w:val="clear" w:color="auto" w:fill="auto"/>
            <w:vAlign w:val="center"/>
            <w:hideMark/>
          </w:tcPr>
          <w:p w:rsidR="00BA3599" w:rsidRPr="00BA3599" w:rsidRDefault="00BA3599" w:rsidP="00BA3599">
            <w:pPr>
              <w:jc w:val="right"/>
              <w:rPr>
                <w:sz w:val="20"/>
              </w:rPr>
            </w:pPr>
            <w:r w:rsidRPr="00BA3599">
              <w:rPr>
                <w:sz w:val="20"/>
              </w:rPr>
              <w:t xml:space="preserve">0,0 </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Поддержка государственных программ субъектов Российской Федерации и муниципальных программ формирования современной городской среды</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vAlign w:val="center"/>
            <w:hideMark/>
          </w:tcPr>
          <w:p w:rsidR="00BA3599" w:rsidRPr="00BA3599" w:rsidRDefault="00BA3599" w:rsidP="00BA3599">
            <w:pPr>
              <w:jc w:val="center"/>
              <w:rPr>
                <w:sz w:val="20"/>
              </w:rPr>
            </w:pPr>
            <w:r w:rsidRPr="00BA3599">
              <w:rPr>
                <w:sz w:val="20"/>
              </w:rPr>
              <w:t>03</w:t>
            </w:r>
          </w:p>
        </w:tc>
        <w:tc>
          <w:tcPr>
            <w:tcW w:w="1417" w:type="dxa"/>
            <w:shd w:val="clear" w:color="auto" w:fill="auto"/>
            <w:vAlign w:val="center"/>
            <w:hideMark/>
          </w:tcPr>
          <w:p w:rsidR="00BA3599" w:rsidRPr="00BA3599" w:rsidRDefault="00BA3599" w:rsidP="00BA3599">
            <w:pPr>
              <w:jc w:val="center"/>
              <w:rPr>
                <w:sz w:val="20"/>
              </w:rPr>
            </w:pPr>
            <w:r w:rsidRPr="00BA3599">
              <w:rPr>
                <w:sz w:val="20"/>
              </w:rPr>
              <w:t>47 0 02 L5550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vAlign w:val="center"/>
            <w:hideMark/>
          </w:tcPr>
          <w:p w:rsidR="00BA3599" w:rsidRPr="00BA3599" w:rsidRDefault="00BA3599" w:rsidP="00BA3599">
            <w:pPr>
              <w:jc w:val="right"/>
              <w:rPr>
                <w:sz w:val="20"/>
              </w:rPr>
            </w:pPr>
            <w:r w:rsidRPr="00BA3599">
              <w:rPr>
                <w:sz w:val="20"/>
              </w:rPr>
              <w:t xml:space="preserve">8 063,6 </w:t>
            </w:r>
          </w:p>
        </w:tc>
        <w:tc>
          <w:tcPr>
            <w:tcW w:w="1134" w:type="dxa"/>
            <w:shd w:val="clear" w:color="auto" w:fill="auto"/>
            <w:vAlign w:val="center"/>
            <w:hideMark/>
          </w:tcPr>
          <w:p w:rsidR="00BA3599" w:rsidRPr="00BA3599" w:rsidRDefault="00BA3599" w:rsidP="00BA3599">
            <w:pPr>
              <w:jc w:val="right"/>
              <w:rPr>
                <w:sz w:val="20"/>
              </w:rPr>
            </w:pPr>
            <w:r w:rsidRPr="00BA3599">
              <w:rPr>
                <w:sz w:val="20"/>
              </w:rPr>
              <w:t xml:space="preserve">0,0 </w:t>
            </w:r>
          </w:p>
        </w:tc>
        <w:tc>
          <w:tcPr>
            <w:tcW w:w="1134" w:type="dxa"/>
            <w:shd w:val="clear" w:color="auto" w:fill="auto"/>
            <w:vAlign w:val="center"/>
            <w:hideMark/>
          </w:tcPr>
          <w:p w:rsidR="00BA3599" w:rsidRPr="00BA3599" w:rsidRDefault="00BA3599" w:rsidP="00BA3599">
            <w:pPr>
              <w:jc w:val="right"/>
              <w:rPr>
                <w:sz w:val="20"/>
              </w:rPr>
            </w:pPr>
            <w:r w:rsidRPr="00BA3599">
              <w:rPr>
                <w:sz w:val="20"/>
              </w:rPr>
              <w:t xml:space="preserve">0,0 </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Закупка товаров, работ и услуг для государственных (муниципальных) нужд</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vAlign w:val="center"/>
            <w:hideMark/>
          </w:tcPr>
          <w:p w:rsidR="00BA3599" w:rsidRPr="00BA3599" w:rsidRDefault="00BA3599" w:rsidP="00BA3599">
            <w:pPr>
              <w:jc w:val="center"/>
              <w:rPr>
                <w:sz w:val="20"/>
              </w:rPr>
            </w:pPr>
            <w:r w:rsidRPr="00BA3599">
              <w:rPr>
                <w:sz w:val="20"/>
              </w:rPr>
              <w:t>03</w:t>
            </w:r>
          </w:p>
        </w:tc>
        <w:tc>
          <w:tcPr>
            <w:tcW w:w="1417" w:type="dxa"/>
            <w:shd w:val="clear" w:color="auto" w:fill="auto"/>
            <w:vAlign w:val="center"/>
            <w:hideMark/>
          </w:tcPr>
          <w:p w:rsidR="00BA3599" w:rsidRPr="00BA3599" w:rsidRDefault="00BA3599" w:rsidP="00BA3599">
            <w:pPr>
              <w:jc w:val="center"/>
              <w:rPr>
                <w:sz w:val="20"/>
              </w:rPr>
            </w:pPr>
            <w:r w:rsidRPr="00BA3599">
              <w:rPr>
                <w:sz w:val="20"/>
              </w:rPr>
              <w:t>47 0 02 L5550</w:t>
            </w:r>
          </w:p>
        </w:tc>
        <w:tc>
          <w:tcPr>
            <w:tcW w:w="567" w:type="dxa"/>
            <w:shd w:val="clear" w:color="auto" w:fill="auto"/>
            <w:vAlign w:val="center"/>
            <w:hideMark/>
          </w:tcPr>
          <w:p w:rsidR="00BA3599" w:rsidRPr="00BA3599" w:rsidRDefault="00BA3599" w:rsidP="00BA3599">
            <w:pPr>
              <w:jc w:val="center"/>
              <w:rPr>
                <w:sz w:val="20"/>
              </w:rPr>
            </w:pPr>
            <w:r w:rsidRPr="00BA3599">
              <w:rPr>
                <w:sz w:val="20"/>
              </w:rPr>
              <w:t>200</w:t>
            </w:r>
          </w:p>
        </w:tc>
        <w:tc>
          <w:tcPr>
            <w:tcW w:w="1276" w:type="dxa"/>
            <w:shd w:val="clear" w:color="auto" w:fill="auto"/>
            <w:vAlign w:val="center"/>
            <w:hideMark/>
          </w:tcPr>
          <w:p w:rsidR="00BA3599" w:rsidRPr="00BA3599" w:rsidRDefault="00BA3599" w:rsidP="00BA3599">
            <w:pPr>
              <w:jc w:val="right"/>
              <w:rPr>
                <w:sz w:val="20"/>
              </w:rPr>
            </w:pPr>
            <w:r w:rsidRPr="00BA3599">
              <w:rPr>
                <w:sz w:val="20"/>
              </w:rPr>
              <w:t xml:space="preserve">8 063,6 </w:t>
            </w:r>
          </w:p>
        </w:tc>
        <w:tc>
          <w:tcPr>
            <w:tcW w:w="1134" w:type="dxa"/>
            <w:shd w:val="clear" w:color="auto" w:fill="auto"/>
            <w:vAlign w:val="center"/>
            <w:hideMark/>
          </w:tcPr>
          <w:p w:rsidR="00BA3599" w:rsidRPr="00BA3599" w:rsidRDefault="00BA3599" w:rsidP="00BA3599">
            <w:pPr>
              <w:jc w:val="right"/>
              <w:rPr>
                <w:sz w:val="20"/>
              </w:rPr>
            </w:pPr>
            <w:r w:rsidRPr="00BA3599">
              <w:rPr>
                <w:sz w:val="20"/>
              </w:rPr>
              <w:t xml:space="preserve">0,0 </w:t>
            </w:r>
          </w:p>
        </w:tc>
        <w:tc>
          <w:tcPr>
            <w:tcW w:w="1134" w:type="dxa"/>
            <w:shd w:val="clear" w:color="auto" w:fill="auto"/>
            <w:vAlign w:val="center"/>
            <w:hideMark/>
          </w:tcPr>
          <w:p w:rsidR="00BA3599" w:rsidRPr="00BA3599" w:rsidRDefault="00BA3599" w:rsidP="00BA3599">
            <w:pPr>
              <w:jc w:val="right"/>
              <w:rPr>
                <w:sz w:val="20"/>
              </w:rPr>
            </w:pPr>
            <w:r w:rsidRPr="00BA3599">
              <w:rPr>
                <w:sz w:val="20"/>
              </w:rPr>
              <w:t xml:space="preserve">0,0 </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Иные закупки товаров, работ и услуг для обеспечения государственных (муниципальных) нужд</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vAlign w:val="center"/>
            <w:hideMark/>
          </w:tcPr>
          <w:p w:rsidR="00BA3599" w:rsidRPr="00BA3599" w:rsidRDefault="00BA3599" w:rsidP="00BA3599">
            <w:pPr>
              <w:jc w:val="center"/>
              <w:rPr>
                <w:sz w:val="20"/>
              </w:rPr>
            </w:pPr>
            <w:r w:rsidRPr="00BA3599">
              <w:rPr>
                <w:sz w:val="20"/>
              </w:rPr>
              <w:t>03</w:t>
            </w:r>
          </w:p>
        </w:tc>
        <w:tc>
          <w:tcPr>
            <w:tcW w:w="1417" w:type="dxa"/>
            <w:shd w:val="clear" w:color="auto" w:fill="auto"/>
            <w:vAlign w:val="center"/>
            <w:hideMark/>
          </w:tcPr>
          <w:p w:rsidR="00BA3599" w:rsidRPr="00BA3599" w:rsidRDefault="00BA3599" w:rsidP="00BA3599">
            <w:pPr>
              <w:jc w:val="center"/>
              <w:rPr>
                <w:sz w:val="20"/>
              </w:rPr>
            </w:pPr>
            <w:r w:rsidRPr="00BA3599">
              <w:rPr>
                <w:sz w:val="20"/>
              </w:rPr>
              <w:t>47 0 02 L5550</w:t>
            </w:r>
          </w:p>
        </w:tc>
        <w:tc>
          <w:tcPr>
            <w:tcW w:w="567" w:type="dxa"/>
            <w:shd w:val="clear" w:color="auto" w:fill="auto"/>
            <w:vAlign w:val="center"/>
            <w:hideMark/>
          </w:tcPr>
          <w:p w:rsidR="00BA3599" w:rsidRPr="00BA3599" w:rsidRDefault="00BA3599" w:rsidP="00BA3599">
            <w:pPr>
              <w:jc w:val="center"/>
              <w:rPr>
                <w:sz w:val="20"/>
              </w:rPr>
            </w:pPr>
            <w:r w:rsidRPr="00BA3599">
              <w:rPr>
                <w:sz w:val="20"/>
              </w:rPr>
              <w:t>240</w:t>
            </w:r>
          </w:p>
        </w:tc>
        <w:tc>
          <w:tcPr>
            <w:tcW w:w="1276" w:type="dxa"/>
            <w:shd w:val="clear" w:color="auto" w:fill="auto"/>
            <w:vAlign w:val="center"/>
            <w:hideMark/>
          </w:tcPr>
          <w:p w:rsidR="00BA3599" w:rsidRPr="00BA3599" w:rsidRDefault="00BA3599" w:rsidP="00BA3599">
            <w:pPr>
              <w:jc w:val="right"/>
              <w:rPr>
                <w:sz w:val="20"/>
              </w:rPr>
            </w:pPr>
            <w:r w:rsidRPr="00BA3599">
              <w:rPr>
                <w:sz w:val="20"/>
              </w:rPr>
              <w:t xml:space="preserve">8 063,6 </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 xml:space="preserve">0,0 </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 xml:space="preserve">0,0 </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Реализация основного мероприятия</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vAlign w:val="center"/>
            <w:hideMark/>
          </w:tcPr>
          <w:p w:rsidR="00BA3599" w:rsidRPr="00BA3599" w:rsidRDefault="00BA3599" w:rsidP="00BA3599">
            <w:pPr>
              <w:jc w:val="center"/>
              <w:rPr>
                <w:sz w:val="20"/>
              </w:rPr>
            </w:pPr>
            <w:r w:rsidRPr="00BA3599">
              <w:rPr>
                <w:sz w:val="20"/>
              </w:rPr>
              <w:t>03</w:t>
            </w:r>
          </w:p>
        </w:tc>
        <w:tc>
          <w:tcPr>
            <w:tcW w:w="1417" w:type="dxa"/>
            <w:shd w:val="clear" w:color="auto" w:fill="auto"/>
            <w:vAlign w:val="center"/>
            <w:hideMark/>
          </w:tcPr>
          <w:p w:rsidR="00BA3599" w:rsidRPr="00BA3599" w:rsidRDefault="00BA3599" w:rsidP="00BA3599">
            <w:pPr>
              <w:jc w:val="center"/>
              <w:rPr>
                <w:sz w:val="20"/>
              </w:rPr>
            </w:pPr>
            <w:r w:rsidRPr="00BA3599">
              <w:rPr>
                <w:sz w:val="20"/>
              </w:rPr>
              <w:t>47 0 02 Z0000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vAlign w:val="center"/>
            <w:hideMark/>
          </w:tcPr>
          <w:p w:rsidR="00BA3599" w:rsidRPr="00BA3599" w:rsidRDefault="00BA3599" w:rsidP="00BA3599">
            <w:pPr>
              <w:jc w:val="right"/>
              <w:rPr>
                <w:sz w:val="20"/>
              </w:rPr>
            </w:pPr>
            <w:r w:rsidRPr="00BA3599">
              <w:rPr>
                <w:sz w:val="20"/>
              </w:rPr>
              <w:t xml:space="preserve">2 599,5 </w:t>
            </w:r>
          </w:p>
        </w:tc>
        <w:tc>
          <w:tcPr>
            <w:tcW w:w="1134" w:type="dxa"/>
            <w:shd w:val="clear" w:color="auto" w:fill="auto"/>
            <w:vAlign w:val="center"/>
            <w:hideMark/>
          </w:tcPr>
          <w:p w:rsidR="00BA3599" w:rsidRPr="00BA3599" w:rsidRDefault="00BA3599" w:rsidP="00BA3599">
            <w:pPr>
              <w:jc w:val="right"/>
              <w:rPr>
                <w:sz w:val="20"/>
              </w:rPr>
            </w:pPr>
            <w:r w:rsidRPr="00BA3599">
              <w:rPr>
                <w:sz w:val="20"/>
              </w:rPr>
              <w:t xml:space="preserve">0,0 </w:t>
            </w:r>
          </w:p>
        </w:tc>
        <w:tc>
          <w:tcPr>
            <w:tcW w:w="1134" w:type="dxa"/>
            <w:shd w:val="clear" w:color="auto" w:fill="auto"/>
            <w:vAlign w:val="center"/>
            <w:hideMark/>
          </w:tcPr>
          <w:p w:rsidR="00BA3599" w:rsidRPr="00BA3599" w:rsidRDefault="00BA3599" w:rsidP="00BA3599">
            <w:pPr>
              <w:jc w:val="right"/>
              <w:rPr>
                <w:sz w:val="20"/>
              </w:rPr>
            </w:pPr>
            <w:r w:rsidRPr="00BA3599">
              <w:rPr>
                <w:sz w:val="20"/>
              </w:rPr>
              <w:t xml:space="preserve">0,0 </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Закупка товаров, работ и услуг для государственных (муниципальных) нужд</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vAlign w:val="center"/>
            <w:hideMark/>
          </w:tcPr>
          <w:p w:rsidR="00BA3599" w:rsidRPr="00BA3599" w:rsidRDefault="00BA3599" w:rsidP="00BA3599">
            <w:pPr>
              <w:jc w:val="center"/>
              <w:rPr>
                <w:sz w:val="20"/>
              </w:rPr>
            </w:pPr>
            <w:r w:rsidRPr="00BA3599">
              <w:rPr>
                <w:sz w:val="20"/>
              </w:rPr>
              <w:t>03</w:t>
            </w:r>
          </w:p>
        </w:tc>
        <w:tc>
          <w:tcPr>
            <w:tcW w:w="1417" w:type="dxa"/>
            <w:shd w:val="clear" w:color="auto" w:fill="auto"/>
            <w:vAlign w:val="center"/>
            <w:hideMark/>
          </w:tcPr>
          <w:p w:rsidR="00BA3599" w:rsidRPr="00BA3599" w:rsidRDefault="00BA3599" w:rsidP="00BA3599">
            <w:pPr>
              <w:jc w:val="center"/>
              <w:rPr>
                <w:sz w:val="20"/>
              </w:rPr>
            </w:pPr>
            <w:r w:rsidRPr="00BA3599">
              <w:rPr>
                <w:sz w:val="20"/>
              </w:rPr>
              <w:t>47 0 02 Z0000</w:t>
            </w:r>
          </w:p>
        </w:tc>
        <w:tc>
          <w:tcPr>
            <w:tcW w:w="567" w:type="dxa"/>
            <w:shd w:val="clear" w:color="auto" w:fill="auto"/>
            <w:vAlign w:val="center"/>
            <w:hideMark/>
          </w:tcPr>
          <w:p w:rsidR="00BA3599" w:rsidRPr="00BA3599" w:rsidRDefault="00BA3599" w:rsidP="00BA3599">
            <w:pPr>
              <w:jc w:val="center"/>
              <w:rPr>
                <w:sz w:val="20"/>
              </w:rPr>
            </w:pPr>
            <w:r w:rsidRPr="00BA3599">
              <w:rPr>
                <w:sz w:val="20"/>
              </w:rPr>
              <w:t>200</w:t>
            </w:r>
          </w:p>
        </w:tc>
        <w:tc>
          <w:tcPr>
            <w:tcW w:w="1276" w:type="dxa"/>
            <w:shd w:val="clear" w:color="auto" w:fill="auto"/>
            <w:vAlign w:val="center"/>
            <w:hideMark/>
          </w:tcPr>
          <w:p w:rsidR="00BA3599" w:rsidRPr="00BA3599" w:rsidRDefault="00BA3599" w:rsidP="00BA3599">
            <w:pPr>
              <w:jc w:val="right"/>
              <w:rPr>
                <w:sz w:val="20"/>
              </w:rPr>
            </w:pPr>
            <w:r w:rsidRPr="00BA3599">
              <w:rPr>
                <w:sz w:val="20"/>
              </w:rPr>
              <w:t xml:space="preserve">2 599,5 </w:t>
            </w:r>
          </w:p>
        </w:tc>
        <w:tc>
          <w:tcPr>
            <w:tcW w:w="1134" w:type="dxa"/>
            <w:shd w:val="clear" w:color="auto" w:fill="auto"/>
            <w:vAlign w:val="center"/>
            <w:hideMark/>
          </w:tcPr>
          <w:p w:rsidR="00BA3599" w:rsidRPr="00BA3599" w:rsidRDefault="00BA3599" w:rsidP="00BA3599">
            <w:pPr>
              <w:jc w:val="right"/>
              <w:rPr>
                <w:sz w:val="20"/>
              </w:rPr>
            </w:pPr>
            <w:r w:rsidRPr="00BA3599">
              <w:rPr>
                <w:sz w:val="20"/>
              </w:rPr>
              <w:t xml:space="preserve">0,0 </w:t>
            </w:r>
          </w:p>
        </w:tc>
        <w:tc>
          <w:tcPr>
            <w:tcW w:w="1134" w:type="dxa"/>
            <w:shd w:val="clear" w:color="auto" w:fill="auto"/>
            <w:vAlign w:val="center"/>
            <w:hideMark/>
          </w:tcPr>
          <w:p w:rsidR="00BA3599" w:rsidRPr="00BA3599" w:rsidRDefault="00BA3599" w:rsidP="00BA3599">
            <w:pPr>
              <w:jc w:val="right"/>
              <w:rPr>
                <w:sz w:val="20"/>
              </w:rPr>
            </w:pPr>
            <w:r w:rsidRPr="00BA3599">
              <w:rPr>
                <w:sz w:val="20"/>
              </w:rPr>
              <w:t xml:space="preserve">0,0 </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Иные закупки товаров, работ и услуг для обеспечения государственных (муниципальных) нужд</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vAlign w:val="center"/>
            <w:hideMark/>
          </w:tcPr>
          <w:p w:rsidR="00BA3599" w:rsidRPr="00BA3599" w:rsidRDefault="00BA3599" w:rsidP="00BA3599">
            <w:pPr>
              <w:jc w:val="center"/>
              <w:rPr>
                <w:sz w:val="20"/>
              </w:rPr>
            </w:pPr>
            <w:r w:rsidRPr="00BA3599">
              <w:rPr>
                <w:sz w:val="20"/>
              </w:rPr>
              <w:t>03</w:t>
            </w:r>
          </w:p>
        </w:tc>
        <w:tc>
          <w:tcPr>
            <w:tcW w:w="1417" w:type="dxa"/>
            <w:shd w:val="clear" w:color="auto" w:fill="auto"/>
            <w:vAlign w:val="center"/>
            <w:hideMark/>
          </w:tcPr>
          <w:p w:rsidR="00BA3599" w:rsidRPr="00BA3599" w:rsidRDefault="00BA3599" w:rsidP="00BA3599">
            <w:pPr>
              <w:jc w:val="center"/>
              <w:rPr>
                <w:sz w:val="20"/>
              </w:rPr>
            </w:pPr>
            <w:r w:rsidRPr="00BA3599">
              <w:rPr>
                <w:sz w:val="20"/>
              </w:rPr>
              <w:t>47 0 02 Z0000</w:t>
            </w:r>
          </w:p>
        </w:tc>
        <w:tc>
          <w:tcPr>
            <w:tcW w:w="567" w:type="dxa"/>
            <w:shd w:val="clear" w:color="auto" w:fill="auto"/>
            <w:vAlign w:val="center"/>
            <w:hideMark/>
          </w:tcPr>
          <w:p w:rsidR="00BA3599" w:rsidRPr="00BA3599" w:rsidRDefault="00BA3599" w:rsidP="00BA3599">
            <w:pPr>
              <w:jc w:val="center"/>
              <w:rPr>
                <w:sz w:val="20"/>
              </w:rPr>
            </w:pPr>
            <w:r w:rsidRPr="00BA3599">
              <w:rPr>
                <w:sz w:val="20"/>
              </w:rPr>
              <w:t>240</w:t>
            </w:r>
          </w:p>
        </w:tc>
        <w:tc>
          <w:tcPr>
            <w:tcW w:w="1276" w:type="dxa"/>
            <w:shd w:val="clear" w:color="auto" w:fill="auto"/>
            <w:vAlign w:val="center"/>
            <w:hideMark/>
          </w:tcPr>
          <w:p w:rsidR="00BA3599" w:rsidRPr="00BA3599" w:rsidRDefault="00BA3599" w:rsidP="00BA3599">
            <w:pPr>
              <w:jc w:val="right"/>
              <w:rPr>
                <w:sz w:val="20"/>
              </w:rPr>
            </w:pPr>
            <w:r w:rsidRPr="00BA3599">
              <w:rPr>
                <w:sz w:val="20"/>
              </w:rPr>
              <w:t xml:space="preserve">2 599,5 </w:t>
            </w:r>
          </w:p>
        </w:tc>
        <w:tc>
          <w:tcPr>
            <w:tcW w:w="1134" w:type="dxa"/>
            <w:shd w:val="clear" w:color="auto" w:fill="auto"/>
            <w:vAlign w:val="center"/>
            <w:hideMark/>
          </w:tcPr>
          <w:p w:rsidR="00BA3599" w:rsidRPr="00BA3599" w:rsidRDefault="00BA3599" w:rsidP="00BA3599">
            <w:pPr>
              <w:jc w:val="right"/>
              <w:rPr>
                <w:sz w:val="20"/>
              </w:rPr>
            </w:pPr>
            <w:r w:rsidRPr="00BA3599">
              <w:rPr>
                <w:sz w:val="20"/>
              </w:rPr>
              <w:t xml:space="preserve">0,0 </w:t>
            </w:r>
          </w:p>
        </w:tc>
        <w:tc>
          <w:tcPr>
            <w:tcW w:w="1134" w:type="dxa"/>
            <w:shd w:val="clear" w:color="auto" w:fill="auto"/>
            <w:vAlign w:val="center"/>
            <w:hideMark/>
          </w:tcPr>
          <w:p w:rsidR="00BA3599" w:rsidRPr="00BA3599" w:rsidRDefault="00BA3599" w:rsidP="00BA3599">
            <w:pPr>
              <w:jc w:val="right"/>
              <w:rPr>
                <w:sz w:val="20"/>
              </w:rPr>
            </w:pPr>
            <w:r w:rsidRPr="00BA3599">
              <w:rPr>
                <w:sz w:val="20"/>
              </w:rPr>
              <w:t xml:space="preserve">0,0 </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Основное мероприятие "Осуществление сопутствующих контрольных мероприятий"</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vAlign w:val="center"/>
            <w:hideMark/>
          </w:tcPr>
          <w:p w:rsidR="00BA3599" w:rsidRPr="00BA3599" w:rsidRDefault="00BA3599" w:rsidP="00BA3599">
            <w:pPr>
              <w:jc w:val="center"/>
              <w:rPr>
                <w:sz w:val="20"/>
              </w:rPr>
            </w:pPr>
            <w:r w:rsidRPr="00BA3599">
              <w:rPr>
                <w:sz w:val="20"/>
              </w:rPr>
              <w:t>03</w:t>
            </w:r>
          </w:p>
        </w:tc>
        <w:tc>
          <w:tcPr>
            <w:tcW w:w="1417" w:type="dxa"/>
            <w:shd w:val="clear" w:color="auto" w:fill="auto"/>
            <w:vAlign w:val="center"/>
            <w:hideMark/>
          </w:tcPr>
          <w:p w:rsidR="00BA3599" w:rsidRPr="00BA3599" w:rsidRDefault="00BA3599" w:rsidP="00BA3599">
            <w:pPr>
              <w:jc w:val="center"/>
              <w:rPr>
                <w:sz w:val="20"/>
              </w:rPr>
            </w:pPr>
            <w:r w:rsidRPr="00BA3599">
              <w:rPr>
                <w:sz w:val="20"/>
              </w:rPr>
              <w:t>47 0 03 00000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vAlign w:val="center"/>
            <w:hideMark/>
          </w:tcPr>
          <w:p w:rsidR="00BA3599" w:rsidRPr="00BA3599" w:rsidRDefault="00BA3599" w:rsidP="00BA3599">
            <w:pPr>
              <w:jc w:val="right"/>
              <w:rPr>
                <w:sz w:val="20"/>
              </w:rPr>
            </w:pPr>
            <w:r w:rsidRPr="00BA3599">
              <w:rPr>
                <w:sz w:val="20"/>
              </w:rPr>
              <w:t xml:space="preserve">1 757,7 </w:t>
            </w:r>
          </w:p>
        </w:tc>
        <w:tc>
          <w:tcPr>
            <w:tcW w:w="1134" w:type="dxa"/>
            <w:shd w:val="clear" w:color="auto" w:fill="auto"/>
            <w:vAlign w:val="center"/>
            <w:hideMark/>
          </w:tcPr>
          <w:p w:rsidR="00BA3599" w:rsidRPr="00BA3599" w:rsidRDefault="00BA3599" w:rsidP="00BA3599">
            <w:pPr>
              <w:jc w:val="right"/>
              <w:rPr>
                <w:sz w:val="20"/>
              </w:rPr>
            </w:pPr>
            <w:r w:rsidRPr="00BA3599">
              <w:rPr>
                <w:sz w:val="20"/>
              </w:rPr>
              <w:t xml:space="preserve">0,0 </w:t>
            </w:r>
          </w:p>
        </w:tc>
        <w:tc>
          <w:tcPr>
            <w:tcW w:w="1134" w:type="dxa"/>
            <w:shd w:val="clear" w:color="auto" w:fill="auto"/>
            <w:vAlign w:val="center"/>
            <w:hideMark/>
          </w:tcPr>
          <w:p w:rsidR="00BA3599" w:rsidRPr="00BA3599" w:rsidRDefault="00BA3599" w:rsidP="00BA3599">
            <w:pPr>
              <w:jc w:val="right"/>
              <w:rPr>
                <w:sz w:val="20"/>
              </w:rPr>
            </w:pPr>
            <w:r w:rsidRPr="00BA3599">
              <w:rPr>
                <w:sz w:val="20"/>
              </w:rPr>
              <w:t xml:space="preserve">0,0 </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Реализация основного мероприятия</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vAlign w:val="center"/>
            <w:hideMark/>
          </w:tcPr>
          <w:p w:rsidR="00BA3599" w:rsidRPr="00BA3599" w:rsidRDefault="00BA3599" w:rsidP="00BA3599">
            <w:pPr>
              <w:jc w:val="center"/>
              <w:rPr>
                <w:sz w:val="20"/>
              </w:rPr>
            </w:pPr>
            <w:r w:rsidRPr="00BA3599">
              <w:rPr>
                <w:sz w:val="20"/>
              </w:rPr>
              <w:t>03</w:t>
            </w:r>
          </w:p>
        </w:tc>
        <w:tc>
          <w:tcPr>
            <w:tcW w:w="1417" w:type="dxa"/>
            <w:shd w:val="clear" w:color="auto" w:fill="auto"/>
            <w:vAlign w:val="center"/>
            <w:hideMark/>
          </w:tcPr>
          <w:p w:rsidR="00BA3599" w:rsidRPr="00BA3599" w:rsidRDefault="00BA3599" w:rsidP="00BA3599">
            <w:pPr>
              <w:jc w:val="center"/>
              <w:rPr>
                <w:sz w:val="20"/>
              </w:rPr>
            </w:pPr>
            <w:r w:rsidRPr="00BA3599">
              <w:rPr>
                <w:sz w:val="20"/>
              </w:rPr>
              <w:t>47 0 03 Z0000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vAlign w:val="center"/>
            <w:hideMark/>
          </w:tcPr>
          <w:p w:rsidR="00BA3599" w:rsidRPr="00BA3599" w:rsidRDefault="00BA3599" w:rsidP="00BA3599">
            <w:pPr>
              <w:jc w:val="right"/>
              <w:rPr>
                <w:sz w:val="20"/>
              </w:rPr>
            </w:pPr>
            <w:r w:rsidRPr="00BA3599">
              <w:rPr>
                <w:sz w:val="20"/>
              </w:rPr>
              <w:t xml:space="preserve">1 757,7 </w:t>
            </w:r>
          </w:p>
        </w:tc>
        <w:tc>
          <w:tcPr>
            <w:tcW w:w="1134" w:type="dxa"/>
            <w:shd w:val="clear" w:color="auto" w:fill="auto"/>
            <w:vAlign w:val="center"/>
            <w:hideMark/>
          </w:tcPr>
          <w:p w:rsidR="00BA3599" w:rsidRPr="00BA3599" w:rsidRDefault="00BA3599" w:rsidP="00BA3599">
            <w:pPr>
              <w:jc w:val="right"/>
              <w:rPr>
                <w:sz w:val="20"/>
              </w:rPr>
            </w:pPr>
            <w:r w:rsidRPr="00BA3599">
              <w:rPr>
                <w:sz w:val="20"/>
              </w:rPr>
              <w:t xml:space="preserve">0,0 </w:t>
            </w:r>
          </w:p>
        </w:tc>
        <w:tc>
          <w:tcPr>
            <w:tcW w:w="1134" w:type="dxa"/>
            <w:shd w:val="clear" w:color="auto" w:fill="auto"/>
            <w:vAlign w:val="center"/>
            <w:hideMark/>
          </w:tcPr>
          <w:p w:rsidR="00BA3599" w:rsidRPr="00BA3599" w:rsidRDefault="00BA3599" w:rsidP="00BA3599">
            <w:pPr>
              <w:jc w:val="right"/>
              <w:rPr>
                <w:sz w:val="20"/>
              </w:rPr>
            </w:pPr>
            <w:r w:rsidRPr="00BA3599">
              <w:rPr>
                <w:sz w:val="20"/>
              </w:rPr>
              <w:t xml:space="preserve">0,0 </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Закупка товаров, работ и услуг для государственных (муниципальных) нужд</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vAlign w:val="center"/>
            <w:hideMark/>
          </w:tcPr>
          <w:p w:rsidR="00BA3599" w:rsidRPr="00BA3599" w:rsidRDefault="00BA3599" w:rsidP="00BA3599">
            <w:pPr>
              <w:jc w:val="center"/>
              <w:rPr>
                <w:sz w:val="20"/>
              </w:rPr>
            </w:pPr>
            <w:r w:rsidRPr="00BA3599">
              <w:rPr>
                <w:sz w:val="20"/>
              </w:rPr>
              <w:t>03</w:t>
            </w:r>
          </w:p>
        </w:tc>
        <w:tc>
          <w:tcPr>
            <w:tcW w:w="1417" w:type="dxa"/>
            <w:shd w:val="clear" w:color="auto" w:fill="auto"/>
            <w:vAlign w:val="center"/>
            <w:hideMark/>
          </w:tcPr>
          <w:p w:rsidR="00BA3599" w:rsidRPr="00BA3599" w:rsidRDefault="00BA3599" w:rsidP="00BA3599">
            <w:pPr>
              <w:jc w:val="center"/>
              <w:rPr>
                <w:sz w:val="20"/>
              </w:rPr>
            </w:pPr>
            <w:r w:rsidRPr="00BA3599">
              <w:rPr>
                <w:sz w:val="20"/>
              </w:rPr>
              <w:t>47 0 03 Z0000</w:t>
            </w:r>
          </w:p>
        </w:tc>
        <w:tc>
          <w:tcPr>
            <w:tcW w:w="567" w:type="dxa"/>
            <w:shd w:val="clear" w:color="auto" w:fill="auto"/>
            <w:vAlign w:val="center"/>
            <w:hideMark/>
          </w:tcPr>
          <w:p w:rsidR="00BA3599" w:rsidRPr="00BA3599" w:rsidRDefault="00BA3599" w:rsidP="00BA3599">
            <w:pPr>
              <w:jc w:val="center"/>
              <w:rPr>
                <w:sz w:val="20"/>
              </w:rPr>
            </w:pPr>
            <w:r w:rsidRPr="00BA3599">
              <w:rPr>
                <w:sz w:val="20"/>
              </w:rPr>
              <w:t>200</w:t>
            </w:r>
          </w:p>
        </w:tc>
        <w:tc>
          <w:tcPr>
            <w:tcW w:w="1276" w:type="dxa"/>
            <w:shd w:val="clear" w:color="auto" w:fill="auto"/>
            <w:vAlign w:val="center"/>
            <w:hideMark/>
          </w:tcPr>
          <w:p w:rsidR="00BA3599" w:rsidRPr="00BA3599" w:rsidRDefault="00BA3599" w:rsidP="00BA3599">
            <w:pPr>
              <w:jc w:val="right"/>
              <w:rPr>
                <w:sz w:val="20"/>
              </w:rPr>
            </w:pPr>
            <w:r w:rsidRPr="00BA3599">
              <w:rPr>
                <w:sz w:val="20"/>
              </w:rPr>
              <w:t xml:space="preserve">1 757,7 </w:t>
            </w:r>
          </w:p>
        </w:tc>
        <w:tc>
          <w:tcPr>
            <w:tcW w:w="1134" w:type="dxa"/>
            <w:shd w:val="clear" w:color="auto" w:fill="auto"/>
            <w:vAlign w:val="center"/>
            <w:hideMark/>
          </w:tcPr>
          <w:p w:rsidR="00BA3599" w:rsidRPr="00BA3599" w:rsidRDefault="00BA3599" w:rsidP="00BA3599">
            <w:pPr>
              <w:jc w:val="right"/>
              <w:rPr>
                <w:sz w:val="20"/>
              </w:rPr>
            </w:pPr>
            <w:r w:rsidRPr="00BA3599">
              <w:rPr>
                <w:sz w:val="20"/>
              </w:rPr>
              <w:t xml:space="preserve">0,0 </w:t>
            </w:r>
          </w:p>
        </w:tc>
        <w:tc>
          <w:tcPr>
            <w:tcW w:w="1134" w:type="dxa"/>
            <w:shd w:val="clear" w:color="auto" w:fill="auto"/>
            <w:vAlign w:val="center"/>
            <w:hideMark/>
          </w:tcPr>
          <w:p w:rsidR="00BA3599" w:rsidRPr="00BA3599" w:rsidRDefault="00BA3599" w:rsidP="00BA3599">
            <w:pPr>
              <w:jc w:val="right"/>
              <w:rPr>
                <w:sz w:val="20"/>
              </w:rPr>
            </w:pPr>
            <w:r w:rsidRPr="00BA3599">
              <w:rPr>
                <w:sz w:val="20"/>
              </w:rPr>
              <w:t xml:space="preserve">0,0 </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Иные закупки товаров, работ и услуг для обеспечения государственных (муниципальных) нужд</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vAlign w:val="center"/>
            <w:hideMark/>
          </w:tcPr>
          <w:p w:rsidR="00BA3599" w:rsidRPr="00BA3599" w:rsidRDefault="00BA3599" w:rsidP="00BA3599">
            <w:pPr>
              <w:jc w:val="center"/>
              <w:rPr>
                <w:sz w:val="20"/>
              </w:rPr>
            </w:pPr>
            <w:r w:rsidRPr="00BA3599">
              <w:rPr>
                <w:sz w:val="20"/>
              </w:rPr>
              <w:t>03</w:t>
            </w:r>
          </w:p>
        </w:tc>
        <w:tc>
          <w:tcPr>
            <w:tcW w:w="1417" w:type="dxa"/>
            <w:shd w:val="clear" w:color="auto" w:fill="auto"/>
            <w:vAlign w:val="center"/>
            <w:hideMark/>
          </w:tcPr>
          <w:p w:rsidR="00BA3599" w:rsidRPr="00BA3599" w:rsidRDefault="00BA3599" w:rsidP="00BA3599">
            <w:pPr>
              <w:jc w:val="center"/>
              <w:rPr>
                <w:sz w:val="20"/>
              </w:rPr>
            </w:pPr>
            <w:r w:rsidRPr="00BA3599">
              <w:rPr>
                <w:sz w:val="20"/>
              </w:rPr>
              <w:t>47 0 03 Z0000</w:t>
            </w:r>
          </w:p>
        </w:tc>
        <w:tc>
          <w:tcPr>
            <w:tcW w:w="567" w:type="dxa"/>
            <w:shd w:val="clear" w:color="auto" w:fill="auto"/>
            <w:vAlign w:val="center"/>
            <w:hideMark/>
          </w:tcPr>
          <w:p w:rsidR="00BA3599" w:rsidRPr="00BA3599" w:rsidRDefault="00BA3599" w:rsidP="00BA3599">
            <w:pPr>
              <w:jc w:val="center"/>
              <w:rPr>
                <w:sz w:val="20"/>
              </w:rPr>
            </w:pPr>
            <w:r w:rsidRPr="00BA3599">
              <w:rPr>
                <w:sz w:val="20"/>
              </w:rPr>
              <w:t>240</w:t>
            </w:r>
          </w:p>
        </w:tc>
        <w:tc>
          <w:tcPr>
            <w:tcW w:w="1276" w:type="dxa"/>
            <w:shd w:val="clear" w:color="auto" w:fill="auto"/>
            <w:vAlign w:val="center"/>
            <w:hideMark/>
          </w:tcPr>
          <w:p w:rsidR="00BA3599" w:rsidRPr="00BA3599" w:rsidRDefault="00BA3599" w:rsidP="00BA3599">
            <w:pPr>
              <w:jc w:val="right"/>
              <w:rPr>
                <w:sz w:val="20"/>
              </w:rPr>
            </w:pPr>
            <w:r w:rsidRPr="00BA3599">
              <w:rPr>
                <w:sz w:val="20"/>
              </w:rPr>
              <w:t xml:space="preserve">1 757,7 </w:t>
            </w:r>
          </w:p>
        </w:tc>
        <w:tc>
          <w:tcPr>
            <w:tcW w:w="1134" w:type="dxa"/>
            <w:shd w:val="clear" w:color="auto" w:fill="auto"/>
            <w:vAlign w:val="center"/>
            <w:hideMark/>
          </w:tcPr>
          <w:p w:rsidR="00BA3599" w:rsidRPr="00BA3599" w:rsidRDefault="00BA3599" w:rsidP="00BA3599">
            <w:pPr>
              <w:jc w:val="right"/>
              <w:rPr>
                <w:sz w:val="20"/>
              </w:rPr>
            </w:pPr>
            <w:r w:rsidRPr="00BA3599">
              <w:rPr>
                <w:sz w:val="20"/>
              </w:rPr>
              <w:t xml:space="preserve">0,0 </w:t>
            </w:r>
          </w:p>
        </w:tc>
        <w:tc>
          <w:tcPr>
            <w:tcW w:w="1134" w:type="dxa"/>
            <w:shd w:val="clear" w:color="auto" w:fill="auto"/>
            <w:vAlign w:val="center"/>
            <w:hideMark/>
          </w:tcPr>
          <w:p w:rsidR="00BA3599" w:rsidRPr="00BA3599" w:rsidRDefault="00BA3599" w:rsidP="00BA3599">
            <w:pPr>
              <w:jc w:val="right"/>
              <w:rPr>
                <w:sz w:val="20"/>
              </w:rPr>
            </w:pPr>
            <w:r w:rsidRPr="00BA3599">
              <w:rPr>
                <w:sz w:val="20"/>
              </w:rPr>
              <w:t xml:space="preserve">0,0 </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 xml:space="preserve">Ведомственная целевая программа "Уличное освещение на территории муниципального образования город Энгельс Энгельсского муниципального района Саратовской области в  2016-2020 годах" </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vAlign w:val="center"/>
            <w:hideMark/>
          </w:tcPr>
          <w:p w:rsidR="00BA3599" w:rsidRPr="00BA3599" w:rsidRDefault="00BA3599" w:rsidP="00BA3599">
            <w:pPr>
              <w:jc w:val="center"/>
              <w:rPr>
                <w:sz w:val="20"/>
              </w:rPr>
            </w:pPr>
            <w:r w:rsidRPr="00BA3599">
              <w:rPr>
                <w:sz w:val="20"/>
              </w:rPr>
              <w:t>03</w:t>
            </w:r>
          </w:p>
        </w:tc>
        <w:tc>
          <w:tcPr>
            <w:tcW w:w="1417" w:type="dxa"/>
            <w:shd w:val="clear" w:color="auto" w:fill="auto"/>
            <w:vAlign w:val="center"/>
            <w:hideMark/>
          </w:tcPr>
          <w:p w:rsidR="00BA3599" w:rsidRPr="00BA3599" w:rsidRDefault="00BA3599" w:rsidP="00BA3599">
            <w:pPr>
              <w:jc w:val="center"/>
              <w:rPr>
                <w:sz w:val="20"/>
              </w:rPr>
            </w:pPr>
            <w:r w:rsidRPr="00BA3599">
              <w:rPr>
                <w:sz w:val="20"/>
              </w:rPr>
              <w:t>52 0 00 00000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63 126,4</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63 947,2</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66 415,6</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Основное мероприятие "Организация освещения улиц и улучшение технического состояния электрических линий уличного освещения"</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vAlign w:val="center"/>
            <w:hideMark/>
          </w:tcPr>
          <w:p w:rsidR="00BA3599" w:rsidRPr="00BA3599" w:rsidRDefault="00BA3599" w:rsidP="00BA3599">
            <w:pPr>
              <w:jc w:val="center"/>
              <w:rPr>
                <w:sz w:val="20"/>
              </w:rPr>
            </w:pPr>
            <w:r w:rsidRPr="00BA3599">
              <w:rPr>
                <w:sz w:val="20"/>
              </w:rPr>
              <w:t>03</w:t>
            </w:r>
          </w:p>
        </w:tc>
        <w:tc>
          <w:tcPr>
            <w:tcW w:w="1417" w:type="dxa"/>
            <w:shd w:val="clear" w:color="auto" w:fill="auto"/>
            <w:vAlign w:val="center"/>
            <w:hideMark/>
          </w:tcPr>
          <w:p w:rsidR="00BA3599" w:rsidRPr="00BA3599" w:rsidRDefault="00BA3599" w:rsidP="00BA3599">
            <w:pPr>
              <w:jc w:val="center"/>
              <w:rPr>
                <w:sz w:val="20"/>
              </w:rPr>
            </w:pPr>
            <w:r w:rsidRPr="00BA3599">
              <w:rPr>
                <w:sz w:val="20"/>
              </w:rPr>
              <w:t>52 0 01 00000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63 126,4</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63 947,2</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66 415,6</w:t>
            </w:r>
          </w:p>
        </w:tc>
      </w:tr>
      <w:tr w:rsidR="00BA3599" w:rsidRPr="00BA3599" w:rsidTr="00185E0F">
        <w:trPr>
          <w:trHeight w:val="20"/>
        </w:trPr>
        <w:tc>
          <w:tcPr>
            <w:tcW w:w="3970" w:type="dxa"/>
            <w:shd w:val="clear" w:color="auto" w:fill="auto"/>
            <w:vAlign w:val="bottom"/>
            <w:hideMark/>
          </w:tcPr>
          <w:p w:rsidR="00BA3599" w:rsidRPr="00BA3599" w:rsidRDefault="00BA3599" w:rsidP="00BA3599">
            <w:pPr>
              <w:rPr>
                <w:sz w:val="20"/>
              </w:rPr>
            </w:pPr>
            <w:r w:rsidRPr="00BA3599">
              <w:rPr>
                <w:sz w:val="20"/>
              </w:rPr>
              <w:t xml:space="preserve">Погашение кредиторской задолженности прошлых лет за исключением обеспечения деятельности органов местного самоуправления </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vAlign w:val="center"/>
            <w:hideMark/>
          </w:tcPr>
          <w:p w:rsidR="00BA3599" w:rsidRPr="00BA3599" w:rsidRDefault="00BA3599" w:rsidP="00BA3599">
            <w:pPr>
              <w:jc w:val="center"/>
              <w:rPr>
                <w:sz w:val="20"/>
              </w:rPr>
            </w:pPr>
            <w:r w:rsidRPr="00BA3599">
              <w:rPr>
                <w:sz w:val="20"/>
              </w:rPr>
              <w:t>03</w:t>
            </w:r>
          </w:p>
        </w:tc>
        <w:tc>
          <w:tcPr>
            <w:tcW w:w="1417" w:type="dxa"/>
            <w:shd w:val="clear" w:color="auto" w:fill="auto"/>
            <w:vAlign w:val="center"/>
            <w:hideMark/>
          </w:tcPr>
          <w:p w:rsidR="00BA3599" w:rsidRPr="00BA3599" w:rsidRDefault="00BA3599" w:rsidP="00BA3599">
            <w:pPr>
              <w:jc w:val="center"/>
              <w:rPr>
                <w:sz w:val="20"/>
              </w:rPr>
            </w:pPr>
            <w:r w:rsidRPr="00BA3599">
              <w:rPr>
                <w:sz w:val="20"/>
              </w:rPr>
              <w:t>52 0 01 01500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1 100,0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vAlign w:val="bottom"/>
            <w:hideMark/>
          </w:tcPr>
          <w:p w:rsidR="00BA3599" w:rsidRPr="00BA3599" w:rsidRDefault="00BA3599" w:rsidP="00BA3599">
            <w:pPr>
              <w:rPr>
                <w:sz w:val="20"/>
              </w:rPr>
            </w:pPr>
            <w:r w:rsidRPr="00BA3599">
              <w:rPr>
                <w:sz w:val="20"/>
              </w:rPr>
              <w:t>Иные бюджетные ассигнования</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vAlign w:val="center"/>
            <w:hideMark/>
          </w:tcPr>
          <w:p w:rsidR="00BA3599" w:rsidRPr="00BA3599" w:rsidRDefault="00BA3599" w:rsidP="00BA3599">
            <w:pPr>
              <w:jc w:val="center"/>
              <w:rPr>
                <w:sz w:val="20"/>
              </w:rPr>
            </w:pPr>
            <w:r w:rsidRPr="00BA3599">
              <w:rPr>
                <w:sz w:val="20"/>
              </w:rPr>
              <w:t>03</w:t>
            </w:r>
          </w:p>
        </w:tc>
        <w:tc>
          <w:tcPr>
            <w:tcW w:w="1417" w:type="dxa"/>
            <w:shd w:val="clear" w:color="auto" w:fill="auto"/>
            <w:vAlign w:val="center"/>
            <w:hideMark/>
          </w:tcPr>
          <w:p w:rsidR="00BA3599" w:rsidRPr="00BA3599" w:rsidRDefault="00BA3599" w:rsidP="00BA3599">
            <w:pPr>
              <w:jc w:val="center"/>
              <w:rPr>
                <w:sz w:val="20"/>
              </w:rPr>
            </w:pPr>
            <w:r w:rsidRPr="00BA3599">
              <w:rPr>
                <w:sz w:val="20"/>
              </w:rPr>
              <w:t>52 0 01 01500</w:t>
            </w:r>
          </w:p>
        </w:tc>
        <w:tc>
          <w:tcPr>
            <w:tcW w:w="567" w:type="dxa"/>
            <w:shd w:val="clear" w:color="auto" w:fill="auto"/>
            <w:vAlign w:val="center"/>
            <w:hideMark/>
          </w:tcPr>
          <w:p w:rsidR="00BA3599" w:rsidRPr="00BA3599" w:rsidRDefault="00BA3599" w:rsidP="00BA3599">
            <w:pPr>
              <w:jc w:val="center"/>
              <w:rPr>
                <w:sz w:val="20"/>
              </w:rPr>
            </w:pPr>
            <w:r w:rsidRPr="00BA3599">
              <w:rPr>
                <w:sz w:val="20"/>
              </w:rPr>
              <w:t>800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1 100,0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vAlign w:val="bottom"/>
            <w:hideMark/>
          </w:tcPr>
          <w:p w:rsidR="00BA3599" w:rsidRPr="00BA3599" w:rsidRDefault="00BA3599" w:rsidP="00BA3599">
            <w:pPr>
              <w:rPr>
                <w:sz w:val="20"/>
              </w:rPr>
            </w:pPr>
            <w:r w:rsidRPr="00BA3599">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vAlign w:val="center"/>
            <w:hideMark/>
          </w:tcPr>
          <w:p w:rsidR="00BA3599" w:rsidRPr="00BA3599" w:rsidRDefault="00BA3599" w:rsidP="00BA3599">
            <w:pPr>
              <w:jc w:val="center"/>
              <w:rPr>
                <w:sz w:val="20"/>
              </w:rPr>
            </w:pPr>
            <w:r w:rsidRPr="00BA3599">
              <w:rPr>
                <w:sz w:val="20"/>
              </w:rPr>
              <w:t>03</w:t>
            </w:r>
          </w:p>
        </w:tc>
        <w:tc>
          <w:tcPr>
            <w:tcW w:w="1417" w:type="dxa"/>
            <w:shd w:val="clear" w:color="auto" w:fill="auto"/>
            <w:vAlign w:val="center"/>
            <w:hideMark/>
          </w:tcPr>
          <w:p w:rsidR="00BA3599" w:rsidRPr="00BA3599" w:rsidRDefault="00BA3599" w:rsidP="00BA3599">
            <w:pPr>
              <w:jc w:val="center"/>
              <w:rPr>
                <w:sz w:val="20"/>
              </w:rPr>
            </w:pPr>
            <w:r w:rsidRPr="00BA3599">
              <w:rPr>
                <w:sz w:val="20"/>
              </w:rPr>
              <w:t>52 0 01 01500</w:t>
            </w:r>
          </w:p>
        </w:tc>
        <w:tc>
          <w:tcPr>
            <w:tcW w:w="567" w:type="dxa"/>
            <w:shd w:val="clear" w:color="auto" w:fill="auto"/>
            <w:vAlign w:val="center"/>
            <w:hideMark/>
          </w:tcPr>
          <w:p w:rsidR="00BA3599" w:rsidRPr="00BA3599" w:rsidRDefault="00BA3599" w:rsidP="00BA3599">
            <w:pPr>
              <w:jc w:val="center"/>
              <w:rPr>
                <w:sz w:val="20"/>
              </w:rPr>
            </w:pPr>
            <w:r w:rsidRPr="00BA3599">
              <w:rPr>
                <w:sz w:val="20"/>
              </w:rPr>
              <w:t>810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1 100,0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Возмещение муниципальным казенным предприятиям, учредителем  которых является муниципальное образования город Энгельс Энгельсского муниципального района Саратовской области, затрат по оплате электроэнергии, потребляемой сетями  уличного освещения территории муниципального образования город Энгельс</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vAlign w:val="center"/>
            <w:hideMark/>
          </w:tcPr>
          <w:p w:rsidR="00BA3599" w:rsidRPr="00BA3599" w:rsidRDefault="00BA3599" w:rsidP="00BA3599">
            <w:pPr>
              <w:jc w:val="center"/>
              <w:rPr>
                <w:sz w:val="20"/>
              </w:rPr>
            </w:pPr>
            <w:r w:rsidRPr="00BA3599">
              <w:rPr>
                <w:sz w:val="20"/>
              </w:rPr>
              <w:t>03</w:t>
            </w:r>
          </w:p>
        </w:tc>
        <w:tc>
          <w:tcPr>
            <w:tcW w:w="1417" w:type="dxa"/>
            <w:shd w:val="clear" w:color="auto" w:fill="auto"/>
            <w:vAlign w:val="center"/>
            <w:hideMark/>
          </w:tcPr>
          <w:p w:rsidR="00BA3599" w:rsidRPr="00BA3599" w:rsidRDefault="00BA3599" w:rsidP="00BA3599">
            <w:pPr>
              <w:jc w:val="center"/>
              <w:rPr>
                <w:sz w:val="20"/>
              </w:rPr>
            </w:pPr>
            <w:r w:rsidRPr="00BA3599">
              <w:rPr>
                <w:sz w:val="20"/>
              </w:rPr>
              <w:t>52 0 01 12200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53 295,4</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53 967,4</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56 012,2</w:t>
            </w:r>
          </w:p>
        </w:tc>
      </w:tr>
      <w:tr w:rsidR="00BA3599" w:rsidRPr="00BA3599" w:rsidTr="00185E0F">
        <w:trPr>
          <w:trHeight w:val="20"/>
        </w:trPr>
        <w:tc>
          <w:tcPr>
            <w:tcW w:w="3970" w:type="dxa"/>
            <w:shd w:val="clear" w:color="auto" w:fill="auto"/>
            <w:vAlign w:val="center"/>
            <w:hideMark/>
          </w:tcPr>
          <w:p w:rsidR="00BA3599" w:rsidRPr="00BA3599" w:rsidRDefault="00BA3599" w:rsidP="00BA3599">
            <w:pPr>
              <w:rPr>
                <w:sz w:val="20"/>
              </w:rPr>
            </w:pPr>
            <w:r w:rsidRPr="00BA3599">
              <w:rPr>
                <w:sz w:val="20"/>
              </w:rPr>
              <w:t>Иные бюджетные ассигнования</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vAlign w:val="center"/>
            <w:hideMark/>
          </w:tcPr>
          <w:p w:rsidR="00BA3599" w:rsidRPr="00BA3599" w:rsidRDefault="00BA3599" w:rsidP="00BA3599">
            <w:pPr>
              <w:jc w:val="center"/>
              <w:rPr>
                <w:sz w:val="20"/>
              </w:rPr>
            </w:pPr>
            <w:r w:rsidRPr="00BA3599">
              <w:rPr>
                <w:sz w:val="20"/>
              </w:rPr>
              <w:t>03</w:t>
            </w:r>
          </w:p>
        </w:tc>
        <w:tc>
          <w:tcPr>
            <w:tcW w:w="1417" w:type="dxa"/>
            <w:shd w:val="clear" w:color="auto" w:fill="auto"/>
            <w:vAlign w:val="center"/>
            <w:hideMark/>
          </w:tcPr>
          <w:p w:rsidR="00BA3599" w:rsidRPr="00BA3599" w:rsidRDefault="00BA3599" w:rsidP="00BA3599">
            <w:pPr>
              <w:jc w:val="center"/>
              <w:rPr>
                <w:sz w:val="20"/>
              </w:rPr>
            </w:pPr>
            <w:r w:rsidRPr="00BA3599">
              <w:rPr>
                <w:sz w:val="20"/>
              </w:rPr>
              <w:t>52 0 01 12200</w:t>
            </w:r>
          </w:p>
        </w:tc>
        <w:tc>
          <w:tcPr>
            <w:tcW w:w="567" w:type="dxa"/>
            <w:shd w:val="clear" w:color="auto" w:fill="auto"/>
            <w:vAlign w:val="center"/>
            <w:hideMark/>
          </w:tcPr>
          <w:p w:rsidR="00BA3599" w:rsidRPr="00BA3599" w:rsidRDefault="00BA3599" w:rsidP="00BA3599">
            <w:pPr>
              <w:jc w:val="center"/>
              <w:rPr>
                <w:sz w:val="20"/>
              </w:rPr>
            </w:pPr>
            <w:r w:rsidRPr="00BA3599">
              <w:rPr>
                <w:sz w:val="20"/>
              </w:rPr>
              <w:t>800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53 295,4</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53 967,4</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56 012,2</w:t>
            </w:r>
          </w:p>
        </w:tc>
      </w:tr>
      <w:tr w:rsidR="00BA3599" w:rsidRPr="00BA3599" w:rsidTr="00185E0F">
        <w:trPr>
          <w:trHeight w:val="20"/>
        </w:trPr>
        <w:tc>
          <w:tcPr>
            <w:tcW w:w="3970" w:type="dxa"/>
            <w:shd w:val="clear" w:color="auto" w:fill="auto"/>
            <w:vAlign w:val="bottom"/>
            <w:hideMark/>
          </w:tcPr>
          <w:p w:rsidR="00BA3599" w:rsidRPr="00BA3599" w:rsidRDefault="00BA3599" w:rsidP="00BA3599">
            <w:pPr>
              <w:rPr>
                <w:sz w:val="20"/>
              </w:rPr>
            </w:pPr>
            <w:r w:rsidRPr="00BA3599">
              <w:rPr>
                <w:sz w:val="20"/>
              </w:rPr>
              <w:t xml:space="preserve">Субсидии юридическим лицам (кроме некоммерческих организаций), индивидуальным предпринимателям, физическим лицам - производителям </w:t>
            </w:r>
            <w:r w:rsidRPr="00BA3599">
              <w:rPr>
                <w:sz w:val="20"/>
              </w:rPr>
              <w:lastRenderedPageBreak/>
              <w:t>товаров, работ, услуг</w:t>
            </w:r>
          </w:p>
        </w:tc>
        <w:tc>
          <w:tcPr>
            <w:tcW w:w="425" w:type="dxa"/>
            <w:shd w:val="clear" w:color="auto" w:fill="auto"/>
            <w:vAlign w:val="center"/>
            <w:hideMark/>
          </w:tcPr>
          <w:p w:rsidR="00BA3599" w:rsidRPr="00BA3599" w:rsidRDefault="00BA3599" w:rsidP="00BA3599">
            <w:pPr>
              <w:jc w:val="center"/>
              <w:rPr>
                <w:sz w:val="20"/>
              </w:rPr>
            </w:pPr>
            <w:r w:rsidRPr="00BA3599">
              <w:rPr>
                <w:sz w:val="20"/>
              </w:rPr>
              <w:lastRenderedPageBreak/>
              <w:t>05</w:t>
            </w:r>
          </w:p>
        </w:tc>
        <w:tc>
          <w:tcPr>
            <w:tcW w:w="426" w:type="dxa"/>
            <w:shd w:val="clear" w:color="auto" w:fill="auto"/>
            <w:vAlign w:val="center"/>
            <w:hideMark/>
          </w:tcPr>
          <w:p w:rsidR="00BA3599" w:rsidRPr="00BA3599" w:rsidRDefault="00BA3599" w:rsidP="00BA3599">
            <w:pPr>
              <w:jc w:val="center"/>
              <w:rPr>
                <w:sz w:val="20"/>
              </w:rPr>
            </w:pPr>
            <w:r w:rsidRPr="00BA3599">
              <w:rPr>
                <w:sz w:val="20"/>
              </w:rPr>
              <w:t>03</w:t>
            </w:r>
          </w:p>
        </w:tc>
        <w:tc>
          <w:tcPr>
            <w:tcW w:w="1417" w:type="dxa"/>
            <w:shd w:val="clear" w:color="auto" w:fill="auto"/>
            <w:vAlign w:val="center"/>
            <w:hideMark/>
          </w:tcPr>
          <w:p w:rsidR="00BA3599" w:rsidRPr="00BA3599" w:rsidRDefault="00BA3599" w:rsidP="00BA3599">
            <w:pPr>
              <w:jc w:val="center"/>
              <w:rPr>
                <w:sz w:val="20"/>
              </w:rPr>
            </w:pPr>
            <w:r w:rsidRPr="00BA3599">
              <w:rPr>
                <w:sz w:val="20"/>
              </w:rPr>
              <w:t>52 0 01 12200</w:t>
            </w:r>
          </w:p>
        </w:tc>
        <w:tc>
          <w:tcPr>
            <w:tcW w:w="567" w:type="dxa"/>
            <w:shd w:val="clear" w:color="auto" w:fill="auto"/>
            <w:vAlign w:val="center"/>
            <w:hideMark/>
          </w:tcPr>
          <w:p w:rsidR="00BA3599" w:rsidRPr="00BA3599" w:rsidRDefault="00BA3599" w:rsidP="00BA3599">
            <w:pPr>
              <w:jc w:val="center"/>
              <w:rPr>
                <w:sz w:val="20"/>
              </w:rPr>
            </w:pPr>
            <w:r w:rsidRPr="00BA3599">
              <w:rPr>
                <w:sz w:val="20"/>
              </w:rPr>
              <w:t>810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53 295,4</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53 967,4</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56 012,2</w:t>
            </w:r>
          </w:p>
        </w:tc>
      </w:tr>
      <w:tr w:rsidR="00BA3599" w:rsidRPr="00BA3599" w:rsidTr="00185E0F">
        <w:trPr>
          <w:trHeight w:val="20"/>
        </w:trPr>
        <w:tc>
          <w:tcPr>
            <w:tcW w:w="3970" w:type="dxa"/>
            <w:shd w:val="clear" w:color="auto" w:fill="auto"/>
            <w:vAlign w:val="bottom"/>
            <w:hideMark/>
          </w:tcPr>
          <w:p w:rsidR="00BA3599" w:rsidRPr="00BA3599" w:rsidRDefault="00BA3599" w:rsidP="00BA3599">
            <w:pPr>
              <w:rPr>
                <w:sz w:val="20"/>
              </w:rPr>
            </w:pPr>
            <w:r w:rsidRPr="00BA3599">
              <w:rPr>
                <w:sz w:val="20"/>
              </w:rPr>
              <w:lastRenderedPageBreak/>
              <w:t xml:space="preserve">Возмещение муниципальным казенным предприятиям, учредителем которых является муниципальное образования город Энгельс Энгельсского муниципального района Саратовской области, затрат на оказание услуг (выполнение работ), связанных с содержанием (техническим обслуживанием), текущим и капитальным ремонтом оборудования и сетей уличного освещения территории муниципального образования город Энгельс </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vAlign w:val="center"/>
            <w:hideMark/>
          </w:tcPr>
          <w:p w:rsidR="00BA3599" w:rsidRPr="00BA3599" w:rsidRDefault="00BA3599" w:rsidP="00BA3599">
            <w:pPr>
              <w:jc w:val="center"/>
              <w:rPr>
                <w:sz w:val="20"/>
              </w:rPr>
            </w:pPr>
            <w:r w:rsidRPr="00BA3599">
              <w:rPr>
                <w:sz w:val="20"/>
              </w:rPr>
              <w:t>03</w:t>
            </w:r>
          </w:p>
        </w:tc>
        <w:tc>
          <w:tcPr>
            <w:tcW w:w="1417" w:type="dxa"/>
            <w:shd w:val="clear" w:color="auto" w:fill="auto"/>
            <w:vAlign w:val="center"/>
            <w:hideMark/>
          </w:tcPr>
          <w:p w:rsidR="00BA3599" w:rsidRPr="00BA3599" w:rsidRDefault="00BA3599" w:rsidP="00BA3599">
            <w:pPr>
              <w:jc w:val="center"/>
              <w:rPr>
                <w:sz w:val="20"/>
              </w:rPr>
            </w:pPr>
            <w:r w:rsidRPr="00BA3599">
              <w:rPr>
                <w:sz w:val="20"/>
              </w:rPr>
              <w:t>52 0 01 12300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8 731,0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9 979,8</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10 403,4</w:t>
            </w:r>
          </w:p>
        </w:tc>
      </w:tr>
      <w:tr w:rsidR="00BA3599" w:rsidRPr="00BA3599" w:rsidTr="00185E0F">
        <w:trPr>
          <w:trHeight w:val="20"/>
        </w:trPr>
        <w:tc>
          <w:tcPr>
            <w:tcW w:w="3970" w:type="dxa"/>
            <w:shd w:val="clear" w:color="auto" w:fill="auto"/>
            <w:vAlign w:val="center"/>
            <w:hideMark/>
          </w:tcPr>
          <w:p w:rsidR="00BA3599" w:rsidRPr="00BA3599" w:rsidRDefault="00BA3599" w:rsidP="00BA3599">
            <w:pPr>
              <w:rPr>
                <w:sz w:val="20"/>
              </w:rPr>
            </w:pPr>
            <w:r w:rsidRPr="00BA3599">
              <w:rPr>
                <w:sz w:val="20"/>
              </w:rPr>
              <w:t>Иные бюджетные ассигнования</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vAlign w:val="center"/>
            <w:hideMark/>
          </w:tcPr>
          <w:p w:rsidR="00BA3599" w:rsidRPr="00BA3599" w:rsidRDefault="00BA3599" w:rsidP="00BA3599">
            <w:pPr>
              <w:jc w:val="center"/>
              <w:rPr>
                <w:sz w:val="20"/>
              </w:rPr>
            </w:pPr>
            <w:r w:rsidRPr="00BA3599">
              <w:rPr>
                <w:sz w:val="20"/>
              </w:rPr>
              <w:t>03</w:t>
            </w:r>
          </w:p>
        </w:tc>
        <w:tc>
          <w:tcPr>
            <w:tcW w:w="1417" w:type="dxa"/>
            <w:shd w:val="clear" w:color="auto" w:fill="auto"/>
            <w:vAlign w:val="center"/>
            <w:hideMark/>
          </w:tcPr>
          <w:p w:rsidR="00BA3599" w:rsidRPr="00BA3599" w:rsidRDefault="00BA3599" w:rsidP="00BA3599">
            <w:pPr>
              <w:jc w:val="center"/>
              <w:rPr>
                <w:sz w:val="20"/>
              </w:rPr>
            </w:pPr>
            <w:r w:rsidRPr="00BA3599">
              <w:rPr>
                <w:sz w:val="20"/>
              </w:rPr>
              <w:t>52 0 01 12300</w:t>
            </w:r>
          </w:p>
        </w:tc>
        <w:tc>
          <w:tcPr>
            <w:tcW w:w="567" w:type="dxa"/>
            <w:shd w:val="clear" w:color="auto" w:fill="auto"/>
            <w:vAlign w:val="center"/>
            <w:hideMark/>
          </w:tcPr>
          <w:p w:rsidR="00BA3599" w:rsidRPr="00BA3599" w:rsidRDefault="00BA3599" w:rsidP="00BA3599">
            <w:pPr>
              <w:jc w:val="center"/>
              <w:rPr>
                <w:sz w:val="20"/>
              </w:rPr>
            </w:pPr>
            <w:r w:rsidRPr="00BA3599">
              <w:rPr>
                <w:sz w:val="20"/>
              </w:rPr>
              <w:t>800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8 731,0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9 979,8</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10 403,4</w:t>
            </w:r>
          </w:p>
        </w:tc>
      </w:tr>
      <w:tr w:rsidR="00BA3599" w:rsidRPr="00BA3599" w:rsidTr="00185E0F">
        <w:trPr>
          <w:trHeight w:val="20"/>
        </w:trPr>
        <w:tc>
          <w:tcPr>
            <w:tcW w:w="3970" w:type="dxa"/>
            <w:shd w:val="clear" w:color="auto" w:fill="auto"/>
            <w:vAlign w:val="bottom"/>
            <w:hideMark/>
          </w:tcPr>
          <w:p w:rsidR="00BA3599" w:rsidRPr="00BA3599" w:rsidRDefault="00BA3599" w:rsidP="00BA3599">
            <w:pPr>
              <w:rPr>
                <w:sz w:val="20"/>
              </w:rPr>
            </w:pPr>
            <w:r w:rsidRPr="00BA3599">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vAlign w:val="center"/>
            <w:hideMark/>
          </w:tcPr>
          <w:p w:rsidR="00BA3599" w:rsidRPr="00BA3599" w:rsidRDefault="00BA3599" w:rsidP="00BA3599">
            <w:pPr>
              <w:jc w:val="center"/>
              <w:rPr>
                <w:sz w:val="20"/>
              </w:rPr>
            </w:pPr>
            <w:r w:rsidRPr="00BA3599">
              <w:rPr>
                <w:sz w:val="20"/>
              </w:rPr>
              <w:t>03</w:t>
            </w:r>
          </w:p>
        </w:tc>
        <w:tc>
          <w:tcPr>
            <w:tcW w:w="1417" w:type="dxa"/>
            <w:shd w:val="clear" w:color="auto" w:fill="auto"/>
            <w:vAlign w:val="center"/>
            <w:hideMark/>
          </w:tcPr>
          <w:p w:rsidR="00BA3599" w:rsidRPr="00BA3599" w:rsidRDefault="00BA3599" w:rsidP="00BA3599">
            <w:pPr>
              <w:jc w:val="center"/>
              <w:rPr>
                <w:sz w:val="20"/>
              </w:rPr>
            </w:pPr>
            <w:r w:rsidRPr="00BA3599">
              <w:rPr>
                <w:sz w:val="20"/>
              </w:rPr>
              <w:t>52 0 01 12300</w:t>
            </w:r>
          </w:p>
        </w:tc>
        <w:tc>
          <w:tcPr>
            <w:tcW w:w="567" w:type="dxa"/>
            <w:shd w:val="clear" w:color="auto" w:fill="auto"/>
            <w:vAlign w:val="center"/>
            <w:hideMark/>
          </w:tcPr>
          <w:p w:rsidR="00BA3599" w:rsidRPr="00BA3599" w:rsidRDefault="00BA3599" w:rsidP="00BA3599">
            <w:pPr>
              <w:jc w:val="center"/>
              <w:rPr>
                <w:sz w:val="20"/>
              </w:rPr>
            </w:pPr>
            <w:r w:rsidRPr="00BA3599">
              <w:rPr>
                <w:sz w:val="20"/>
              </w:rPr>
              <w:t>810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8 731,0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9 979,8</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10 403,4</w:t>
            </w:r>
          </w:p>
        </w:tc>
      </w:tr>
      <w:tr w:rsidR="00BA3599" w:rsidRPr="00BA3599" w:rsidTr="00185E0F">
        <w:trPr>
          <w:trHeight w:val="20"/>
        </w:trPr>
        <w:tc>
          <w:tcPr>
            <w:tcW w:w="3970" w:type="dxa"/>
            <w:shd w:val="clear" w:color="auto" w:fill="auto"/>
            <w:vAlign w:val="bottom"/>
            <w:hideMark/>
          </w:tcPr>
          <w:p w:rsidR="00BA3599" w:rsidRPr="00BA3599" w:rsidRDefault="00BA3599" w:rsidP="00BA3599">
            <w:pPr>
              <w:rPr>
                <w:sz w:val="20"/>
              </w:rPr>
            </w:pPr>
            <w:r w:rsidRPr="00BA3599">
              <w:rPr>
                <w:sz w:val="20"/>
              </w:rPr>
              <w:t>Ведомственная целевая программа "Дорожная деятельность, благоустройство и оказание ритуальных услуг на территории муниципального образования город Энгельс Энгельсского муниципального района Саратовской области на 2018 - 2020 годы"</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vAlign w:val="center"/>
            <w:hideMark/>
          </w:tcPr>
          <w:p w:rsidR="00BA3599" w:rsidRPr="00BA3599" w:rsidRDefault="00BA3599" w:rsidP="00BA3599">
            <w:pPr>
              <w:jc w:val="center"/>
              <w:rPr>
                <w:sz w:val="20"/>
              </w:rPr>
            </w:pPr>
            <w:r w:rsidRPr="00BA3599">
              <w:rPr>
                <w:sz w:val="20"/>
              </w:rPr>
              <w:t>03</w:t>
            </w:r>
          </w:p>
        </w:tc>
        <w:tc>
          <w:tcPr>
            <w:tcW w:w="1417" w:type="dxa"/>
            <w:shd w:val="clear" w:color="auto" w:fill="auto"/>
            <w:vAlign w:val="center"/>
            <w:hideMark/>
          </w:tcPr>
          <w:p w:rsidR="00BA3599" w:rsidRPr="00BA3599" w:rsidRDefault="00BA3599" w:rsidP="00BA3599">
            <w:pPr>
              <w:jc w:val="center"/>
              <w:rPr>
                <w:sz w:val="20"/>
              </w:rPr>
            </w:pPr>
            <w:r w:rsidRPr="00BA3599">
              <w:rPr>
                <w:sz w:val="20"/>
              </w:rPr>
              <w:t>71 0 00 00000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35 784,2</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37 767,3</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39 180,5</w:t>
            </w:r>
          </w:p>
        </w:tc>
      </w:tr>
      <w:tr w:rsidR="00BA3599" w:rsidRPr="00BA3599" w:rsidTr="00185E0F">
        <w:trPr>
          <w:trHeight w:val="20"/>
        </w:trPr>
        <w:tc>
          <w:tcPr>
            <w:tcW w:w="3970" w:type="dxa"/>
            <w:shd w:val="clear" w:color="auto" w:fill="auto"/>
            <w:vAlign w:val="bottom"/>
            <w:hideMark/>
          </w:tcPr>
          <w:p w:rsidR="00BA3599" w:rsidRPr="00BA3599" w:rsidRDefault="00BA3599" w:rsidP="00BA3599">
            <w:pPr>
              <w:rPr>
                <w:sz w:val="20"/>
              </w:rPr>
            </w:pPr>
            <w:r w:rsidRPr="00BA3599">
              <w:rPr>
                <w:sz w:val="20"/>
              </w:rPr>
              <w:t>Основное мероприятие "Озеленение и прочие мероприятия по благоустройству"</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vAlign w:val="center"/>
            <w:hideMark/>
          </w:tcPr>
          <w:p w:rsidR="00BA3599" w:rsidRPr="00BA3599" w:rsidRDefault="00BA3599" w:rsidP="00BA3599">
            <w:pPr>
              <w:jc w:val="center"/>
              <w:rPr>
                <w:sz w:val="20"/>
              </w:rPr>
            </w:pPr>
            <w:r w:rsidRPr="00BA3599">
              <w:rPr>
                <w:sz w:val="20"/>
              </w:rPr>
              <w:t>03</w:t>
            </w:r>
          </w:p>
        </w:tc>
        <w:tc>
          <w:tcPr>
            <w:tcW w:w="1417" w:type="dxa"/>
            <w:shd w:val="clear" w:color="auto" w:fill="auto"/>
            <w:vAlign w:val="center"/>
            <w:hideMark/>
          </w:tcPr>
          <w:p w:rsidR="00BA3599" w:rsidRPr="00BA3599" w:rsidRDefault="00BA3599" w:rsidP="00BA3599">
            <w:pPr>
              <w:jc w:val="center"/>
              <w:rPr>
                <w:sz w:val="20"/>
              </w:rPr>
            </w:pPr>
            <w:r w:rsidRPr="00BA3599">
              <w:rPr>
                <w:sz w:val="20"/>
              </w:rPr>
              <w:t>71 0 03 00000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26 145,6</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27 881,2</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28 923,9</w:t>
            </w:r>
          </w:p>
        </w:tc>
      </w:tr>
      <w:tr w:rsidR="00BA3599" w:rsidRPr="00BA3599" w:rsidTr="00185E0F">
        <w:trPr>
          <w:trHeight w:val="20"/>
        </w:trPr>
        <w:tc>
          <w:tcPr>
            <w:tcW w:w="3970" w:type="dxa"/>
            <w:shd w:val="clear" w:color="auto" w:fill="auto"/>
            <w:vAlign w:val="bottom"/>
            <w:hideMark/>
          </w:tcPr>
          <w:p w:rsidR="00BA3599" w:rsidRPr="00BA3599" w:rsidRDefault="00BA3599" w:rsidP="00BA3599">
            <w:pPr>
              <w:rPr>
                <w:sz w:val="20"/>
              </w:rPr>
            </w:pPr>
            <w:r w:rsidRPr="00BA3599">
              <w:rPr>
                <w:sz w:val="20"/>
              </w:rPr>
              <w:t>Расходы на обеспечение деятельности муниципальных бюджетных и автономных учреждений</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vAlign w:val="center"/>
            <w:hideMark/>
          </w:tcPr>
          <w:p w:rsidR="00BA3599" w:rsidRPr="00BA3599" w:rsidRDefault="00BA3599" w:rsidP="00BA3599">
            <w:pPr>
              <w:jc w:val="center"/>
              <w:rPr>
                <w:sz w:val="20"/>
              </w:rPr>
            </w:pPr>
            <w:r w:rsidRPr="00BA3599">
              <w:rPr>
                <w:sz w:val="20"/>
              </w:rPr>
              <w:t>03</w:t>
            </w:r>
          </w:p>
        </w:tc>
        <w:tc>
          <w:tcPr>
            <w:tcW w:w="1417" w:type="dxa"/>
            <w:shd w:val="clear" w:color="auto" w:fill="auto"/>
            <w:vAlign w:val="center"/>
            <w:hideMark/>
          </w:tcPr>
          <w:p w:rsidR="00BA3599" w:rsidRPr="00BA3599" w:rsidRDefault="00BA3599" w:rsidP="00BA3599">
            <w:pPr>
              <w:jc w:val="center"/>
              <w:rPr>
                <w:sz w:val="20"/>
              </w:rPr>
            </w:pPr>
            <w:r w:rsidRPr="00BA3599">
              <w:rPr>
                <w:sz w:val="20"/>
              </w:rPr>
              <w:t>71 0 03 00100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26 045,6</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27 781,2</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28 823,9</w:t>
            </w:r>
          </w:p>
        </w:tc>
      </w:tr>
      <w:tr w:rsidR="00BA3599" w:rsidRPr="00BA3599" w:rsidTr="00185E0F">
        <w:trPr>
          <w:trHeight w:val="20"/>
        </w:trPr>
        <w:tc>
          <w:tcPr>
            <w:tcW w:w="3970" w:type="dxa"/>
            <w:shd w:val="clear" w:color="auto" w:fill="auto"/>
            <w:vAlign w:val="bottom"/>
            <w:hideMark/>
          </w:tcPr>
          <w:p w:rsidR="00BA3599" w:rsidRPr="00BA3599" w:rsidRDefault="00BA3599" w:rsidP="00BA3599">
            <w:pPr>
              <w:rPr>
                <w:sz w:val="20"/>
              </w:rPr>
            </w:pPr>
            <w:r w:rsidRPr="00BA3599">
              <w:rPr>
                <w:sz w:val="20"/>
              </w:rPr>
              <w:t>Предоставление субсидий бюджетным, автономным учреждениям и иным некоммерческим организациям</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vAlign w:val="center"/>
            <w:hideMark/>
          </w:tcPr>
          <w:p w:rsidR="00BA3599" w:rsidRPr="00BA3599" w:rsidRDefault="00BA3599" w:rsidP="00BA3599">
            <w:pPr>
              <w:jc w:val="center"/>
              <w:rPr>
                <w:sz w:val="20"/>
              </w:rPr>
            </w:pPr>
            <w:r w:rsidRPr="00BA3599">
              <w:rPr>
                <w:sz w:val="20"/>
              </w:rPr>
              <w:t>03</w:t>
            </w:r>
          </w:p>
        </w:tc>
        <w:tc>
          <w:tcPr>
            <w:tcW w:w="1417" w:type="dxa"/>
            <w:shd w:val="clear" w:color="auto" w:fill="auto"/>
            <w:vAlign w:val="center"/>
            <w:hideMark/>
          </w:tcPr>
          <w:p w:rsidR="00BA3599" w:rsidRPr="00BA3599" w:rsidRDefault="00BA3599" w:rsidP="00BA3599">
            <w:pPr>
              <w:jc w:val="center"/>
              <w:rPr>
                <w:sz w:val="20"/>
              </w:rPr>
            </w:pPr>
            <w:r w:rsidRPr="00BA3599">
              <w:rPr>
                <w:sz w:val="20"/>
              </w:rPr>
              <w:t>71 0 03 00100</w:t>
            </w:r>
          </w:p>
        </w:tc>
        <w:tc>
          <w:tcPr>
            <w:tcW w:w="567" w:type="dxa"/>
            <w:shd w:val="clear" w:color="auto" w:fill="auto"/>
            <w:vAlign w:val="center"/>
            <w:hideMark/>
          </w:tcPr>
          <w:p w:rsidR="00BA3599" w:rsidRPr="00BA3599" w:rsidRDefault="00BA3599" w:rsidP="00BA3599">
            <w:pPr>
              <w:jc w:val="center"/>
              <w:rPr>
                <w:sz w:val="20"/>
              </w:rPr>
            </w:pPr>
            <w:r w:rsidRPr="00BA3599">
              <w:rPr>
                <w:sz w:val="20"/>
              </w:rPr>
              <w:t>600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26 045,6</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27 781,2</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28 823,9</w:t>
            </w:r>
          </w:p>
        </w:tc>
      </w:tr>
      <w:tr w:rsidR="00BA3599" w:rsidRPr="00BA3599" w:rsidTr="00185E0F">
        <w:trPr>
          <w:trHeight w:val="20"/>
        </w:trPr>
        <w:tc>
          <w:tcPr>
            <w:tcW w:w="3970" w:type="dxa"/>
            <w:shd w:val="clear" w:color="auto" w:fill="auto"/>
            <w:vAlign w:val="bottom"/>
            <w:hideMark/>
          </w:tcPr>
          <w:p w:rsidR="00BA3599" w:rsidRPr="00BA3599" w:rsidRDefault="00BA3599" w:rsidP="00BA3599">
            <w:pPr>
              <w:rPr>
                <w:sz w:val="20"/>
              </w:rPr>
            </w:pPr>
            <w:r w:rsidRPr="00BA3599">
              <w:rPr>
                <w:sz w:val="20"/>
              </w:rPr>
              <w:t>Субсидии бюджетным учреждениям</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vAlign w:val="center"/>
            <w:hideMark/>
          </w:tcPr>
          <w:p w:rsidR="00BA3599" w:rsidRPr="00BA3599" w:rsidRDefault="00BA3599" w:rsidP="00BA3599">
            <w:pPr>
              <w:jc w:val="center"/>
              <w:rPr>
                <w:sz w:val="20"/>
              </w:rPr>
            </w:pPr>
            <w:r w:rsidRPr="00BA3599">
              <w:rPr>
                <w:sz w:val="20"/>
              </w:rPr>
              <w:t>03</w:t>
            </w:r>
          </w:p>
        </w:tc>
        <w:tc>
          <w:tcPr>
            <w:tcW w:w="1417" w:type="dxa"/>
            <w:shd w:val="clear" w:color="auto" w:fill="auto"/>
            <w:vAlign w:val="center"/>
            <w:hideMark/>
          </w:tcPr>
          <w:p w:rsidR="00BA3599" w:rsidRPr="00BA3599" w:rsidRDefault="00BA3599" w:rsidP="00BA3599">
            <w:pPr>
              <w:jc w:val="center"/>
              <w:rPr>
                <w:sz w:val="20"/>
              </w:rPr>
            </w:pPr>
            <w:r w:rsidRPr="00BA3599">
              <w:rPr>
                <w:sz w:val="20"/>
              </w:rPr>
              <w:t>71 0 03 00100</w:t>
            </w:r>
          </w:p>
        </w:tc>
        <w:tc>
          <w:tcPr>
            <w:tcW w:w="567" w:type="dxa"/>
            <w:shd w:val="clear" w:color="auto" w:fill="auto"/>
            <w:vAlign w:val="center"/>
            <w:hideMark/>
          </w:tcPr>
          <w:p w:rsidR="00BA3599" w:rsidRPr="00BA3599" w:rsidRDefault="00BA3599" w:rsidP="00BA3599">
            <w:pPr>
              <w:jc w:val="center"/>
              <w:rPr>
                <w:sz w:val="20"/>
              </w:rPr>
            </w:pPr>
            <w:r w:rsidRPr="00BA3599">
              <w:rPr>
                <w:sz w:val="20"/>
              </w:rPr>
              <w:t>610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26 045,6</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27 781,2</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28 823,9</w:t>
            </w:r>
          </w:p>
        </w:tc>
      </w:tr>
      <w:tr w:rsidR="00BA3599" w:rsidRPr="00BA3599" w:rsidTr="00185E0F">
        <w:trPr>
          <w:trHeight w:val="20"/>
        </w:trPr>
        <w:tc>
          <w:tcPr>
            <w:tcW w:w="3970" w:type="dxa"/>
            <w:shd w:val="clear" w:color="auto" w:fill="auto"/>
            <w:vAlign w:val="bottom"/>
            <w:hideMark/>
          </w:tcPr>
          <w:p w:rsidR="00BA3599" w:rsidRPr="00BA3599" w:rsidRDefault="00BA3599" w:rsidP="00BA3599">
            <w:pPr>
              <w:rPr>
                <w:sz w:val="20"/>
              </w:rPr>
            </w:pPr>
            <w:r w:rsidRPr="00BA3599">
              <w:rPr>
                <w:sz w:val="20"/>
              </w:rPr>
              <w:t>Реализация основного мероприятия</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vAlign w:val="center"/>
            <w:hideMark/>
          </w:tcPr>
          <w:p w:rsidR="00BA3599" w:rsidRPr="00BA3599" w:rsidRDefault="00BA3599" w:rsidP="00BA3599">
            <w:pPr>
              <w:jc w:val="center"/>
              <w:rPr>
                <w:sz w:val="20"/>
              </w:rPr>
            </w:pPr>
            <w:r w:rsidRPr="00BA3599">
              <w:rPr>
                <w:sz w:val="20"/>
              </w:rPr>
              <w:t>03</w:t>
            </w:r>
          </w:p>
        </w:tc>
        <w:tc>
          <w:tcPr>
            <w:tcW w:w="1417" w:type="dxa"/>
            <w:shd w:val="clear" w:color="auto" w:fill="auto"/>
            <w:vAlign w:val="center"/>
            <w:hideMark/>
          </w:tcPr>
          <w:p w:rsidR="00BA3599" w:rsidRPr="00BA3599" w:rsidRDefault="00BA3599" w:rsidP="00BA3599">
            <w:pPr>
              <w:jc w:val="center"/>
              <w:rPr>
                <w:sz w:val="20"/>
              </w:rPr>
            </w:pPr>
            <w:r w:rsidRPr="00BA3599">
              <w:rPr>
                <w:sz w:val="20"/>
              </w:rPr>
              <w:t>71 0 03 Z0000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100,0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100,0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100,0</w:t>
            </w:r>
          </w:p>
        </w:tc>
      </w:tr>
      <w:tr w:rsidR="00BA3599" w:rsidRPr="00BA3599" w:rsidTr="00185E0F">
        <w:trPr>
          <w:trHeight w:val="20"/>
        </w:trPr>
        <w:tc>
          <w:tcPr>
            <w:tcW w:w="3970" w:type="dxa"/>
            <w:shd w:val="clear" w:color="auto" w:fill="auto"/>
            <w:vAlign w:val="bottom"/>
            <w:hideMark/>
          </w:tcPr>
          <w:p w:rsidR="00BA3599" w:rsidRPr="00BA3599" w:rsidRDefault="00BA3599" w:rsidP="00BA3599">
            <w:pPr>
              <w:rPr>
                <w:sz w:val="20"/>
              </w:rPr>
            </w:pPr>
            <w:r w:rsidRPr="00BA3599">
              <w:rPr>
                <w:sz w:val="20"/>
              </w:rPr>
              <w:t>Предоставление субсидий бюджетным, автономным учреждениям и иным некоммерческим организациям</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vAlign w:val="center"/>
            <w:hideMark/>
          </w:tcPr>
          <w:p w:rsidR="00BA3599" w:rsidRPr="00BA3599" w:rsidRDefault="00BA3599" w:rsidP="00BA3599">
            <w:pPr>
              <w:jc w:val="center"/>
              <w:rPr>
                <w:sz w:val="20"/>
              </w:rPr>
            </w:pPr>
            <w:r w:rsidRPr="00BA3599">
              <w:rPr>
                <w:sz w:val="20"/>
              </w:rPr>
              <w:t>03</w:t>
            </w:r>
          </w:p>
        </w:tc>
        <w:tc>
          <w:tcPr>
            <w:tcW w:w="1417" w:type="dxa"/>
            <w:shd w:val="clear" w:color="auto" w:fill="auto"/>
            <w:vAlign w:val="center"/>
            <w:hideMark/>
          </w:tcPr>
          <w:p w:rsidR="00BA3599" w:rsidRPr="00BA3599" w:rsidRDefault="00BA3599" w:rsidP="00BA3599">
            <w:pPr>
              <w:jc w:val="center"/>
              <w:rPr>
                <w:sz w:val="20"/>
              </w:rPr>
            </w:pPr>
            <w:r w:rsidRPr="00BA3599">
              <w:rPr>
                <w:sz w:val="20"/>
              </w:rPr>
              <w:t>71 0 03 Z0000</w:t>
            </w:r>
          </w:p>
        </w:tc>
        <w:tc>
          <w:tcPr>
            <w:tcW w:w="567" w:type="dxa"/>
            <w:shd w:val="clear" w:color="auto" w:fill="auto"/>
            <w:vAlign w:val="center"/>
            <w:hideMark/>
          </w:tcPr>
          <w:p w:rsidR="00BA3599" w:rsidRPr="00BA3599" w:rsidRDefault="00BA3599" w:rsidP="00BA3599">
            <w:pPr>
              <w:jc w:val="center"/>
              <w:rPr>
                <w:sz w:val="20"/>
              </w:rPr>
            </w:pPr>
            <w:r w:rsidRPr="00BA3599">
              <w:rPr>
                <w:sz w:val="20"/>
              </w:rPr>
              <w:t>600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100,0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100,0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100,0</w:t>
            </w:r>
          </w:p>
        </w:tc>
      </w:tr>
      <w:tr w:rsidR="00BA3599" w:rsidRPr="00BA3599" w:rsidTr="00185E0F">
        <w:trPr>
          <w:trHeight w:val="20"/>
        </w:trPr>
        <w:tc>
          <w:tcPr>
            <w:tcW w:w="3970" w:type="dxa"/>
            <w:shd w:val="clear" w:color="auto" w:fill="auto"/>
            <w:vAlign w:val="bottom"/>
            <w:hideMark/>
          </w:tcPr>
          <w:p w:rsidR="00BA3599" w:rsidRPr="00BA3599" w:rsidRDefault="00BA3599" w:rsidP="00BA3599">
            <w:pPr>
              <w:rPr>
                <w:sz w:val="20"/>
              </w:rPr>
            </w:pPr>
            <w:r w:rsidRPr="00BA3599">
              <w:rPr>
                <w:sz w:val="20"/>
              </w:rPr>
              <w:t>Субсидии бюджетным учреждениям</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vAlign w:val="center"/>
            <w:hideMark/>
          </w:tcPr>
          <w:p w:rsidR="00BA3599" w:rsidRPr="00BA3599" w:rsidRDefault="00BA3599" w:rsidP="00BA3599">
            <w:pPr>
              <w:jc w:val="center"/>
              <w:rPr>
                <w:sz w:val="20"/>
              </w:rPr>
            </w:pPr>
            <w:r w:rsidRPr="00BA3599">
              <w:rPr>
                <w:sz w:val="20"/>
              </w:rPr>
              <w:t>03</w:t>
            </w:r>
          </w:p>
        </w:tc>
        <w:tc>
          <w:tcPr>
            <w:tcW w:w="1417" w:type="dxa"/>
            <w:shd w:val="clear" w:color="auto" w:fill="auto"/>
            <w:vAlign w:val="center"/>
            <w:hideMark/>
          </w:tcPr>
          <w:p w:rsidR="00BA3599" w:rsidRPr="00BA3599" w:rsidRDefault="00BA3599" w:rsidP="00BA3599">
            <w:pPr>
              <w:jc w:val="center"/>
              <w:rPr>
                <w:sz w:val="20"/>
              </w:rPr>
            </w:pPr>
            <w:r w:rsidRPr="00BA3599">
              <w:rPr>
                <w:sz w:val="20"/>
              </w:rPr>
              <w:t>71 0 03 Z0000</w:t>
            </w:r>
          </w:p>
        </w:tc>
        <w:tc>
          <w:tcPr>
            <w:tcW w:w="567" w:type="dxa"/>
            <w:shd w:val="clear" w:color="auto" w:fill="auto"/>
            <w:vAlign w:val="center"/>
            <w:hideMark/>
          </w:tcPr>
          <w:p w:rsidR="00BA3599" w:rsidRPr="00BA3599" w:rsidRDefault="00BA3599" w:rsidP="00BA3599">
            <w:pPr>
              <w:jc w:val="center"/>
              <w:rPr>
                <w:sz w:val="20"/>
              </w:rPr>
            </w:pPr>
            <w:r w:rsidRPr="00BA3599">
              <w:rPr>
                <w:sz w:val="20"/>
              </w:rPr>
              <w:t>610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100,0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100,0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100,0</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Основное мероприятие "Организация предоставления ритуальных услуг и обеспечение содержания мест захоронения"</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vAlign w:val="center"/>
            <w:hideMark/>
          </w:tcPr>
          <w:p w:rsidR="00BA3599" w:rsidRPr="00BA3599" w:rsidRDefault="00BA3599" w:rsidP="00BA3599">
            <w:pPr>
              <w:jc w:val="center"/>
              <w:rPr>
                <w:sz w:val="20"/>
              </w:rPr>
            </w:pPr>
            <w:r w:rsidRPr="00BA3599">
              <w:rPr>
                <w:sz w:val="20"/>
              </w:rPr>
              <w:t>03</w:t>
            </w:r>
          </w:p>
        </w:tc>
        <w:tc>
          <w:tcPr>
            <w:tcW w:w="1417" w:type="dxa"/>
            <w:shd w:val="clear" w:color="auto" w:fill="auto"/>
            <w:vAlign w:val="center"/>
            <w:hideMark/>
          </w:tcPr>
          <w:p w:rsidR="00BA3599" w:rsidRPr="00BA3599" w:rsidRDefault="00BA3599" w:rsidP="00BA3599">
            <w:pPr>
              <w:jc w:val="center"/>
              <w:rPr>
                <w:color w:val="000000"/>
                <w:sz w:val="20"/>
              </w:rPr>
            </w:pPr>
            <w:r w:rsidRPr="00BA3599">
              <w:rPr>
                <w:color w:val="000000"/>
                <w:sz w:val="20"/>
              </w:rPr>
              <w:t>71 0 04 00000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9 638,6</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9 886,1</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10 256,6</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 xml:space="preserve">Возмещение недополученных доходов </w:t>
            </w:r>
            <w:proofErr w:type="gramStart"/>
            <w:r w:rsidRPr="00BA3599">
              <w:rPr>
                <w:sz w:val="20"/>
              </w:rPr>
              <w:t>в связи с предоставлением услуг ритуального характера в соответствии с гарантированным перечнем по погребению</w:t>
            </w:r>
            <w:proofErr w:type="gramEnd"/>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vAlign w:val="center"/>
            <w:hideMark/>
          </w:tcPr>
          <w:p w:rsidR="00BA3599" w:rsidRPr="00BA3599" w:rsidRDefault="00BA3599" w:rsidP="00BA3599">
            <w:pPr>
              <w:jc w:val="center"/>
              <w:rPr>
                <w:sz w:val="20"/>
              </w:rPr>
            </w:pPr>
            <w:r w:rsidRPr="00BA3599">
              <w:rPr>
                <w:sz w:val="20"/>
              </w:rPr>
              <w:t>03</w:t>
            </w:r>
          </w:p>
        </w:tc>
        <w:tc>
          <w:tcPr>
            <w:tcW w:w="1417" w:type="dxa"/>
            <w:shd w:val="clear" w:color="auto" w:fill="auto"/>
            <w:vAlign w:val="center"/>
            <w:hideMark/>
          </w:tcPr>
          <w:p w:rsidR="00BA3599" w:rsidRPr="00BA3599" w:rsidRDefault="00BA3599" w:rsidP="00BA3599">
            <w:pPr>
              <w:jc w:val="center"/>
              <w:rPr>
                <w:color w:val="000000"/>
                <w:sz w:val="20"/>
              </w:rPr>
            </w:pPr>
            <w:r w:rsidRPr="00BA3599">
              <w:rPr>
                <w:color w:val="000000"/>
                <w:sz w:val="20"/>
              </w:rPr>
              <w:t>71 0 04 05400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3 126,7</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3 207,0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3 327,2</w:t>
            </w:r>
          </w:p>
        </w:tc>
      </w:tr>
      <w:tr w:rsidR="00BA3599" w:rsidRPr="00BA3599" w:rsidTr="00185E0F">
        <w:trPr>
          <w:trHeight w:val="20"/>
        </w:trPr>
        <w:tc>
          <w:tcPr>
            <w:tcW w:w="3970" w:type="dxa"/>
            <w:shd w:val="clear" w:color="auto" w:fill="auto"/>
            <w:vAlign w:val="center"/>
            <w:hideMark/>
          </w:tcPr>
          <w:p w:rsidR="00BA3599" w:rsidRPr="00BA3599" w:rsidRDefault="00BA3599" w:rsidP="00BA3599">
            <w:pPr>
              <w:rPr>
                <w:sz w:val="20"/>
              </w:rPr>
            </w:pPr>
            <w:r w:rsidRPr="00BA3599">
              <w:rPr>
                <w:sz w:val="20"/>
              </w:rPr>
              <w:t>Иные бюджетные ассигнования</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vAlign w:val="center"/>
            <w:hideMark/>
          </w:tcPr>
          <w:p w:rsidR="00BA3599" w:rsidRPr="00BA3599" w:rsidRDefault="00BA3599" w:rsidP="00BA3599">
            <w:pPr>
              <w:jc w:val="center"/>
              <w:rPr>
                <w:sz w:val="20"/>
              </w:rPr>
            </w:pPr>
            <w:r w:rsidRPr="00BA3599">
              <w:rPr>
                <w:sz w:val="20"/>
              </w:rPr>
              <w:t>03</w:t>
            </w:r>
          </w:p>
        </w:tc>
        <w:tc>
          <w:tcPr>
            <w:tcW w:w="1417" w:type="dxa"/>
            <w:shd w:val="clear" w:color="auto" w:fill="auto"/>
            <w:vAlign w:val="center"/>
            <w:hideMark/>
          </w:tcPr>
          <w:p w:rsidR="00BA3599" w:rsidRPr="00BA3599" w:rsidRDefault="00BA3599" w:rsidP="00BA3599">
            <w:pPr>
              <w:jc w:val="center"/>
              <w:rPr>
                <w:color w:val="000000"/>
                <w:sz w:val="20"/>
              </w:rPr>
            </w:pPr>
            <w:r w:rsidRPr="00BA3599">
              <w:rPr>
                <w:color w:val="000000"/>
                <w:sz w:val="20"/>
              </w:rPr>
              <w:t>71 0 04 05400</w:t>
            </w:r>
          </w:p>
        </w:tc>
        <w:tc>
          <w:tcPr>
            <w:tcW w:w="567" w:type="dxa"/>
            <w:shd w:val="clear" w:color="auto" w:fill="auto"/>
            <w:noWrap/>
            <w:vAlign w:val="center"/>
            <w:hideMark/>
          </w:tcPr>
          <w:p w:rsidR="00BA3599" w:rsidRPr="00BA3599" w:rsidRDefault="00BA3599" w:rsidP="00BA3599">
            <w:pPr>
              <w:jc w:val="center"/>
              <w:rPr>
                <w:sz w:val="20"/>
              </w:rPr>
            </w:pPr>
            <w:r w:rsidRPr="00BA3599">
              <w:rPr>
                <w:sz w:val="20"/>
              </w:rPr>
              <w:t>800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3 126,7</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3 207,0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3 327,2</w:t>
            </w:r>
          </w:p>
        </w:tc>
      </w:tr>
      <w:tr w:rsidR="00BA3599" w:rsidRPr="00BA3599" w:rsidTr="00185E0F">
        <w:trPr>
          <w:trHeight w:val="20"/>
        </w:trPr>
        <w:tc>
          <w:tcPr>
            <w:tcW w:w="3970" w:type="dxa"/>
            <w:shd w:val="clear" w:color="auto" w:fill="auto"/>
            <w:vAlign w:val="bottom"/>
            <w:hideMark/>
          </w:tcPr>
          <w:p w:rsidR="00BA3599" w:rsidRPr="00BA3599" w:rsidRDefault="00BA3599" w:rsidP="00BA3599">
            <w:pPr>
              <w:rPr>
                <w:sz w:val="20"/>
              </w:rPr>
            </w:pPr>
            <w:r w:rsidRPr="00BA3599">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vAlign w:val="center"/>
            <w:hideMark/>
          </w:tcPr>
          <w:p w:rsidR="00BA3599" w:rsidRPr="00BA3599" w:rsidRDefault="00BA3599" w:rsidP="00BA3599">
            <w:pPr>
              <w:jc w:val="center"/>
              <w:rPr>
                <w:sz w:val="20"/>
              </w:rPr>
            </w:pPr>
            <w:r w:rsidRPr="00BA3599">
              <w:rPr>
                <w:sz w:val="20"/>
              </w:rPr>
              <w:t>03</w:t>
            </w:r>
          </w:p>
        </w:tc>
        <w:tc>
          <w:tcPr>
            <w:tcW w:w="1417" w:type="dxa"/>
            <w:shd w:val="clear" w:color="auto" w:fill="auto"/>
            <w:vAlign w:val="center"/>
            <w:hideMark/>
          </w:tcPr>
          <w:p w:rsidR="00BA3599" w:rsidRPr="00BA3599" w:rsidRDefault="00BA3599" w:rsidP="00BA3599">
            <w:pPr>
              <w:jc w:val="center"/>
              <w:rPr>
                <w:color w:val="000000"/>
                <w:sz w:val="20"/>
              </w:rPr>
            </w:pPr>
            <w:r w:rsidRPr="00BA3599">
              <w:rPr>
                <w:color w:val="000000"/>
                <w:sz w:val="20"/>
              </w:rPr>
              <w:t>71 0 04 05400</w:t>
            </w:r>
          </w:p>
        </w:tc>
        <w:tc>
          <w:tcPr>
            <w:tcW w:w="567" w:type="dxa"/>
            <w:shd w:val="clear" w:color="auto" w:fill="auto"/>
            <w:vAlign w:val="center"/>
            <w:hideMark/>
          </w:tcPr>
          <w:p w:rsidR="00BA3599" w:rsidRPr="00BA3599" w:rsidRDefault="00BA3599" w:rsidP="00BA3599">
            <w:pPr>
              <w:jc w:val="center"/>
              <w:rPr>
                <w:sz w:val="20"/>
              </w:rPr>
            </w:pPr>
            <w:r w:rsidRPr="00BA3599">
              <w:rPr>
                <w:sz w:val="20"/>
              </w:rPr>
              <w:t>810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3 126,7</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3 207,0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3 327,2</w:t>
            </w:r>
          </w:p>
        </w:tc>
      </w:tr>
      <w:tr w:rsidR="00BA3599" w:rsidRPr="00BA3599" w:rsidTr="00185E0F">
        <w:trPr>
          <w:trHeight w:val="20"/>
        </w:trPr>
        <w:tc>
          <w:tcPr>
            <w:tcW w:w="3970" w:type="dxa"/>
            <w:shd w:val="clear" w:color="auto" w:fill="auto"/>
            <w:vAlign w:val="bottom"/>
            <w:hideMark/>
          </w:tcPr>
          <w:p w:rsidR="00BA3599" w:rsidRPr="00BA3599" w:rsidRDefault="00BA3599" w:rsidP="00BA3599">
            <w:pPr>
              <w:rPr>
                <w:sz w:val="20"/>
              </w:rPr>
            </w:pPr>
            <w:r w:rsidRPr="00BA3599">
              <w:rPr>
                <w:sz w:val="20"/>
              </w:rPr>
              <w:t>Выполнение работ по содержанию мест захоронений и благоустройству территорий кладбищ</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vAlign w:val="center"/>
            <w:hideMark/>
          </w:tcPr>
          <w:p w:rsidR="00BA3599" w:rsidRPr="00BA3599" w:rsidRDefault="00BA3599" w:rsidP="00BA3599">
            <w:pPr>
              <w:jc w:val="center"/>
              <w:rPr>
                <w:sz w:val="20"/>
              </w:rPr>
            </w:pPr>
            <w:r w:rsidRPr="00BA3599">
              <w:rPr>
                <w:sz w:val="20"/>
              </w:rPr>
              <w:t>03</w:t>
            </w:r>
          </w:p>
        </w:tc>
        <w:tc>
          <w:tcPr>
            <w:tcW w:w="1417" w:type="dxa"/>
            <w:shd w:val="clear" w:color="auto" w:fill="auto"/>
            <w:vAlign w:val="center"/>
            <w:hideMark/>
          </w:tcPr>
          <w:p w:rsidR="00BA3599" w:rsidRPr="00BA3599" w:rsidRDefault="00BA3599" w:rsidP="00BA3599">
            <w:pPr>
              <w:jc w:val="center"/>
              <w:rPr>
                <w:color w:val="000000"/>
                <w:sz w:val="20"/>
              </w:rPr>
            </w:pPr>
            <w:r w:rsidRPr="00BA3599">
              <w:rPr>
                <w:color w:val="000000"/>
                <w:sz w:val="20"/>
              </w:rPr>
              <w:t>71 0 04 11800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6 511,9</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6 679,1</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6 929,4</w:t>
            </w:r>
          </w:p>
        </w:tc>
      </w:tr>
      <w:tr w:rsidR="00BA3599" w:rsidRPr="00BA3599" w:rsidTr="00185E0F">
        <w:trPr>
          <w:trHeight w:val="20"/>
        </w:trPr>
        <w:tc>
          <w:tcPr>
            <w:tcW w:w="3970" w:type="dxa"/>
            <w:shd w:val="clear" w:color="auto" w:fill="auto"/>
            <w:hideMark/>
          </w:tcPr>
          <w:p w:rsidR="00BA3599" w:rsidRPr="00BA3599" w:rsidRDefault="00BA3599" w:rsidP="00BA3599">
            <w:pPr>
              <w:rPr>
                <w:sz w:val="20"/>
              </w:rPr>
            </w:pPr>
            <w:r w:rsidRPr="00BA3599">
              <w:rPr>
                <w:sz w:val="20"/>
              </w:rPr>
              <w:t>Закупка товаров, работ и услуг для государственных (муниципальных) нужд</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vAlign w:val="center"/>
            <w:hideMark/>
          </w:tcPr>
          <w:p w:rsidR="00BA3599" w:rsidRPr="00BA3599" w:rsidRDefault="00BA3599" w:rsidP="00BA3599">
            <w:pPr>
              <w:jc w:val="center"/>
              <w:rPr>
                <w:sz w:val="20"/>
              </w:rPr>
            </w:pPr>
            <w:r w:rsidRPr="00BA3599">
              <w:rPr>
                <w:sz w:val="20"/>
              </w:rPr>
              <w:t>03</w:t>
            </w:r>
          </w:p>
        </w:tc>
        <w:tc>
          <w:tcPr>
            <w:tcW w:w="1417" w:type="dxa"/>
            <w:shd w:val="clear" w:color="auto" w:fill="auto"/>
            <w:vAlign w:val="center"/>
            <w:hideMark/>
          </w:tcPr>
          <w:p w:rsidR="00BA3599" w:rsidRPr="00BA3599" w:rsidRDefault="00BA3599" w:rsidP="00BA3599">
            <w:pPr>
              <w:jc w:val="center"/>
              <w:rPr>
                <w:color w:val="000000"/>
                <w:sz w:val="20"/>
              </w:rPr>
            </w:pPr>
            <w:r w:rsidRPr="00BA3599">
              <w:rPr>
                <w:color w:val="000000"/>
                <w:sz w:val="20"/>
              </w:rPr>
              <w:t>71 0 04 11800</w:t>
            </w:r>
          </w:p>
        </w:tc>
        <w:tc>
          <w:tcPr>
            <w:tcW w:w="567" w:type="dxa"/>
            <w:shd w:val="clear" w:color="auto" w:fill="auto"/>
            <w:noWrap/>
            <w:vAlign w:val="center"/>
            <w:hideMark/>
          </w:tcPr>
          <w:p w:rsidR="00BA3599" w:rsidRPr="00BA3599" w:rsidRDefault="00BA3599" w:rsidP="00BA3599">
            <w:pPr>
              <w:jc w:val="center"/>
              <w:rPr>
                <w:sz w:val="20"/>
              </w:rPr>
            </w:pPr>
            <w:r w:rsidRPr="00BA3599">
              <w:rPr>
                <w:sz w:val="20"/>
              </w:rPr>
              <w:t>200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6 511,9</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6 679,1</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6 929,4</w:t>
            </w:r>
          </w:p>
        </w:tc>
      </w:tr>
      <w:tr w:rsidR="00BA3599" w:rsidRPr="00BA3599" w:rsidTr="00185E0F">
        <w:trPr>
          <w:trHeight w:val="20"/>
        </w:trPr>
        <w:tc>
          <w:tcPr>
            <w:tcW w:w="3970" w:type="dxa"/>
            <w:shd w:val="clear" w:color="auto" w:fill="auto"/>
            <w:hideMark/>
          </w:tcPr>
          <w:p w:rsidR="00BA3599" w:rsidRPr="00BA3599" w:rsidRDefault="00BA3599" w:rsidP="00BA3599">
            <w:pPr>
              <w:rPr>
                <w:sz w:val="20"/>
              </w:rPr>
            </w:pPr>
            <w:r w:rsidRPr="00BA3599">
              <w:rPr>
                <w:sz w:val="20"/>
              </w:rPr>
              <w:t>Иные закупки товаров, работ и услуг для обеспечения государственных (муниципальных) нужд</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vAlign w:val="center"/>
            <w:hideMark/>
          </w:tcPr>
          <w:p w:rsidR="00BA3599" w:rsidRPr="00BA3599" w:rsidRDefault="00BA3599" w:rsidP="00BA3599">
            <w:pPr>
              <w:jc w:val="center"/>
              <w:rPr>
                <w:sz w:val="20"/>
              </w:rPr>
            </w:pPr>
            <w:r w:rsidRPr="00BA3599">
              <w:rPr>
                <w:sz w:val="20"/>
              </w:rPr>
              <w:t>03</w:t>
            </w:r>
          </w:p>
        </w:tc>
        <w:tc>
          <w:tcPr>
            <w:tcW w:w="1417" w:type="dxa"/>
            <w:shd w:val="clear" w:color="auto" w:fill="auto"/>
            <w:vAlign w:val="center"/>
            <w:hideMark/>
          </w:tcPr>
          <w:p w:rsidR="00BA3599" w:rsidRPr="00BA3599" w:rsidRDefault="00BA3599" w:rsidP="00BA3599">
            <w:pPr>
              <w:jc w:val="center"/>
              <w:rPr>
                <w:color w:val="000000"/>
                <w:sz w:val="20"/>
              </w:rPr>
            </w:pPr>
            <w:r w:rsidRPr="00BA3599">
              <w:rPr>
                <w:color w:val="000000"/>
                <w:sz w:val="20"/>
              </w:rPr>
              <w:t>71 0 04 11800</w:t>
            </w:r>
          </w:p>
        </w:tc>
        <w:tc>
          <w:tcPr>
            <w:tcW w:w="567" w:type="dxa"/>
            <w:shd w:val="clear" w:color="auto" w:fill="auto"/>
            <w:vAlign w:val="center"/>
            <w:hideMark/>
          </w:tcPr>
          <w:p w:rsidR="00BA3599" w:rsidRPr="00BA3599" w:rsidRDefault="00BA3599" w:rsidP="00BA3599">
            <w:pPr>
              <w:jc w:val="center"/>
              <w:rPr>
                <w:sz w:val="20"/>
              </w:rPr>
            </w:pPr>
            <w:r w:rsidRPr="00BA3599">
              <w:rPr>
                <w:sz w:val="20"/>
              </w:rPr>
              <w:t>240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6 511,9</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6 679,1</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6 929,4</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b/>
                <w:bCs/>
                <w:sz w:val="20"/>
              </w:rPr>
            </w:pPr>
            <w:r w:rsidRPr="00BA3599">
              <w:rPr>
                <w:b/>
                <w:bCs/>
                <w:sz w:val="20"/>
              </w:rPr>
              <w:lastRenderedPageBreak/>
              <w:t>Другие вопросы в области жилищно-коммунального хозяйства</w:t>
            </w:r>
          </w:p>
        </w:tc>
        <w:tc>
          <w:tcPr>
            <w:tcW w:w="425" w:type="dxa"/>
            <w:shd w:val="clear" w:color="auto" w:fill="auto"/>
            <w:vAlign w:val="center"/>
            <w:hideMark/>
          </w:tcPr>
          <w:p w:rsidR="00BA3599" w:rsidRPr="00BA3599" w:rsidRDefault="00BA3599" w:rsidP="00BA3599">
            <w:pPr>
              <w:jc w:val="center"/>
              <w:rPr>
                <w:b/>
                <w:bCs/>
                <w:sz w:val="20"/>
              </w:rPr>
            </w:pPr>
            <w:r w:rsidRPr="00BA3599">
              <w:rPr>
                <w:b/>
                <w:bCs/>
                <w:sz w:val="20"/>
              </w:rPr>
              <w:t>05</w:t>
            </w:r>
          </w:p>
        </w:tc>
        <w:tc>
          <w:tcPr>
            <w:tcW w:w="426" w:type="dxa"/>
            <w:shd w:val="clear" w:color="auto" w:fill="auto"/>
            <w:vAlign w:val="center"/>
            <w:hideMark/>
          </w:tcPr>
          <w:p w:rsidR="00BA3599" w:rsidRPr="00BA3599" w:rsidRDefault="00BA3599" w:rsidP="00BA3599">
            <w:pPr>
              <w:jc w:val="center"/>
              <w:rPr>
                <w:b/>
                <w:bCs/>
                <w:sz w:val="20"/>
              </w:rPr>
            </w:pPr>
            <w:r w:rsidRPr="00BA3599">
              <w:rPr>
                <w:b/>
                <w:bCs/>
                <w:sz w:val="20"/>
              </w:rPr>
              <w:t>05</w:t>
            </w:r>
          </w:p>
        </w:tc>
        <w:tc>
          <w:tcPr>
            <w:tcW w:w="1417" w:type="dxa"/>
            <w:shd w:val="clear" w:color="auto" w:fill="auto"/>
            <w:vAlign w:val="center"/>
            <w:hideMark/>
          </w:tcPr>
          <w:p w:rsidR="00BA3599" w:rsidRPr="00BA3599" w:rsidRDefault="00BA3599" w:rsidP="00BA3599">
            <w:pPr>
              <w:jc w:val="center"/>
              <w:rPr>
                <w:b/>
                <w:bCs/>
                <w:sz w:val="20"/>
              </w:rPr>
            </w:pPr>
            <w:r w:rsidRPr="00BA3599">
              <w:rPr>
                <w:b/>
                <w:bCs/>
                <w:sz w:val="20"/>
              </w:rPr>
              <w:t> </w:t>
            </w:r>
          </w:p>
        </w:tc>
        <w:tc>
          <w:tcPr>
            <w:tcW w:w="567" w:type="dxa"/>
            <w:shd w:val="clear" w:color="auto" w:fill="auto"/>
            <w:vAlign w:val="center"/>
            <w:hideMark/>
          </w:tcPr>
          <w:p w:rsidR="00BA3599" w:rsidRPr="00BA3599" w:rsidRDefault="00BA3599" w:rsidP="00BA3599">
            <w:pPr>
              <w:jc w:val="center"/>
              <w:rPr>
                <w:b/>
                <w:bCs/>
                <w:sz w:val="20"/>
              </w:rPr>
            </w:pPr>
            <w:r w:rsidRPr="00BA3599">
              <w:rPr>
                <w:b/>
                <w:bCs/>
                <w:sz w:val="20"/>
              </w:rPr>
              <w:t> </w:t>
            </w:r>
          </w:p>
        </w:tc>
        <w:tc>
          <w:tcPr>
            <w:tcW w:w="1276" w:type="dxa"/>
            <w:shd w:val="clear" w:color="auto" w:fill="auto"/>
            <w:noWrap/>
            <w:vAlign w:val="center"/>
            <w:hideMark/>
          </w:tcPr>
          <w:p w:rsidR="00BA3599" w:rsidRPr="00BA3599" w:rsidRDefault="00BA3599" w:rsidP="00BA3599">
            <w:pPr>
              <w:jc w:val="right"/>
              <w:rPr>
                <w:b/>
                <w:bCs/>
                <w:sz w:val="20"/>
              </w:rPr>
            </w:pPr>
            <w:r w:rsidRPr="00BA3599">
              <w:rPr>
                <w:b/>
                <w:bCs/>
                <w:sz w:val="20"/>
              </w:rPr>
              <w:t>1 038,3</w:t>
            </w:r>
          </w:p>
        </w:tc>
        <w:tc>
          <w:tcPr>
            <w:tcW w:w="1134" w:type="dxa"/>
            <w:shd w:val="clear" w:color="auto" w:fill="auto"/>
            <w:noWrap/>
            <w:vAlign w:val="center"/>
            <w:hideMark/>
          </w:tcPr>
          <w:p w:rsidR="00BA3599" w:rsidRPr="00BA3599" w:rsidRDefault="00BA3599" w:rsidP="00BA3599">
            <w:pPr>
              <w:jc w:val="right"/>
              <w:rPr>
                <w:b/>
                <w:bCs/>
                <w:sz w:val="20"/>
              </w:rPr>
            </w:pPr>
            <w:r w:rsidRPr="00BA3599">
              <w:rPr>
                <w:b/>
                <w:bCs/>
                <w:sz w:val="20"/>
              </w:rPr>
              <w:t>1 064,9</w:t>
            </w:r>
          </w:p>
        </w:tc>
        <w:tc>
          <w:tcPr>
            <w:tcW w:w="1134" w:type="dxa"/>
            <w:shd w:val="clear" w:color="auto" w:fill="auto"/>
            <w:noWrap/>
            <w:vAlign w:val="center"/>
            <w:hideMark/>
          </w:tcPr>
          <w:p w:rsidR="00BA3599" w:rsidRPr="00BA3599" w:rsidRDefault="00BA3599" w:rsidP="00BA3599">
            <w:pPr>
              <w:jc w:val="right"/>
              <w:rPr>
                <w:b/>
                <w:bCs/>
                <w:sz w:val="20"/>
              </w:rPr>
            </w:pPr>
            <w:r w:rsidRPr="00BA3599">
              <w:rPr>
                <w:b/>
                <w:bCs/>
                <w:sz w:val="20"/>
              </w:rPr>
              <w:t>1 104,8</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Ведомственная целевая программа "Управление муниципальными финансами муниципального образования город Энгельс Энгельсского муниципального района Саратовской области на 2018 - 2020 годы"</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vAlign w:val="center"/>
            <w:hideMark/>
          </w:tcPr>
          <w:p w:rsidR="00BA3599" w:rsidRPr="00BA3599" w:rsidRDefault="00BA3599" w:rsidP="00BA3599">
            <w:pPr>
              <w:jc w:val="center"/>
              <w:rPr>
                <w:sz w:val="20"/>
              </w:rPr>
            </w:pPr>
            <w:r w:rsidRPr="00BA3599">
              <w:rPr>
                <w:sz w:val="20"/>
              </w:rPr>
              <w:t>05</w:t>
            </w:r>
          </w:p>
        </w:tc>
        <w:tc>
          <w:tcPr>
            <w:tcW w:w="1417" w:type="dxa"/>
            <w:shd w:val="clear" w:color="auto" w:fill="auto"/>
            <w:vAlign w:val="center"/>
            <w:hideMark/>
          </w:tcPr>
          <w:p w:rsidR="00BA3599" w:rsidRPr="00BA3599" w:rsidRDefault="00BA3599" w:rsidP="00BA3599">
            <w:pPr>
              <w:jc w:val="center"/>
              <w:rPr>
                <w:sz w:val="20"/>
              </w:rPr>
            </w:pPr>
            <w:r w:rsidRPr="00BA3599">
              <w:rPr>
                <w:sz w:val="20"/>
              </w:rPr>
              <w:t>69 0 00 00000</w:t>
            </w:r>
          </w:p>
        </w:tc>
        <w:tc>
          <w:tcPr>
            <w:tcW w:w="567" w:type="dxa"/>
            <w:shd w:val="clear" w:color="auto" w:fill="auto"/>
            <w:vAlign w:val="center"/>
            <w:hideMark/>
          </w:tcPr>
          <w:p w:rsidR="00BA3599" w:rsidRPr="00BA3599" w:rsidRDefault="00BA3599" w:rsidP="00BA3599">
            <w:pPr>
              <w:jc w:val="center"/>
              <w:rPr>
                <w:b/>
                <w:bCs/>
                <w:sz w:val="20"/>
              </w:rPr>
            </w:pPr>
            <w:r w:rsidRPr="00BA3599">
              <w:rPr>
                <w:b/>
                <w:bCs/>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1 038,3</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1 064,9</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1 104,8</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Основное мероприятие "Организация межбюджетных отношений с Энгельсским муниципальным районом Саратовской области"</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vAlign w:val="center"/>
            <w:hideMark/>
          </w:tcPr>
          <w:p w:rsidR="00BA3599" w:rsidRPr="00BA3599" w:rsidRDefault="00BA3599" w:rsidP="00BA3599">
            <w:pPr>
              <w:jc w:val="center"/>
              <w:rPr>
                <w:sz w:val="20"/>
              </w:rPr>
            </w:pPr>
            <w:r w:rsidRPr="00BA3599">
              <w:rPr>
                <w:sz w:val="20"/>
              </w:rPr>
              <w:t>05</w:t>
            </w:r>
          </w:p>
        </w:tc>
        <w:tc>
          <w:tcPr>
            <w:tcW w:w="1417" w:type="dxa"/>
            <w:shd w:val="clear" w:color="auto" w:fill="auto"/>
            <w:vAlign w:val="center"/>
            <w:hideMark/>
          </w:tcPr>
          <w:p w:rsidR="00BA3599" w:rsidRPr="00BA3599" w:rsidRDefault="00BA3599" w:rsidP="00BA3599">
            <w:pPr>
              <w:jc w:val="center"/>
              <w:rPr>
                <w:sz w:val="20"/>
              </w:rPr>
            </w:pPr>
            <w:r w:rsidRPr="00BA3599">
              <w:rPr>
                <w:sz w:val="20"/>
              </w:rPr>
              <w:t>69 0 01 00000</w:t>
            </w:r>
          </w:p>
        </w:tc>
        <w:tc>
          <w:tcPr>
            <w:tcW w:w="567" w:type="dxa"/>
            <w:shd w:val="clear" w:color="auto" w:fill="auto"/>
            <w:vAlign w:val="center"/>
            <w:hideMark/>
          </w:tcPr>
          <w:p w:rsidR="00BA3599" w:rsidRPr="00BA3599" w:rsidRDefault="00BA3599" w:rsidP="00BA3599">
            <w:pPr>
              <w:jc w:val="center"/>
              <w:rPr>
                <w:b/>
                <w:bCs/>
                <w:sz w:val="20"/>
              </w:rPr>
            </w:pPr>
            <w:r w:rsidRPr="00BA3599">
              <w:rPr>
                <w:b/>
                <w:bCs/>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1 038,3</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1 064,9</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1 104,8</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Предоставление иных межбюджетных трансфертов, передаваемых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городского поселения в части организации  предоставления ритуальных услуг и содержания мест захоронения, в том числе организации похоронного дела, в соответствии с заключенным соглашением</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vAlign w:val="center"/>
            <w:hideMark/>
          </w:tcPr>
          <w:p w:rsidR="00BA3599" w:rsidRPr="00BA3599" w:rsidRDefault="00BA3599" w:rsidP="00BA3599">
            <w:pPr>
              <w:jc w:val="center"/>
              <w:rPr>
                <w:sz w:val="20"/>
              </w:rPr>
            </w:pPr>
            <w:r w:rsidRPr="00BA3599">
              <w:rPr>
                <w:sz w:val="20"/>
              </w:rPr>
              <w:t>05</w:t>
            </w:r>
          </w:p>
        </w:tc>
        <w:tc>
          <w:tcPr>
            <w:tcW w:w="1417" w:type="dxa"/>
            <w:shd w:val="clear" w:color="auto" w:fill="auto"/>
            <w:vAlign w:val="center"/>
            <w:hideMark/>
          </w:tcPr>
          <w:p w:rsidR="00BA3599" w:rsidRPr="00BA3599" w:rsidRDefault="00BA3599" w:rsidP="00BA3599">
            <w:pPr>
              <w:jc w:val="center"/>
              <w:rPr>
                <w:sz w:val="20"/>
              </w:rPr>
            </w:pPr>
            <w:r w:rsidRPr="00BA3599">
              <w:rPr>
                <w:sz w:val="20"/>
              </w:rPr>
              <w:t>69 0 01 06700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1 038,3</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1 064,9</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1 104,8</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Межбюджетные трансферты</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vAlign w:val="center"/>
            <w:hideMark/>
          </w:tcPr>
          <w:p w:rsidR="00BA3599" w:rsidRPr="00BA3599" w:rsidRDefault="00BA3599" w:rsidP="00BA3599">
            <w:pPr>
              <w:jc w:val="center"/>
              <w:rPr>
                <w:sz w:val="20"/>
              </w:rPr>
            </w:pPr>
            <w:r w:rsidRPr="00BA3599">
              <w:rPr>
                <w:sz w:val="20"/>
              </w:rPr>
              <w:t>05</w:t>
            </w:r>
          </w:p>
        </w:tc>
        <w:tc>
          <w:tcPr>
            <w:tcW w:w="1417" w:type="dxa"/>
            <w:shd w:val="clear" w:color="auto" w:fill="auto"/>
            <w:vAlign w:val="center"/>
            <w:hideMark/>
          </w:tcPr>
          <w:p w:rsidR="00BA3599" w:rsidRPr="00BA3599" w:rsidRDefault="00BA3599" w:rsidP="00BA3599">
            <w:pPr>
              <w:jc w:val="center"/>
              <w:rPr>
                <w:sz w:val="20"/>
              </w:rPr>
            </w:pPr>
            <w:r w:rsidRPr="00BA3599">
              <w:rPr>
                <w:sz w:val="20"/>
              </w:rPr>
              <w:t>69 0 01 06700</w:t>
            </w:r>
          </w:p>
        </w:tc>
        <w:tc>
          <w:tcPr>
            <w:tcW w:w="567" w:type="dxa"/>
            <w:shd w:val="clear" w:color="auto" w:fill="auto"/>
            <w:vAlign w:val="center"/>
            <w:hideMark/>
          </w:tcPr>
          <w:p w:rsidR="00BA3599" w:rsidRPr="00BA3599" w:rsidRDefault="00BA3599" w:rsidP="00BA3599">
            <w:pPr>
              <w:jc w:val="center"/>
              <w:rPr>
                <w:sz w:val="20"/>
              </w:rPr>
            </w:pPr>
            <w:r w:rsidRPr="00BA3599">
              <w:rPr>
                <w:sz w:val="20"/>
              </w:rPr>
              <w:t>500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1 038,3</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1 064,9</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1 104,8</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Иные межбюджетные трансферты</w:t>
            </w:r>
          </w:p>
        </w:tc>
        <w:tc>
          <w:tcPr>
            <w:tcW w:w="425" w:type="dxa"/>
            <w:shd w:val="clear" w:color="auto" w:fill="auto"/>
            <w:vAlign w:val="center"/>
            <w:hideMark/>
          </w:tcPr>
          <w:p w:rsidR="00BA3599" w:rsidRPr="00BA3599" w:rsidRDefault="00BA3599" w:rsidP="00BA3599">
            <w:pPr>
              <w:jc w:val="center"/>
              <w:rPr>
                <w:sz w:val="20"/>
              </w:rPr>
            </w:pPr>
            <w:r w:rsidRPr="00BA3599">
              <w:rPr>
                <w:sz w:val="20"/>
              </w:rPr>
              <w:t>05</w:t>
            </w:r>
          </w:p>
        </w:tc>
        <w:tc>
          <w:tcPr>
            <w:tcW w:w="426" w:type="dxa"/>
            <w:shd w:val="clear" w:color="auto" w:fill="auto"/>
            <w:vAlign w:val="center"/>
            <w:hideMark/>
          </w:tcPr>
          <w:p w:rsidR="00BA3599" w:rsidRPr="00BA3599" w:rsidRDefault="00BA3599" w:rsidP="00BA3599">
            <w:pPr>
              <w:jc w:val="center"/>
              <w:rPr>
                <w:sz w:val="20"/>
              </w:rPr>
            </w:pPr>
            <w:r w:rsidRPr="00BA3599">
              <w:rPr>
                <w:sz w:val="20"/>
              </w:rPr>
              <w:t>05</w:t>
            </w:r>
          </w:p>
        </w:tc>
        <w:tc>
          <w:tcPr>
            <w:tcW w:w="1417" w:type="dxa"/>
            <w:shd w:val="clear" w:color="auto" w:fill="auto"/>
            <w:vAlign w:val="center"/>
            <w:hideMark/>
          </w:tcPr>
          <w:p w:rsidR="00BA3599" w:rsidRPr="00BA3599" w:rsidRDefault="00BA3599" w:rsidP="00BA3599">
            <w:pPr>
              <w:jc w:val="center"/>
              <w:rPr>
                <w:sz w:val="20"/>
              </w:rPr>
            </w:pPr>
            <w:r w:rsidRPr="00BA3599">
              <w:rPr>
                <w:sz w:val="20"/>
              </w:rPr>
              <w:t>69 0 01 06700</w:t>
            </w:r>
          </w:p>
        </w:tc>
        <w:tc>
          <w:tcPr>
            <w:tcW w:w="567" w:type="dxa"/>
            <w:shd w:val="clear" w:color="auto" w:fill="auto"/>
            <w:vAlign w:val="center"/>
            <w:hideMark/>
          </w:tcPr>
          <w:p w:rsidR="00BA3599" w:rsidRPr="00BA3599" w:rsidRDefault="00BA3599" w:rsidP="00BA3599">
            <w:pPr>
              <w:jc w:val="center"/>
              <w:rPr>
                <w:sz w:val="20"/>
              </w:rPr>
            </w:pPr>
            <w:r w:rsidRPr="00BA3599">
              <w:rPr>
                <w:sz w:val="20"/>
              </w:rPr>
              <w:t>540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1 038,3</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1 064,9</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1 104,8</w:t>
            </w:r>
          </w:p>
        </w:tc>
      </w:tr>
      <w:tr w:rsidR="00BA3599" w:rsidRPr="00BA3599" w:rsidTr="00185E0F">
        <w:trPr>
          <w:trHeight w:val="20"/>
        </w:trPr>
        <w:tc>
          <w:tcPr>
            <w:tcW w:w="3970" w:type="dxa"/>
            <w:shd w:val="clear" w:color="auto" w:fill="auto"/>
            <w:vAlign w:val="bottom"/>
            <w:hideMark/>
          </w:tcPr>
          <w:p w:rsidR="00BA3599" w:rsidRPr="00BA3599" w:rsidRDefault="00BA3599" w:rsidP="00BA3599">
            <w:pPr>
              <w:rPr>
                <w:b/>
                <w:bCs/>
                <w:sz w:val="20"/>
              </w:rPr>
            </w:pPr>
            <w:r w:rsidRPr="00BA3599">
              <w:rPr>
                <w:b/>
                <w:bCs/>
                <w:sz w:val="20"/>
              </w:rPr>
              <w:t xml:space="preserve">Образование </w:t>
            </w:r>
          </w:p>
        </w:tc>
        <w:tc>
          <w:tcPr>
            <w:tcW w:w="425" w:type="dxa"/>
            <w:shd w:val="clear" w:color="auto" w:fill="auto"/>
            <w:vAlign w:val="center"/>
            <w:hideMark/>
          </w:tcPr>
          <w:p w:rsidR="00BA3599" w:rsidRPr="00BA3599" w:rsidRDefault="00BA3599" w:rsidP="00BA3599">
            <w:pPr>
              <w:jc w:val="center"/>
              <w:rPr>
                <w:b/>
                <w:bCs/>
                <w:sz w:val="20"/>
              </w:rPr>
            </w:pPr>
            <w:r w:rsidRPr="00BA3599">
              <w:rPr>
                <w:b/>
                <w:bCs/>
                <w:sz w:val="20"/>
              </w:rPr>
              <w:t>07</w:t>
            </w:r>
          </w:p>
        </w:tc>
        <w:tc>
          <w:tcPr>
            <w:tcW w:w="426" w:type="dxa"/>
            <w:shd w:val="clear" w:color="auto" w:fill="auto"/>
            <w:vAlign w:val="center"/>
            <w:hideMark/>
          </w:tcPr>
          <w:p w:rsidR="00BA3599" w:rsidRPr="00BA3599" w:rsidRDefault="00BA3599" w:rsidP="00BA3599">
            <w:pPr>
              <w:jc w:val="center"/>
              <w:rPr>
                <w:b/>
                <w:bCs/>
                <w:sz w:val="20"/>
              </w:rPr>
            </w:pPr>
            <w:r w:rsidRPr="00BA3599">
              <w:rPr>
                <w:b/>
                <w:bCs/>
                <w:sz w:val="20"/>
              </w:rPr>
              <w:t> </w:t>
            </w:r>
          </w:p>
        </w:tc>
        <w:tc>
          <w:tcPr>
            <w:tcW w:w="1417" w:type="dxa"/>
            <w:shd w:val="clear" w:color="auto" w:fill="auto"/>
            <w:noWrap/>
            <w:vAlign w:val="center"/>
            <w:hideMark/>
          </w:tcPr>
          <w:p w:rsidR="00BA3599" w:rsidRPr="00BA3599" w:rsidRDefault="00BA3599" w:rsidP="00BA3599">
            <w:pPr>
              <w:jc w:val="center"/>
              <w:rPr>
                <w:b/>
                <w:bCs/>
                <w:sz w:val="20"/>
              </w:rPr>
            </w:pPr>
            <w:r w:rsidRPr="00BA3599">
              <w:rPr>
                <w:b/>
                <w:bCs/>
                <w:sz w:val="20"/>
              </w:rPr>
              <w:t> </w:t>
            </w:r>
          </w:p>
        </w:tc>
        <w:tc>
          <w:tcPr>
            <w:tcW w:w="567" w:type="dxa"/>
            <w:shd w:val="clear" w:color="auto" w:fill="auto"/>
            <w:noWrap/>
            <w:vAlign w:val="center"/>
            <w:hideMark/>
          </w:tcPr>
          <w:p w:rsidR="00BA3599" w:rsidRPr="00BA3599" w:rsidRDefault="00BA3599" w:rsidP="00BA3599">
            <w:pPr>
              <w:jc w:val="center"/>
              <w:rPr>
                <w:b/>
                <w:bCs/>
                <w:sz w:val="20"/>
              </w:rPr>
            </w:pPr>
            <w:r w:rsidRPr="00BA3599">
              <w:rPr>
                <w:b/>
                <w:bCs/>
                <w:sz w:val="20"/>
              </w:rPr>
              <w:t> </w:t>
            </w:r>
          </w:p>
        </w:tc>
        <w:tc>
          <w:tcPr>
            <w:tcW w:w="1276" w:type="dxa"/>
            <w:shd w:val="clear" w:color="auto" w:fill="auto"/>
            <w:noWrap/>
            <w:vAlign w:val="center"/>
            <w:hideMark/>
          </w:tcPr>
          <w:p w:rsidR="00BA3599" w:rsidRPr="00BA3599" w:rsidRDefault="00BA3599" w:rsidP="00BA3599">
            <w:pPr>
              <w:jc w:val="right"/>
              <w:rPr>
                <w:b/>
                <w:bCs/>
                <w:sz w:val="20"/>
              </w:rPr>
            </w:pPr>
            <w:r w:rsidRPr="00BA3599">
              <w:rPr>
                <w:b/>
                <w:bCs/>
                <w:sz w:val="20"/>
              </w:rPr>
              <w:t>10 860,8</w:t>
            </w:r>
          </w:p>
        </w:tc>
        <w:tc>
          <w:tcPr>
            <w:tcW w:w="1134" w:type="dxa"/>
            <w:shd w:val="clear" w:color="auto" w:fill="auto"/>
            <w:noWrap/>
            <w:vAlign w:val="center"/>
            <w:hideMark/>
          </w:tcPr>
          <w:p w:rsidR="00BA3599" w:rsidRPr="00BA3599" w:rsidRDefault="00BA3599" w:rsidP="00BA3599">
            <w:pPr>
              <w:jc w:val="right"/>
              <w:rPr>
                <w:b/>
                <w:bCs/>
                <w:sz w:val="20"/>
              </w:rPr>
            </w:pPr>
            <w:r w:rsidRPr="00BA3599">
              <w:rPr>
                <w:b/>
                <w:bCs/>
                <w:sz w:val="20"/>
              </w:rPr>
              <w:t>11 130,6</w:t>
            </w:r>
          </w:p>
        </w:tc>
        <w:tc>
          <w:tcPr>
            <w:tcW w:w="1134" w:type="dxa"/>
            <w:shd w:val="clear" w:color="auto" w:fill="auto"/>
            <w:noWrap/>
            <w:vAlign w:val="center"/>
            <w:hideMark/>
          </w:tcPr>
          <w:p w:rsidR="00BA3599" w:rsidRPr="00BA3599" w:rsidRDefault="00BA3599" w:rsidP="00BA3599">
            <w:pPr>
              <w:jc w:val="right"/>
              <w:rPr>
                <w:b/>
                <w:bCs/>
                <w:sz w:val="20"/>
              </w:rPr>
            </w:pPr>
            <w:r w:rsidRPr="00BA3599">
              <w:rPr>
                <w:b/>
                <w:bCs/>
                <w:sz w:val="20"/>
              </w:rPr>
              <w:t>11 545,5</w:t>
            </w:r>
          </w:p>
        </w:tc>
      </w:tr>
      <w:tr w:rsidR="00BA3599" w:rsidRPr="00BA3599" w:rsidTr="00185E0F">
        <w:trPr>
          <w:trHeight w:val="20"/>
        </w:trPr>
        <w:tc>
          <w:tcPr>
            <w:tcW w:w="3970" w:type="dxa"/>
            <w:shd w:val="clear" w:color="auto" w:fill="auto"/>
            <w:vAlign w:val="bottom"/>
            <w:hideMark/>
          </w:tcPr>
          <w:p w:rsidR="00BA3599" w:rsidRPr="00BA3599" w:rsidRDefault="00BA3599" w:rsidP="00BA3599">
            <w:pPr>
              <w:rPr>
                <w:b/>
                <w:bCs/>
                <w:sz w:val="20"/>
              </w:rPr>
            </w:pPr>
            <w:r w:rsidRPr="00BA3599">
              <w:rPr>
                <w:b/>
                <w:bCs/>
                <w:sz w:val="20"/>
              </w:rPr>
              <w:t>Молодежная политика и оздоровление детей</w:t>
            </w:r>
          </w:p>
        </w:tc>
        <w:tc>
          <w:tcPr>
            <w:tcW w:w="425" w:type="dxa"/>
            <w:shd w:val="clear" w:color="auto" w:fill="auto"/>
            <w:vAlign w:val="center"/>
            <w:hideMark/>
          </w:tcPr>
          <w:p w:rsidR="00BA3599" w:rsidRPr="00BA3599" w:rsidRDefault="00BA3599" w:rsidP="00BA3599">
            <w:pPr>
              <w:jc w:val="center"/>
              <w:rPr>
                <w:b/>
                <w:bCs/>
                <w:sz w:val="20"/>
              </w:rPr>
            </w:pPr>
            <w:r w:rsidRPr="00BA3599">
              <w:rPr>
                <w:b/>
                <w:bCs/>
                <w:sz w:val="20"/>
              </w:rPr>
              <w:t>07</w:t>
            </w:r>
          </w:p>
        </w:tc>
        <w:tc>
          <w:tcPr>
            <w:tcW w:w="426" w:type="dxa"/>
            <w:shd w:val="clear" w:color="auto" w:fill="auto"/>
            <w:vAlign w:val="center"/>
            <w:hideMark/>
          </w:tcPr>
          <w:p w:rsidR="00BA3599" w:rsidRPr="00BA3599" w:rsidRDefault="00BA3599" w:rsidP="00BA3599">
            <w:pPr>
              <w:jc w:val="center"/>
              <w:rPr>
                <w:b/>
                <w:bCs/>
                <w:sz w:val="20"/>
              </w:rPr>
            </w:pPr>
            <w:r w:rsidRPr="00BA3599">
              <w:rPr>
                <w:b/>
                <w:bCs/>
                <w:sz w:val="20"/>
              </w:rPr>
              <w:t>07</w:t>
            </w:r>
          </w:p>
        </w:tc>
        <w:tc>
          <w:tcPr>
            <w:tcW w:w="1417" w:type="dxa"/>
            <w:shd w:val="clear" w:color="auto" w:fill="auto"/>
            <w:vAlign w:val="center"/>
            <w:hideMark/>
          </w:tcPr>
          <w:p w:rsidR="00BA3599" w:rsidRPr="00BA3599" w:rsidRDefault="00BA3599" w:rsidP="00BA3599">
            <w:pPr>
              <w:jc w:val="center"/>
              <w:rPr>
                <w:b/>
                <w:bCs/>
                <w:sz w:val="20"/>
              </w:rPr>
            </w:pPr>
            <w:r w:rsidRPr="00BA3599">
              <w:rPr>
                <w:b/>
                <w:bCs/>
                <w:sz w:val="20"/>
              </w:rPr>
              <w:t> </w:t>
            </w:r>
          </w:p>
        </w:tc>
        <w:tc>
          <w:tcPr>
            <w:tcW w:w="567" w:type="dxa"/>
            <w:shd w:val="clear" w:color="auto" w:fill="auto"/>
            <w:vAlign w:val="center"/>
            <w:hideMark/>
          </w:tcPr>
          <w:p w:rsidR="00BA3599" w:rsidRPr="00BA3599" w:rsidRDefault="00BA3599" w:rsidP="00BA3599">
            <w:pPr>
              <w:jc w:val="center"/>
              <w:rPr>
                <w:b/>
                <w:bCs/>
                <w:sz w:val="20"/>
              </w:rPr>
            </w:pPr>
            <w:r w:rsidRPr="00BA3599">
              <w:rPr>
                <w:b/>
                <w:bCs/>
                <w:sz w:val="20"/>
              </w:rPr>
              <w:t> </w:t>
            </w:r>
          </w:p>
        </w:tc>
        <w:tc>
          <w:tcPr>
            <w:tcW w:w="1276" w:type="dxa"/>
            <w:shd w:val="clear" w:color="auto" w:fill="auto"/>
            <w:noWrap/>
            <w:vAlign w:val="center"/>
            <w:hideMark/>
          </w:tcPr>
          <w:p w:rsidR="00BA3599" w:rsidRPr="00BA3599" w:rsidRDefault="00BA3599" w:rsidP="00BA3599">
            <w:pPr>
              <w:jc w:val="right"/>
              <w:rPr>
                <w:b/>
                <w:bCs/>
                <w:sz w:val="20"/>
              </w:rPr>
            </w:pPr>
            <w:r w:rsidRPr="00BA3599">
              <w:rPr>
                <w:b/>
                <w:bCs/>
                <w:sz w:val="20"/>
              </w:rPr>
              <w:t>10 860,8</w:t>
            </w:r>
          </w:p>
        </w:tc>
        <w:tc>
          <w:tcPr>
            <w:tcW w:w="1134" w:type="dxa"/>
            <w:shd w:val="clear" w:color="auto" w:fill="auto"/>
            <w:noWrap/>
            <w:vAlign w:val="center"/>
            <w:hideMark/>
          </w:tcPr>
          <w:p w:rsidR="00BA3599" w:rsidRPr="00BA3599" w:rsidRDefault="00BA3599" w:rsidP="00BA3599">
            <w:pPr>
              <w:jc w:val="right"/>
              <w:rPr>
                <w:b/>
                <w:bCs/>
                <w:sz w:val="20"/>
              </w:rPr>
            </w:pPr>
            <w:r w:rsidRPr="00BA3599">
              <w:rPr>
                <w:b/>
                <w:bCs/>
                <w:sz w:val="20"/>
              </w:rPr>
              <w:t>11 130,6</w:t>
            </w:r>
          </w:p>
        </w:tc>
        <w:tc>
          <w:tcPr>
            <w:tcW w:w="1134" w:type="dxa"/>
            <w:shd w:val="clear" w:color="auto" w:fill="auto"/>
            <w:noWrap/>
            <w:vAlign w:val="center"/>
            <w:hideMark/>
          </w:tcPr>
          <w:p w:rsidR="00BA3599" w:rsidRPr="00BA3599" w:rsidRDefault="00BA3599" w:rsidP="00BA3599">
            <w:pPr>
              <w:jc w:val="right"/>
              <w:rPr>
                <w:b/>
                <w:bCs/>
                <w:sz w:val="20"/>
              </w:rPr>
            </w:pPr>
            <w:r w:rsidRPr="00BA3599">
              <w:rPr>
                <w:b/>
                <w:bCs/>
                <w:sz w:val="20"/>
              </w:rPr>
              <w:t>11 545,5</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Внепрограммные направления деятельности</w:t>
            </w:r>
          </w:p>
        </w:tc>
        <w:tc>
          <w:tcPr>
            <w:tcW w:w="425" w:type="dxa"/>
            <w:shd w:val="clear" w:color="auto" w:fill="auto"/>
            <w:vAlign w:val="center"/>
            <w:hideMark/>
          </w:tcPr>
          <w:p w:rsidR="00BA3599" w:rsidRPr="00BA3599" w:rsidRDefault="00BA3599" w:rsidP="00BA3599">
            <w:pPr>
              <w:jc w:val="center"/>
              <w:rPr>
                <w:sz w:val="20"/>
              </w:rPr>
            </w:pPr>
            <w:r w:rsidRPr="00BA3599">
              <w:rPr>
                <w:sz w:val="20"/>
              </w:rPr>
              <w:t>07</w:t>
            </w:r>
          </w:p>
        </w:tc>
        <w:tc>
          <w:tcPr>
            <w:tcW w:w="426" w:type="dxa"/>
            <w:shd w:val="clear" w:color="auto" w:fill="auto"/>
            <w:vAlign w:val="center"/>
            <w:hideMark/>
          </w:tcPr>
          <w:p w:rsidR="00BA3599" w:rsidRPr="00BA3599" w:rsidRDefault="00BA3599" w:rsidP="00BA3599">
            <w:pPr>
              <w:jc w:val="center"/>
              <w:rPr>
                <w:sz w:val="20"/>
              </w:rPr>
            </w:pPr>
            <w:r w:rsidRPr="00BA3599">
              <w:rPr>
                <w:sz w:val="20"/>
              </w:rPr>
              <w:t>07</w:t>
            </w:r>
          </w:p>
        </w:tc>
        <w:tc>
          <w:tcPr>
            <w:tcW w:w="1417" w:type="dxa"/>
            <w:shd w:val="clear" w:color="auto" w:fill="auto"/>
            <w:vAlign w:val="center"/>
            <w:hideMark/>
          </w:tcPr>
          <w:p w:rsidR="00BA3599" w:rsidRPr="00BA3599" w:rsidRDefault="00BA3599" w:rsidP="00BA3599">
            <w:pPr>
              <w:jc w:val="center"/>
              <w:rPr>
                <w:sz w:val="20"/>
              </w:rPr>
            </w:pPr>
            <w:r w:rsidRPr="00BA3599">
              <w:rPr>
                <w:sz w:val="20"/>
              </w:rPr>
              <w:t>20 0 00 00000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vAlign w:val="center"/>
            <w:hideMark/>
          </w:tcPr>
          <w:p w:rsidR="00BA3599" w:rsidRPr="00BA3599" w:rsidRDefault="00BA3599" w:rsidP="00BA3599">
            <w:pPr>
              <w:jc w:val="right"/>
              <w:rPr>
                <w:sz w:val="20"/>
              </w:rPr>
            </w:pPr>
            <w:r w:rsidRPr="00BA3599">
              <w:rPr>
                <w:sz w:val="20"/>
              </w:rPr>
              <w:t xml:space="preserve">444,9 </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 xml:space="preserve">0,0 </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 xml:space="preserve">0,0 </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Расходы по исполнению отдельных обязательств</w:t>
            </w:r>
          </w:p>
        </w:tc>
        <w:tc>
          <w:tcPr>
            <w:tcW w:w="425" w:type="dxa"/>
            <w:shd w:val="clear" w:color="auto" w:fill="auto"/>
            <w:vAlign w:val="center"/>
            <w:hideMark/>
          </w:tcPr>
          <w:p w:rsidR="00BA3599" w:rsidRPr="00BA3599" w:rsidRDefault="00BA3599" w:rsidP="00BA3599">
            <w:pPr>
              <w:jc w:val="center"/>
              <w:rPr>
                <w:sz w:val="20"/>
              </w:rPr>
            </w:pPr>
            <w:r w:rsidRPr="00BA3599">
              <w:rPr>
                <w:sz w:val="20"/>
              </w:rPr>
              <w:t>07</w:t>
            </w:r>
          </w:p>
        </w:tc>
        <w:tc>
          <w:tcPr>
            <w:tcW w:w="426" w:type="dxa"/>
            <w:shd w:val="clear" w:color="auto" w:fill="auto"/>
            <w:vAlign w:val="center"/>
            <w:hideMark/>
          </w:tcPr>
          <w:p w:rsidR="00BA3599" w:rsidRPr="00BA3599" w:rsidRDefault="00BA3599" w:rsidP="00BA3599">
            <w:pPr>
              <w:jc w:val="center"/>
              <w:rPr>
                <w:sz w:val="20"/>
              </w:rPr>
            </w:pPr>
            <w:r w:rsidRPr="00BA3599">
              <w:rPr>
                <w:sz w:val="20"/>
              </w:rPr>
              <w:t>07</w:t>
            </w:r>
          </w:p>
        </w:tc>
        <w:tc>
          <w:tcPr>
            <w:tcW w:w="1417" w:type="dxa"/>
            <w:shd w:val="clear" w:color="auto" w:fill="auto"/>
            <w:vAlign w:val="center"/>
            <w:hideMark/>
          </w:tcPr>
          <w:p w:rsidR="00BA3599" w:rsidRPr="00BA3599" w:rsidRDefault="00BA3599" w:rsidP="00BA3599">
            <w:pPr>
              <w:jc w:val="center"/>
              <w:rPr>
                <w:sz w:val="20"/>
              </w:rPr>
            </w:pPr>
            <w:r w:rsidRPr="00BA3599">
              <w:rPr>
                <w:sz w:val="20"/>
              </w:rPr>
              <w:t>26 0 00 00000</w:t>
            </w:r>
          </w:p>
        </w:tc>
        <w:tc>
          <w:tcPr>
            <w:tcW w:w="567" w:type="dxa"/>
            <w:shd w:val="clear" w:color="auto" w:fill="auto"/>
            <w:vAlign w:val="center"/>
            <w:hideMark/>
          </w:tcPr>
          <w:p w:rsidR="00BA3599" w:rsidRPr="00BA3599" w:rsidRDefault="00BA3599" w:rsidP="00BA3599">
            <w:pPr>
              <w:jc w:val="center"/>
              <w:rPr>
                <w:b/>
                <w:bCs/>
                <w:sz w:val="20"/>
              </w:rPr>
            </w:pPr>
            <w:r w:rsidRPr="00BA3599">
              <w:rPr>
                <w:b/>
                <w:bCs/>
                <w:sz w:val="20"/>
              </w:rPr>
              <w:t> </w:t>
            </w:r>
          </w:p>
        </w:tc>
        <w:tc>
          <w:tcPr>
            <w:tcW w:w="1276" w:type="dxa"/>
            <w:shd w:val="clear" w:color="auto" w:fill="auto"/>
            <w:vAlign w:val="center"/>
            <w:hideMark/>
          </w:tcPr>
          <w:p w:rsidR="00BA3599" w:rsidRPr="00BA3599" w:rsidRDefault="00BA3599" w:rsidP="00BA3599">
            <w:pPr>
              <w:jc w:val="right"/>
              <w:rPr>
                <w:sz w:val="20"/>
              </w:rPr>
            </w:pPr>
            <w:r w:rsidRPr="00BA3599">
              <w:rPr>
                <w:sz w:val="20"/>
              </w:rPr>
              <w:t xml:space="preserve">444,9 </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 xml:space="preserve">0,0 </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 xml:space="preserve">0,0 </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Погашение просроченной кредиторской задолженности</w:t>
            </w:r>
            <w:proofErr w:type="gramStart"/>
            <w:r w:rsidRPr="00BA3599">
              <w:rPr>
                <w:sz w:val="20"/>
              </w:rPr>
              <w:t xml:space="preserve"> ,</w:t>
            </w:r>
            <w:proofErr w:type="gramEnd"/>
            <w:r w:rsidRPr="00BA3599">
              <w:rPr>
                <w:sz w:val="20"/>
              </w:rPr>
              <w:t xml:space="preserve"> в том числе по судам</w:t>
            </w:r>
          </w:p>
        </w:tc>
        <w:tc>
          <w:tcPr>
            <w:tcW w:w="425" w:type="dxa"/>
            <w:shd w:val="clear" w:color="auto" w:fill="auto"/>
            <w:vAlign w:val="center"/>
            <w:hideMark/>
          </w:tcPr>
          <w:p w:rsidR="00BA3599" w:rsidRPr="00BA3599" w:rsidRDefault="00BA3599" w:rsidP="00BA3599">
            <w:pPr>
              <w:jc w:val="center"/>
              <w:rPr>
                <w:sz w:val="20"/>
              </w:rPr>
            </w:pPr>
            <w:r w:rsidRPr="00BA3599">
              <w:rPr>
                <w:sz w:val="20"/>
              </w:rPr>
              <w:t>07</w:t>
            </w:r>
          </w:p>
        </w:tc>
        <w:tc>
          <w:tcPr>
            <w:tcW w:w="426" w:type="dxa"/>
            <w:shd w:val="clear" w:color="auto" w:fill="auto"/>
            <w:vAlign w:val="center"/>
            <w:hideMark/>
          </w:tcPr>
          <w:p w:rsidR="00BA3599" w:rsidRPr="00BA3599" w:rsidRDefault="00BA3599" w:rsidP="00BA3599">
            <w:pPr>
              <w:jc w:val="center"/>
              <w:rPr>
                <w:sz w:val="20"/>
              </w:rPr>
            </w:pPr>
            <w:r w:rsidRPr="00BA3599">
              <w:rPr>
                <w:sz w:val="20"/>
              </w:rPr>
              <w:t>07</w:t>
            </w:r>
          </w:p>
        </w:tc>
        <w:tc>
          <w:tcPr>
            <w:tcW w:w="1417" w:type="dxa"/>
            <w:shd w:val="clear" w:color="auto" w:fill="auto"/>
            <w:vAlign w:val="center"/>
            <w:hideMark/>
          </w:tcPr>
          <w:p w:rsidR="00BA3599" w:rsidRPr="00BA3599" w:rsidRDefault="00BA3599" w:rsidP="00BA3599">
            <w:pPr>
              <w:jc w:val="center"/>
              <w:rPr>
                <w:sz w:val="20"/>
              </w:rPr>
            </w:pPr>
            <w:r w:rsidRPr="00BA3599">
              <w:rPr>
                <w:sz w:val="20"/>
              </w:rPr>
              <w:t>26 1 00 00000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vAlign w:val="center"/>
            <w:hideMark/>
          </w:tcPr>
          <w:p w:rsidR="00BA3599" w:rsidRPr="00BA3599" w:rsidRDefault="00BA3599" w:rsidP="00BA3599">
            <w:pPr>
              <w:jc w:val="right"/>
              <w:rPr>
                <w:sz w:val="20"/>
              </w:rPr>
            </w:pPr>
            <w:r w:rsidRPr="00BA3599">
              <w:rPr>
                <w:sz w:val="20"/>
              </w:rPr>
              <w:t xml:space="preserve">444,9 </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 xml:space="preserve">0,0 </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 xml:space="preserve">0,0 </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Погашение кредиторской задолженности прошлых лет, за исключением обеспечения деятельности органов местного самоуправления, судебные издержки</w:t>
            </w:r>
          </w:p>
        </w:tc>
        <w:tc>
          <w:tcPr>
            <w:tcW w:w="425" w:type="dxa"/>
            <w:shd w:val="clear" w:color="auto" w:fill="auto"/>
            <w:vAlign w:val="center"/>
            <w:hideMark/>
          </w:tcPr>
          <w:p w:rsidR="00BA3599" w:rsidRPr="00BA3599" w:rsidRDefault="00BA3599" w:rsidP="00BA3599">
            <w:pPr>
              <w:jc w:val="center"/>
              <w:rPr>
                <w:sz w:val="20"/>
              </w:rPr>
            </w:pPr>
            <w:r w:rsidRPr="00BA3599">
              <w:rPr>
                <w:sz w:val="20"/>
              </w:rPr>
              <w:t>07</w:t>
            </w:r>
          </w:p>
        </w:tc>
        <w:tc>
          <w:tcPr>
            <w:tcW w:w="426" w:type="dxa"/>
            <w:shd w:val="clear" w:color="auto" w:fill="auto"/>
            <w:vAlign w:val="center"/>
            <w:hideMark/>
          </w:tcPr>
          <w:p w:rsidR="00BA3599" w:rsidRPr="00BA3599" w:rsidRDefault="00BA3599" w:rsidP="00BA3599">
            <w:pPr>
              <w:jc w:val="center"/>
              <w:rPr>
                <w:sz w:val="20"/>
              </w:rPr>
            </w:pPr>
            <w:r w:rsidRPr="00BA3599">
              <w:rPr>
                <w:sz w:val="20"/>
              </w:rPr>
              <w:t>07</w:t>
            </w:r>
          </w:p>
        </w:tc>
        <w:tc>
          <w:tcPr>
            <w:tcW w:w="1417" w:type="dxa"/>
            <w:shd w:val="clear" w:color="auto" w:fill="auto"/>
            <w:vAlign w:val="center"/>
            <w:hideMark/>
          </w:tcPr>
          <w:p w:rsidR="00BA3599" w:rsidRPr="00BA3599" w:rsidRDefault="00BA3599" w:rsidP="00BA3599">
            <w:pPr>
              <w:jc w:val="center"/>
              <w:rPr>
                <w:sz w:val="20"/>
              </w:rPr>
            </w:pPr>
            <w:r w:rsidRPr="00BA3599">
              <w:rPr>
                <w:sz w:val="20"/>
              </w:rPr>
              <w:t>26 1 00 01500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vAlign w:val="center"/>
            <w:hideMark/>
          </w:tcPr>
          <w:p w:rsidR="00BA3599" w:rsidRPr="00BA3599" w:rsidRDefault="00BA3599" w:rsidP="00BA3599">
            <w:pPr>
              <w:jc w:val="right"/>
              <w:rPr>
                <w:sz w:val="20"/>
              </w:rPr>
            </w:pPr>
            <w:r w:rsidRPr="00BA3599">
              <w:rPr>
                <w:sz w:val="20"/>
              </w:rPr>
              <w:t xml:space="preserve">444,9 </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 xml:space="preserve">0,0 </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 xml:space="preserve">0,0 </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Предоставление субсидий бюджетным, автономным учреждениям и иным некоммерческим организациям</w:t>
            </w:r>
          </w:p>
        </w:tc>
        <w:tc>
          <w:tcPr>
            <w:tcW w:w="425" w:type="dxa"/>
            <w:shd w:val="clear" w:color="auto" w:fill="auto"/>
            <w:vAlign w:val="center"/>
            <w:hideMark/>
          </w:tcPr>
          <w:p w:rsidR="00BA3599" w:rsidRPr="00BA3599" w:rsidRDefault="00BA3599" w:rsidP="00BA3599">
            <w:pPr>
              <w:jc w:val="center"/>
              <w:rPr>
                <w:sz w:val="20"/>
              </w:rPr>
            </w:pPr>
            <w:r w:rsidRPr="00BA3599">
              <w:rPr>
                <w:sz w:val="20"/>
              </w:rPr>
              <w:t>07</w:t>
            </w:r>
          </w:p>
        </w:tc>
        <w:tc>
          <w:tcPr>
            <w:tcW w:w="426" w:type="dxa"/>
            <w:shd w:val="clear" w:color="auto" w:fill="auto"/>
            <w:vAlign w:val="center"/>
            <w:hideMark/>
          </w:tcPr>
          <w:p w:rsidR="00BA3599" w:rsidRPr="00BA3599" w:rsidRDefault="00BA3599" w:rsidP="00BA3599">
            <w:pPr>
              <w:jc w:val="center"/>
              <w:rPr>
                <w:sz w:val="20"/>
              </w:rPr>
            </w:pPr>
            <w:r w:rsidRPr="00BA3599">
              <w:rPr>
                <w:sz w:val="20"/>
              </w:rPr>
              <w:t>07</w:t>
            </w:r>
          </w:p>
        </w:tc>
        <w:tc>
          <w:tcPr>
            <w:tcW w:w="1417" w:type="dxa"/>
            <w:shd w:val="clear" w:color="auto" w:fill="auto"/>
            <w:vAlign w:val="center"/>
            <w:hideMark/>
          </w:tcPr>
          <w:p w:rsidR="00BA3599" w:rsidRPr="00BA3599" w:rsidRDefault="00BA3599" w:rsidP="00BA3599">
            <w:pPr>
              <w:jc w:val="center"/>
              <w:rPr>
                <w:sz w:val="20"/>
              </w:rPr>
            </w:pPr>
            <w:r w:rsidRPr="00BA3599">
              <w:rPr>
                <w:sz w:val="20"/>
              </w:rPr>
              <w:t>26 1 00 01500</w:t>
            </w:r>
          </w:p>
        </w:tc>
        <w:tc>
          <w:tcPr>
            <w:tcW w:w="567" w:type="dxa"/>
            <w:shd w:val="clear" w:color="auto" w:fill="auto"/>
            <w:vAlign w:val="center"/>
            <w:hideMark/>
          </w:tcPr>
          <w:p w:rsidR="00BA3599" w:rsidRPr="00BA3599" w:rsidRDefault="00BA3599" w:rsidP="00BA3599">
            <w:pPr>
              <w:jc w:val="center"/>
              <w:rPr>
                <w:sz w:val="20"/>
              </w:rPr>
            </w:pPr>
            <w:r w:rsidRPr="00BA3599">
              <w:rPr>
                <w:sz w:val="20"/>
              </w:rPr>
              <w:t>600</w:t>
            </w:r>
          </w:p>
        </w:tc>
        <w:tc>
          <w:tcPr>
            <w:tcW w:w="1276" w:type="dxa"/>
            <w:shd w:val="clear" w:color="auto" w:fill="auto"/>
            <w:vAlign w:val="center"/>
            <w:hideMark/>
          </w:tcPr>
          <w:p w:rsidR="00BA3599" w:rsidRPr="00BA3599" w:rsidRDefault="00BA3599" w:rsidP="00BA3599">
            <w:pPr>
              <w:jc w:val="right"/>
              <w:rPr>
                <w:sz w:val="20"/>
              </w:rPr>
            </w:pPr>
            <w:r w:rsidRPr="00BA3599">
              <w:rPr>
                <w:sz w:val="20"/>
              </w:rPr>
              <w:t xml:space="preserve">444,9 </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 xml:space="preserve">0,0 </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 xml:space="preserve">0,0 </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Субсидии бюджетным учреждениям</w:t>
            </w:r>
          </w:p>
        </w:tc>
        <w:tc>
          <w:tcPr>
            <w:tcW w:w="425" w:type="dxa"/>
            <w:shd w:val="clear" w:color="auto" w:fill="auto"/>
            <w:vAlign w:val="center"/>
            <w:hideMark/>
          </w:tcPr>
          <w:p w:rsidR="00BA3599" w:rsidRPr="00BA3599" w:rsidRDefault="00BA3599" w:rsidP="00BA3599">
            <w:pPr>
              <w:jc w:val="center"/>
              <w:rPr>
                <w:sz w:val="20"/>
              </w:rPr>
            </w:pPr>
            <w:r w:rsidRPr="00BA3599">
              <w:rPr>
                <w:sz w:val="20"/>
              </w:rPr>
              <w:t>07</w:t>
            </w:r>
          </w:p>
        </w:tc>
        <w:tc>
          <w:tcPr>
            <w:tcW w:w="426" w:type="dxa"/>
            <w:shd w:val="clear" w:color="auto" w:fill="auto"/>
            <w:vAlign w:val="center"/>
            <w:hideMark/>
          </w:tcPr>
          <w:p w:rsidR="00BA3599" w:rsidRPr="00BA3599" w:rsidRDefault="00BA3599" w:rsidP="00BA3599">
            <w:pPr>
              <w:jc w:val="center"/>
              <w:rPr>
                <w:sz w:val="20"/>
              </w:rPr>
            </w:pPr>
            <w:r w:rsidRPr="00BA3599">
              <w:rPr>
                <w:sz w:val="20"/>
              </w:rPr>
              <w:t>07</w:t>
            </w:r>
          </w:p>
        </w:tc>
        <w:tc>
          <w:tcPr>
            <w:tcW w:w="1417" w:type="dxa"/>
            <w:shd w:val="clear" w:color="auto" w:fill="auto"/>
            <w:vAlign w:val="center"/>
            <w:hideMark/>
          </w:tcPr>
          <w:p w:rsidR="00BA3599" w:rsidRPr="00BA3599" w:rsidRDefault="00BA3599" w:rsidP="00BA3599">
            <w:pPr>
              <w:jc w:val="center"/>
              <w:rPr>
                <w:sz w:val="20"/>
              </w:rPr>
            </w:pPr>
            <w:r w:rsidRPr="00BA3599">
              <w:rPr>
                <w:sz w:val="20"/>
              </w:rPr>
              <w:t>26 1 00 01500</w:t>
            </w:r>
          </w:p>
        </w:tc>
        <w:tc>
          <w:tcPr>
            <w:tcW w:w="567" w:type="dxa"/>
            <w:shd w:val="clear" w:color="auto" w:fill="auto"/>
            <w:vAlign w:val="center"/>
            <w:hideMark/>
          </w:tcPr>
          <w:p w:rsidR="00BA3599" w:rsidRPr="00BA3599" w:rsidRDefault="00BA3599" w:rsidP="00BA3599">
            <w:pPr>
              <w:jc w:val="center"/>
              <w:rPr>
                <w:sz w:val="20"/>
              </w:rPr>
            </w:pPr>
            <w:r w:rsidRPr="00BA3599">
              <w:rPr>
                <w:sz w:val="20"/>
              </w:rPr>
              <w:t>610</w:t>
            </w:r>
          </w:p>
        </w:tc>
        <w:tc>
          <w:tcPr>
            <w:tcW w:w="1276" w:type="dxa"/>
            <w:shd w:val="clear" w:color="auto" w:fill="auto"/>
            <w:vAlign w:val="center"/>
            <w:hideMark/>
          </w:tcPr>
          <w:p w:rsidR="00BA3599" w:rsidRPr="00BA3599" w:rsidRDefault="00BA3599" w:rsidP="00BA3599">
            <w:pPr>
              <w:jc w:val="right"/>
              <w:rPr>
                <w:sz w:val="20"/>
              </w:rPr>
            </w:pPr>
            <w:r w:rsidRPr="00BA3599">
              <w:rPr>
                <w:sz w:val="20"/>
              </w:rPr>
              <w:t xml:space="preserve">444,9 </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 xml:space="preserve">0,0 </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 xml:space="preserve">0,0 </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Муниципальная программа "Молодежь муниципального образования город Энгельс Энгельсского муниципального района Саратовской области" на 2016-2020 годы</w:t>
            </w:r>
          </w:p>
        </w:tc>
        <w:tc>
          <w:tcPr>
            <w:tcW w:w="425" w:type="dxa"/>
            <w:shd w:val="clear" w:color="auto" w:fill="auto"/>
            <w:vAlign w:val="center"/>
            <w:hideMark/>
          </w:tcPr>
          <w:p w:rsidR="00BA3599" w:rsidRPr="00BA3599" w:rsidRDefault="00BA3599" w:rsidP="00BA3599">
            <w:pPr>
              <w:jc w:val="center"/>
              <w:rPr>
                <w:sz w:val="20"/>
              </w:rPr>
            </w:pPr>
            <w:r w:rsidRPr="00BA3599">
              <w:rPr>
                <w:sz w:val="20"/>
              </w:rPr>
              <w:t>07</w:t>
            </w:r>
          </w:p>
        </w:tc>
        <w:tc>
          <w:tcPr>
            <w:tcW w:w="426" w:type="dxa"/>
            <w:shd w:val="clear" w:color="auto" w:fill="auto"/>
            <w:vAlign w:val="center"/>
            <w:hideMark/>
          </w:tcPr>
          <w:p w:rsidR="00BA3599" w:rsidRPr="00BA3599" w:rsidRDefault="00BA3599" w:rsidP="00BA3599">
            <w:pPr>
              <w:jc w:val="center"/>
              <w:rPr>
                <w:sz w:val="20"/>
              </w:rPr>
            </w:pPr>
            <w:r w:rsidRPr="00BA3599">
              <w:rPr>
                <w:sz w:val="20"/>
              </w:rPr>
              <w:t>07</w:t>
            </w:r>
          </w:p>
        </w:tc>
        <w:tc>
          <w:tcPr>
            <w:tcW w:w="1417" w:type="dxa"/>
            <w:shd w:val="clear" w:color="auto" w:fill="auto"/>
            <w:vAlign w:val="center"/>
            <w:hideMark/>
          </w:tcPr>
          <w:p w:rsidR="00BA3599" w:rsidRPr="00BA3599" w:rsidRDefault="00BA3599" w:rsidP="00BA3599">
            <w:pPr>
              <w:jc w:val="center"/>
              <w:rPr>
                <w:sz w:val="20"/>
              </w:rPr>
            </w:pPr>
            <w:r w:rsidRPr="00BA3599">
              <w:rPr>
                <w:sz w:val="20"/>
              </w:rPr>
              <w:t>37 0 00 00000</w:t>
            </w:r>
          </w:p>
        </w:tc>
        <w:tc>
          <w:tcPr>
            <w:tcW w:w="567" w:type="dxa"/>
            <w:shd w:val="clear" w:color="auto" w:fill="auto"/>
            <w:vAlign w:val="center"/>
            <w:hideMark/>
          </w:tcPr>
          <w:p w:rsidR="00BA3599" w:rsidRPr="00BA3599" w:rsidRDefault="00BA3599" w:rsidP="00BA3599">
            <w:pPr>
              <w:jc w:val="center"/>
              <w:rPr>
                <w:b/>
                <w:bCs/>
                <w:sz w:val="20"/>
              </w:rPr>
            </w:pPr>
            <w:r w:rsidRPr="00BA3599">
              <w:rPr>
                <w:b/>
                <w:bCs/>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10 415,9</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11 130,6</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11 545,5</w:t>
            </w:r>
          </w:p>
        </w:tc>
      </w:tr>
      <w:tr w:rsidR="00BA3599" w:rsidRPr="00BA3599" w:rsidTr="00185E0F">
        <w:trPr>
          <w:trHeight w:val="20"/>
        </w:trPr>
        <w:tc>
          <w:tcPr>
            <w:tcW w:w="3970" w:type="dxa"/>
            <w:shd w:val="clear" w:color="auto" w:fill="auto"/>
            <w:vAlign w:val="bottom"/>
            <w:hideMark/>
          </w:tcPr>
          <w:p w:rsidR="00BA3599" w:rsidRPr="00BA3599" w:rsidRDefault="00BA3599" w:rsidP="00BA3599">
            <w:pPr>
              <w:rPr>
                <w:sz w:val="20"/>
              </w:rPr>
            </w:pPr>
            <w:r w:rsidRPr="00BA3599">
              <w:rPr>
                <w:sz w:val="20"/>
              </w:rPr>
              <w:t>Основное мероприятие "Оказание муниципальных услуг населению в области молодежной политики"</w:t>
            </w:r>
          </w:p>
        </w:tc>
        <w:tc>
          <w:tcPr>
            <w:tcW w:w="425" w:type="dxa"/>
            <w:shd w:val="clear" w:color="auto" w:fill="auto"/>
            <w:vAlign w:val="center"/>
            <w:hideMark/>
          </w:tcPr>
          <w:p w:rsidR="00BA3599" w:rsidRPr="00BA3599" w:rsidRDefault="00BA3599" w:rsidP="00BA3599">
            <w:pPr>
              <w:jc w:val="center"/>
              <w:rPr>
                <w:sz w:val="20"/>
              </w:rPr>
            </w:pPr>
            <w:r w:rsidRPr="00BA3599">
              <w:rPr>
                <w:sz w:val="20"/>
              </w:rPr>
              <w:t>07</w:t>
            </w:r>
          </w:p>
        </w:tc>
        <w:tc>
          <w:tcPr>
            <w:tcW w:w="426" w:type="dxa"/>
            <w:shd w:val="clear" w:color="auto" w:fill="auto"/>
            <w:vAlign w:val="center"/>
            <w:hideMark/>
          </w:tcPr>
          <w:p w:rsidR="00BA3599" w:rsidRPr="00BA3599" w:rsidRDefault="00BA3599" w:rsidP="00BA3599">
            <w:pPr>
              <w:jc w:val="center"/>
              <w:rPr>
                <w:sz w:val="20"/>
              </w:rPr>
            </w:pPr>
            <w:r w:rsidRPr="00BA3599">
              <w:rPr>
                <w:sz w:val="20"/>
              </w:rPr>
              <w:t>07</w:t>
            </w:r>
          </w:p>
        </w:tc>
        <w:tc>
          <w:tcPr>
            <w:tcW w:w="1417" w:type="dxa"/>
            <w:shd w:val="clear" w:color="auto" w:fill="auto"/>
            <w:vAlign w:val="center"/>
            <w:hideMark/>
          </w:tcPr>
          <w:p w:rsidR="00BA3599" w:rsidRPr="00BA3599" w:rsidRDefault="00BA3599" w:rsidP="00BA3599">
            <w:pPr>
              <w:jc w:val="center"/>
              <w:rPr>
                <w:sz w:val="20"/>
              </w:rPr>
            </w:pPr>
            <w:r w:rsidRPr="00BA3599">
              <w:rPr>
                <w:sz w:val="20"/>
              </w:rPr>
              <w:t>37 0 01 00000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9 215,9</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9 899,8</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10 268,6</w:t>
            </w:r>
          </w:p>
        </w:tc>
      </w:tr>
      <w:tr w:rsidR="00BA3599" w:rsidRPr="00BA3599" w:rsidTr="00185E0F">
        <w:trPr>
          <w:trHeight w:val="20"/>
        </w:trPr>
        <w:tc>
          <w:tcPr>
            <w:tcW w:w="3970" w:type="dxa"/>
            <w:shd w:val="clear" w:color="auto" w:fill="auto"/>
            <w:vAlign w:val="bottom"/>
            <w:hideMark/>
          </w:tcPr>
          <w:p w:rsidR="00BA3599" w:rsidRPr="00BA3599" w:rsidRDefault="00BA3599" w:rsidP="00BA3599">
            <w:pPr>
              <w:rPr>
                <w:sz w:val="20"/>
              </w:rPr>
            </w:pPr>
            <w:r w:rsidRPr="00BA3599">
              <w:rPr>
                <w:sz w:val="20"/>
              </w:rPr>
              <w:t>Расходы на обеспечение деятельности муниципальных бюджетных и автономных учреждений</w:t>
            </w:r>
          </w:p>
        </w:tc>
        <w:tc>
          <w:tcPr>
            <w:tcW w:w="425" w:type="dxa"/>
            <w:shd w:val="clear" w:color="auto" w:fill="auto"/>
            <w:vAlign w:val="center"/>
            <w:hideMark/>
          </w:tcPr>
          <w:p w:rsidR="00BA3599" w:rsidRPr="00BA3599" w:rsidRDefault="00BA3599" w:rsidP="00BA3599">
            <w:pPr>
              <w:jc w:val="center"/>
              <w:rPr>
                <w:sz w:val="20"/>
              </w:rPr>
            </w:pPr>
            <w:r w:rsidRPr="00BA3599">
              <w:rPr>
                <w:sz w:val="20"/>
              </w:rPr>
              <w:t>07</w:t>
            </w:r>
          </w:p>
        </w:tc>
        <w:tc>
          <w:tcPr>
            <w:tcW w:w="426" w:type="dxa"/>
            <w:shd w:val="clear" w:color="auto" w:fill="auto"/>
            <w:vAlign w:val="center"/>
            <w:hideMark/>
          </w:tcPr>
          <w:p w:rsidR="00BA3599" w:rsidRPr="00BA3599" w:rsidRDefault="00BA3599" w:rsidP="00BA3599">
            <w:pPr>
              <w:jc w:val="center"/>
              <w:rPr>
                <w:sz w:val="20"/>
              </w:rPr>
            </w:pPr>
            <w:r w:rsidRPr="00BA3599">
              <w:rPr>
                <w:sz w:val="20"/>
              </w:rPr>
              <w:t>07</w:t>
            </w:r>
          </w:p>
        </w:tc>
        <w:tc>
          <w:tcPr>
            <w:tcW w:w="1417" w:type="dxa"/>
            <w:shd w:val="clear" w:color="auto" w:fill="auto"/>
            <w:vAlign w:val="center"/>
            <w:hideMark/>
          </w:tcPr>
          <w:p w:rsidR="00BA3599" w:rsidRPr="00BA3599" w:rsidRDefault="00BA3599" w:rsidP="00BA3599">
            <w:pPr>
              <w:jc w:val="center"/>
              <w:rPr>
                <w:sz w:val="20"/>
              </w:rPr>
            </w:pPr>
            <w:r w:rsidRPr="00BA3599">
              <w:rPr>
                <w:sz w:val="20"/>
              </w:rPr>
              <w:t>37 0 01 00100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9 215,9</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9 899,8</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10 268,6</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Предоставление субсидий бюджетным, автономным учреждениям и иным некоммерческим организациям</w:t>
            </w:r>
          </w:p>
        </w:tc>
        <w:tc>
          <w:tcPr>
            <w:tcW w:w="425" w:type="dxa"/>
            <w:shd w:val="clear" w:color="auto" w:fill="auto"/>
            <w:vAlign w:val="center"/>
            <w:hideMark/>
          </w:tcPr>
          <w:p w:rsidR="00BA3599" w:rsidRPr="00BA3599" w:rsidRDefault="00BA3599" w:rsidP="00BA3599">
            <w:pPr>
              <w:jc w:val="center"/>
              <w:rPr>
                <w:sz w:val="20"/>
              </w:rPr>
            </w:pPr>
            <w:r w:rsidRPr="00BA3599">
              <w:rPr>
                <w:sz w:val="20"/>
              </w:rPr>
              <w:t>07</w:t>
            </w:r>
          </w:p>
        </w:tc>
        <w:tc>
          <w:tcPr>
            <w:tcW w:w="426" w:type="dxa"/>
            <w:shd w:val="clear" w:color="auto" w:fill="auto"/>
            <w:vAlign w:val="center"/>
            <w:hideMark/>
          </w:tcPr>
          <w:p w:rsidR="00BA3599" w:rsidRPr="00BA3599" w:rsidRDefault="00BA3599" w:rsidP="00BA3599">
            <w:pPr>
              <w:jc w:val="center"/>
              <w:rPr>
                <w:sz w:val="20"/>
              </w:rPr>
            </w:pPr>
            <w:r w:rsidRPr="00BA3599">
              <w:rPr>
                <w:sz w:val="20"/>
              </w:rPr>
              <w:t>07</w:t>
            </w:r>
          </w:p>
        </w:tc>
        <w:tc>
          <w:tcPr>
            <w:tcW w:w="1417" w:type="dxa"/>
            <w:shd w:val="clear" w:color="auto" w:fill="auto"/>
            <w:noWrap/>
            <w:vAlign w:val="center"/>
            <w:hideMark/>
          </w:tcPr>
          <w:p w:rsidR="00BA3599" w:rsidRPr="00BA3599" w:rsidRDefault="00BA3599" w:rsidP="00BA3599">
            <w:pPr>
              <w:jc w:val="center"/>
              <w:rPr>
                <w:sz w:val="20"/>
              </w:rPr>
            </w:pPr>
            <w:r w:rsidRPr="00BA3599">
              <w:rPr>
                <w:sz w:val="20"/>
              </w:rPr>
              <w:t>37 0 01 00100</w:t>
            </w:r>
          </w:p>
        </w:tc>
        <w:tc>
          <w:tcPr>
            <w:tcW w:w="567" w:type="dxa"/>
            <w:shd w:val="clear" w:color="auto" w:fill="auto"/>
            <w:vAlign w:val="center"/>
            <w:hideMark/>
          </w:tcPr>
          <w:p w:rsidR="00BA3599" w:rsidRPr="00BA3599" w:rsidRDefault="00BA3599" w:rsidP="00BA3599">
            <w:pPr>
              <w:jc w:val="center"/>
              <w:rPr>
                <w:sz w:val="20"/>
              </w:rPr>
            </w:pPr>
            <w:r w:rsidRPr="00BA3599">
              <w:rPr>
                <w:sz w:val="20"/>
              </w:rPr>
              <w:t>600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9 215,9</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9 899,8</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10 268,6</w:t>
            </w:r>
          </w:p>
        </w:tc>
      </w:tr>
      <w:tr w:rsidR="00BA3599" w:rsidRPr="00BA3599" w:rsidTr="00185E0F">
        <w:trPr>
          <w:trHeight w:val="20"/>
        </w:trPr>
        <w:tc>
          <w:tcPr>
            <w:tcW w:w="3970" w:type="dxa"/>
            <w:shd w:val="clear" w:color="auto" w:fill="auto"/>
            <w:noWrap/>
            <w:vAlign w:val="bottom"/>
            <w:hideMark/>
          </w:tcPr>
          <w:p w:rsidR="00BA3599" w:rsidRPr="00BA3599" w:rsidRDefault="00BA3599" w:rsidP="00BA3599">
            <w:pPr>
              <w:rPr>
                <w:sz w:val="20"/>
              </w:rPr>
            </w:pPr>
            <w:r w:rsidRPr="00BA3599">
              <w:rPr>
                <w:sz w:val="20"/>
              </w:rPr>
              <w:t>Субсидии бюджетным учреждениям</w:t>
            </w:r>
          </w:p>
        </w:tc>
        <w:tc>
          <w:tcPr>
            <w:tcW w:w="425" w:type="dxa"/>
            <w:shd w:val="clear" w:color="auto" w:fill="auto"/>
            <w:vAlign w:val="center"/>
            <w:hideMark/>
          </w:tcPr>
          <w:p w:rsidR="00BA3599" w:rsidRPr="00BA3599" w:rsidRDefault="00BA3599" w:rsidP="00BA3599">
            <w:pPr>
              <w:jc w:val="center"/>
              <w:rPr>
                <w:sz w:val="20"/>
              </w:rPr>
            </w:pPr>
            <w:r w:rsidRPr="00BA3599">
              <w:rPr>
                <w:sz w:val="20"/>
              </w:rPr>
              <w:t>07</w:t>
            </w:r>
          </w:p>
        </w:tc>
        <w:tc>
          <w:tcPr>
            <w:tcW w:w="426" w:type="dxa"/>
            <w:shd w:val="clear" w:color="auto" w:fill="auto"/>
            <w:vAlign w:val="center"/>
            <w:hideMark/>
          </w:tcPr>
          <w:p w:rsidR="00BA3599" w:rsidRPr="00BA3599" w:rsidRDefault="00BA3599" w:rsidP="00BA3599">
            <w:pPr>
              <w:jc w:val="center"/>
              <w:rPr>
                <w:sz w:val="20"/>
              </w:rPr>
            </w:pPr>
            <w:r w:rsidRPr="00BA3599">
              <w:rPr>
                <w:sz w:val="20"/>
              </w:rPr>
              <w:t>07</w:t>
            </w:r>
          </w:p>
        </w:tc>
        <w:tc>
          <w:tcPr>
            <w:tcW w:w="1417" w:type="dxa"/>
            <w:shd w:val="clear" w:color="auto" w:fill="auto"/>
            <w:noWrap/>
            <w:vAlign w:val="center"/>
            <w:hideMark/>
          </w:tcPr>
          <w:p w:rsidR="00BA3599" w:rsidRPr="00BA3599" w:rsidRDefault="00BA3599" w:rsidP="00BA3599">
            <w:pPr>
              <w:jc w:val="center"/>
              <w:rPr>
                <w:sz w:val="20"/>
              </w:rPr>
            </w:pPr>
            <w:r w:rsidRPr="00BA3599">
              <w:rPr>
                <w:sz w:val="20"/>
              </w:rPr>
              <w:t>37 0 01 00100</w:t>
            </w:r>
          </w:p>
        </w:tc>
        <w:tc>
          <w:tcPr>
            <w:tcW w:w="567" w:type="dxa"/>
            <w:shd w:val="clear" w:color="auto" w:fill="auto"/>
            <w:vAlign w:val="center"/>
            <w:hideMark/>
          </w:tcPr>
          <w:p w:rsidR="00BA3599" w:rsidRPr="00BA3599" w:rsidRDefault="00BA3599" w:rsidP="00BA3599">
            <w:pPr>
              <w:jc w:val="center"/>
              <w:rPr>
                <w:sz w:val="20"/>
              </w:rPr>
            </w:pPr>
            <w:r w:rsidRPr="00BA3599">
              <w:rPr>
                <w:sz w:val="20"/>
              </w:rPr>
              <w:t>610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9 215,9</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9 899,8</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10 268,6</w:t>
            </w:r>
          </w:p>
        </w:tc>
      </w:tr>
      <w:tr w:rsidR="00BA3599" w:rsidRPr="00BA3599" w:rsidTr="00185E0F">
        <w:trPr>
          <w:trHeight w:val="20"/>
        </w:trPr>
        <w:tc>
          <w:tcPr>
            <w:tcW w:w="3970" w:type="dxa"/>
            <w:shd w:val="clear" w:color="auto" w:fill="auto"/>
            <w:vAlign w:val="bottom"/>
            <w:hideMark/>
          </w:tcPr>
          <w:p w:rsidR="00BA3599" w:rsidRPr="00BA3599" w:rsidRDefault="00BA3599" w:rsidP="00BA3599">
            <w:pPr>
              <w:rPr>
                <w:sz w:val="20"/>
              </w:rPr>
            </w:pPr>
            <w:r w:rsidRPr="00BA3599">
              <w:rPr>
                <w:sz w:val="20"/>
              </w:rPr>
              <w:t>Основное мероприятие "Организация работы с молодежью"</w:t>
            </w:r>
          </w:p>
        </w:tc>
        <w:tc>
          <w:tcPr>
            <w:tcW w:w="425" w:type="dxa"/>
            <w:shd w:val="clear" w:color="auto" w:fill="auto"/>
            <w:vAlign w:val="center"/>
            <w:hideMark/>
          </w:tcPr>
          <w:p w:rsidR="00BA3599" w:rsidRPr="00BA3599" w:rsidRDefault="00BA3599" w:rsidP="00BA3599">
            <w:pPr>
              <w:jc w:val="center"/>
              <w:rPr>
                <w:sz w:val="20"/>
              </w:rPr>
            </w:pPr>
            <w:r w:rsidRPr="00BA3599">
              <w:rPr>
                <w:sz w:val="20"/>
              </w:rPr>
              <w:t>07</w:t>
            </w:r>
          </w:p>
        </w:tc>
        <w:tc>
          <w:tcPr>
            <w:tcW w:w="426" w:type="dxa"/>
            <w:shd w:val="clear" w:color="auto" w:fill="auto"/>
            <w:vAlign w:val="center"/>
            <w:hideMark/>
          </w:tcPr>
          <w:p w:rsidR="00BA3599" w:rsidRPr="00BA3599" w:rsidRDefault="00BA3599" w:rsidP="00BA3599">
            <w:pPr>
              <w:jc w:val="center"/>
              <w:rPr>
                <w:sz w:val="20"/>
              </w:rPr>
            </w:pPr>
            <w:r w:rsidRPr="00BA3599">
              <w:rPr>
                <w:sz w:val="20"/>
              </w:rPr>
              <w:t>07</w:t>
            </w:r>
          </w:p>
        </w:tc>
        <w:tc>
          <w:tcPr>
            <w:tcW w:w="1417" w:type="dxa"/>
            <w:shd w:val="clear" w:color="auto" w:fill="auto"/>
            <w:vAlign w:val="center"/>
            <w:hideMark/>
          </w:tcPr>
          <w:p w:rsidR="00BA3599" w:rsidRPr="00BA3599" w:rsidRDefault="00BA3599" w:rsidP="00BA3599">
            <w:pPr>
              <w:jc w:val="center"/>
              <w:rPr>
                <w:sz w:val="20"/>
              </w:rPr>
            </w:pPr>
            <w:r w:rsidRPr="00BA3599">
              <w:rPr>
                <w:sz w:val="20"/>
              </w:rPr>
              <w:t>37 0 02 00000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1 200,0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1 230,8</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1 276,9</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Реализация основного мероприятия</w:t>
            </w:r>
          </w:p>
        </w:tc>
        <w:tc>
          <w:tcPr>
            <w:tcW w:w="425" w:type="dxa"/>
            <w:shd w:val="clear" w:color="auto" w:fill="auto"/>
            <w:vAlign w:val="center"/>
            <w:hideMark/>
          </w:tcPr>
          <w:p w:rsidR="00BA3599" w:rsidRPr="00BA3599" w:rsidRDefault="00BA3599" w:rsidP="00BA3599">
            <w:pPr>
              <w:jc w:val="center"/>
              <w:rPr>
                <w:sz w:val="20"/>
              </w:rPr>
            </w:pPr>
            <w:r w:rsidRPr="00BA3599">
              <w:rPr>
                <w:sz w:val="20"/>
              </w:rPr>
              <w:t>07</w:t>
            </w:r>
          </w:p>
        </w:tc>
        <w:tc>
          <w:tcPr>
            <w:tcW w:w="426" w:type="dxa"/>
            <w:shd w:val="clear" w:color="auto" w:fill="auto"/>
            <w:vAlign w:val="center"/>
            <w:hideMark/>
          </w:tcPr>
          <w:p w:rsidR="00BA3599" w:rsidRPr="00BA3599" w:rsidRDefault="00BA3599" w:rsidP="00BA3599">
            <w:pPr>
              <w:jc w:val="center"/>
              <w:rPr>
                <w:sz w:val="20"/>
              </w:rPr>
            </w:pPr>
            <w:r w:rsidRPr="00BA3599">
              <w:rPr>
                <w:sz w:val="20"/>
              </w:rPr>
              <w:t>07</w:t>
            </w:r>
          </w:p>
        </w:tc>
        <w:tc>
          <w:tcPr>
            <w:tcW w:w="1417" w:type="dxa"/>
            <w:shd w:val="clear" w:color="auto" w:fill="auto"/>
            <w:noWrap/>
            <w:vAlign w:val="center"/>
            <w:hideMark/>
          </w:tcPr>
          <w:p w:rsidR="00BA3599" w:rsidRPr="00BA3599" w:rsidRDefault="00BA3599" w:rsidP="00BA3599">
            <w:pPr>
              <w:jc w:val="center"/>
              <w:rPr>
                <w:sz w:val="20"/>
              </w:rPr>
            </w:pPr>
            <w:r w:rsidRPr="00BA3599">
              <w:rPr>
                <w:sz w:val="20"/>
              </w:rPr>
              <w:t>37 0 02  Z0000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1 200,0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1 230,8</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1 276,9</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lastRenderedPageBreak/>
              <w:t>Предоставление субсидий бюджетным, автономным учреждениям и иным некоммерческим организациям</w:t>
            </w:r>
          </w:p>
        </w:tc>
        <w:tc>
          <w:tcPr>
            <w:tcW w:w="425" w:type="dxa"/>
            <w:shd w:val="clear" w:color="auto" w:fill="auto"/>
            <w:vAlign w:val="center"/>
            <w:hideMark/>
          </w:tcPr>
          <w:p w:rsidR="00BA3599" w:rsidRPr="00BA3599" w:rsidRDefault="00BA3599" w:rsidP="00BA3599">
            <w:pPr>
              <w:jc w:val="center"/>
              <w:rPr>
                <w:sz w:val="20"/>
              </w:rPr>
            </w:pPr>
            <w:r w:rsidRPr="00BA3599">
              <w:rPr>
                <w:sz w:val="20"/>
              </w:rPr>
              <w:t>07</w:t>
            </w:r>
          </w:p>
        </w:tc>
        <w:tc>
          <w:tcPr>
            <w:tcW w:w="426" w:type="dxa"/>
            <w:shd w:val="clear" w:color="auto" w:fill="auto"/>
            <w:vAlign w:val="center"/>
            <w:hideMark/>
          </w:tcPr>
          <w:p w:rsidR="00BA3599" w:rsidRPr="00BA3599" w:rsidRDefault="00BA3599" w:rsidP="00BA3599">
            <w:pPr>
              <w:jc w:val="center"/>
              <w:rPr>
                <w:sz w:val="20"/>
              </w:rPr>
            </w:pPr>
            <w:r w:rsidRPr="00BA3599">
              <w:rPr>
                <w:sz w:val="20"/>
              </w:rPr>
              <w:t>07</w:t>
            </w:r>
          </w:p>
        </w:tc>
        <w:tc>
          <w:tcPr>
            <w:tcW w:w="1417" w:type="dxa"/>
            <w:shd w:val="clear" w:color="auto" w:fill="auto"/>
            <w:noWrap/>
            <w:vAlign w:val="center"/>
            <w:hideMark/>
          </w:tcPr>
          <w:p w:rsidR="00BA3599" w:rsidRPr="00BA3599" w:rsidRDefault="00BA3599" w:rsidP="00BA3599">
            <w:pPr>
              <w:jc w:val="center"/>
              <w:rPr>
                <w:sz w:val="20"/>
              </w:rPr>
            </w:pPr>
            <w:r w:rsidRPr="00BA3599">
              <w:rPr>
                <w:sz w:val="20"/>
              </w:rPr>
              <w:t>37 0 02  Z0000</w:t>
            </w:r>
          </w:p>
        </w:tc>
        <w:tc>
          <w:tcPr>
            <w:tcW w:w="567" w:type="dxa"/>
            <w:shd w:val="clear" w:color="auto" w:fill="auto"/>
            <w:vAlign w:val="center"/>
            <w:hideMark/>
          </w:tcPr>
          <w:p w:rsidR="00BA3599" w:rsidRPr="00BA3599" w:rsidRDefault="00BA3599" w:rsidP="00BA3599">
            <w:pPr>
              <w:jc w:val="center"/>
              <w:rPr>
                <w:sz w:val="20"/>
              </w:rPr>
            </w:pPr>
            <w:r w:rsidRPr="00BA3599">
              <w:rPr>
                <w:sz w:val="20"/>
              </w:rPr>
              <w:t>600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1 200,0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1 230,8</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1 276,9</w:t>
            </w:r>
          </w:p>
        </w:tc>
      </w:tr>
      <w:tr w:rsidR="00BA3599" w:rsidRPr="00BA3599" w:rsidTr="00185E0F">
        <w:trPr>
          <w:trHeight w:val="20"/>
        </w:trPr>
        <w:tc>
          <w:tcPr>
            <w:tcW w:w="3970" w:type="dxa"/>
            <w:shd w:val="clear" w:color="auto" w:fill="auto"/>
            <w:noWrap/>
            <w:vAlign w:val="bottom"/>
            <w:hideMark/>
          </w:tcPr>
          <w:p w:rsidR="00BA3599" w:rsidRPr="00BA3599" w:rsidRDefault="00BA3599" w:rsidP="00BA3599">
            <w:pPr>
              <w:rPr>
                <w:sz w:val="20"/>
              </w:rPr>
            </w:pPr>
            <w:r w:rsidRPr="00BA3599">
              <w:rPr>
                <w:sz w:val="20"/>
              </w:rPr>
              <w:t>Субсидии бюджетным учреждениям</w:t>
            </w:r>
          </w:p>
        </w:tc>
        <w:tc>
          <w:tcPr>
            <w:tcW w:w="425" w:type="dxa"/>
            <w:shd w:val="clear" w:color="auto" w:fill="auto"/>
            <w:vAlign w:val="center"/>
            <w:hideMark/>
          </w:tcPr>
          <w:p w:rsidR="00BA3599" w:rsidRPr="00BA3599" w:rsidRDefault="00BA3599" w:rsidP="00BA3599">
            <w:pPr>
              <w:jc w:val="center"/>
              <w:rPr>
                <w:sz w:val="20"/>
              </w:rPr>
            </w:pPr>
            <w:r w:rsidRPr="00BA3599">
              <w:rPr>
                <w:sz w:val="20"/>
              </w:rPr>
              <w:t>07</w:t>
            </w:r>
          </w:p>
        </w:tc>
        <w:tc>
          <w:tcPr>
            <w:tcW w:w="426" w:type="dxa"/>
            <w:shd w:val="clear" w:color="auto" w:fill="auto"/>
            <w:vAlign w:val="center"/>
            <w:hideMark/>
          </w:tcPr>
          <w:p w:rsidR="00BA3599" w:rsidRPr="00BA3599" w:rsidRDefault="00BA3599" w:rsidP="00BA3599">
            <w:pPr>
              <w:jc w:val="center"/>
              <w:rPr>
                <w:sz w:val="20"/>
              </w:rPr>
            </w:pPr>
            <w:r w:rsidRPr="00BA3599">
              <w:rPr>
                <w:sz w:val="20"/>
              </w:rPr>
              <w:t>07</w:t>
            </w:r>
          </w:p>
        </w:tc>
        <w:tc>
          <w:tcPr>
            <w:tcW w:w="1417" w:type="dxa"/>
            <w:shd w:val="clear" w:color="auto" w:fill="auto"/>
            <w:noWrap/>
            <w:vAlign w:val="center"/>
            <w:hideMark/>
          </w:tcPr>
          <w:p w:rsidR="00BA3599" w:rsidRPr="00BA3599" w:rsidRDefault="00BA3599" w:rsidP="00BA3599">
            <w:pPr>
              <w:jc w:val="center"/>
              <w:rPr>
                <w:sz w:val="20"/>
              </w:rPr>
            </w:pPr>
            <w:r w:rsidRPr="00BA3599">
              <w:rPr>
                <w:sz w:val="20"/>
              </w:rPr>
              <w:t>37 0 02  Z0000</w:t>
            </w:r>
          </w:p>
        </w:tc>
        <w:tc>
          <w:tcPr>
            <w:tcW w:w="567" w:type="dxa"/>
            <w:shd w:val="clear" w:color="auto" w:fill="auto"/>
            <w:vAlign w:val="center"/>
            <w:hideMark/>
          </w:tcPr>
          <w:p w:rsidR="00BA3599" w:rsidRPr="00BA3599" w:rsidRDefault="00BA3599" w:rsidP="00BA3599">
            <w:pPr>
              <w:jc w:val="center"/>
              <w:rPr>
                <w:sz w:val="20"/>
              </w:rPr>
            </w:pPr>
            <w:r w:rsidRPr="00BA3599">
              <w:rPr>
                <w:sz w:val="20"/>
              </w:rPr>
              <w:t>610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1 200,0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1 230,8</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1 276,9</w:t>
            </w:r>
          </w:p>
        </w:tc>
      </w:tr>
      <w:tr w:rsidR="00BA3599" w:rsidRPr="00BA3599" w:rsidTr="00185E0F">
        <w:trPr>
          <w:trHeight w:val="20"/>
        </w:trPr>
        <w:tc>
          <w:tcPr>
            <w:tcW w:w="3970" w:type="dxa"/>
            <w:shd w:val="clear" w:color="auto" w:fill="auto"/>
            <w:vAlign w:val="bottom"/>
            <w:hideMark/>
          </w:tcPr>
          <w:p w:rsidR="00BA3599" w:rsidRPr="00BA3599" w:rsidRDefault="00BA3599" w:rsidP="00BA3599">
            <w:pPr>
              <w:rPr>
                <w:b/>
                <w:bCs/>
                <w:sz w:val="20"/>
              </w:rPr>
            </w:pPr>
            <w:r w:rsidRPr="00BA3599">
              <w:rPr>
                <w:b/>
                <w:bCs/>
                <w:sz w:val="20"/>
              </w:rPr>
              <w:t>Культура, кинематография</w:t>
            </w:r>
          </w:p>
        </w:tc>
        <w:tc>
          <w:tcPr>
            <w:tcW w:w="425" w:type="dxa"/>
            <w:shd w:val="clear" w:color="auto" w:fill="auto"/>
            <w:vAlign w:val="center"/>
            <w:hideMark/>
          </w:tcPr>
          <w:p w:rsidR="00BA3599" w:rsidRPr="00BA3599" w:rsidRDefault="00BA3599" w:rsidP="00BA3599">
            <w:pPr>
              <w:jc w:val="center"/>
              <w:rPr>
                <w:b/>
                <w:bCs/>
                <w:sz w:val="20"/>
              </w:rPr>
            </w:pPr>
            <w:r w:rsidRPr="00BA3599">
              <w:rPr>
                <w:b/>
                <w:bCs/>
                <w:sz w:val="20"/>
              </w:rPr>
              <w:t>08</w:t>
            </w:r>
          </w:p>
        </w:tc>
        <w:tc>
          <w:tcPr>
            <w:tcW w:w="426" w:type="dxa"/>
            <w:shd w:val="clear" w:color="auto" w:fill="auto"/>
            <w:vAlign w:val="center"/>
            <w:hideMark/>
          </w:tcPr>
          <w:p w:rsidR="00BA3599" w:rsidRPr="00BA3599" w:rsidRDefault="00BA3599" w:rsidP="00BA3599">
            <w:pPr>
              <w:jc w:val="center"/>
              <w:rPr>
                <w:b/>
                <w:bCs/>
                <w:sz w:val="20"/>
              </w:rPr>
            </w:pPr>
            <w:r w:rsidRPr="00BA3599">
              <w:rPr>
                <w:b/>
                <w:bCs/>
                <w:sz w:val="20"/>
              </w:rPr>
              <w:t> </w:t>
            </w:r>
          </w:p>
        </w:tc>
        <w:tc>
          <w:tcPr>
            <w:tcW w:w="1417" w:type="dxa"/>
            <w:shd w:val="clear" w:color="auto" w:fill="auto"/>
            <w:noWrap/>
            <w:vAlign w:val="center"/>
            <w:hideMark/>
          </w:tcPr>
          <w:p w:rsidR="00BA3599" w:rsidRPr="00BA3599" w:rsidRDefault="00BA3599" w:rsidP="00BA3599">
            <w:pPr>
              <w:jc w:val="center"/>
              <w:rPr>
                <w:b/>
                <w:bCs/>
                <w:sz w:val="20"/>
              </w:rPr>
            </w:pPr>
            <w:r w:rsidRPr="00BA3599">
              <w:rPr>
                <w:b/>
                <w:bCs/>
                <w:sz w:val="20"/>
              </w:rPr>
              <w:t> </w:t>
            </w:r>
          </w:p>
        </w:tc>
        <w:tc>
          <w:tcPr>
            <w:tcW w:w="567" w:type="dxa"/>
            <w:shd w:val="clear" w:color="auto" w:fill="auto"/>
            <w:noWrap/>
            <w:vAlign w:val="center"/>
            <w:hideMark/>
          </w:tcPr>
          <w:p w:rsidR="00BA3599" w:rsidRPr="00BA3599" w:rsidRDefault="00BA3599" w:rsidP="00BA3599">
            <w:pPr>
              <w:jc w:val="center"/>
              <w:rPr>
                <w:b/>
                <w:bCs/>
                <w:sz w:val="20"/>
              </w:rPr>
            </w:pPr>
            <w:r w:rsidRPr="00BA3599">
              <w:rPr>
                <w:b/>
                <w:bCs/>
                <w:sz w:val="20"/>
              </w:rPr>
              <w:t> </w:t>
            </w:r>
          </w:p>
        </w:tc>
        <w:tc>
          <w:tcPr>
            <w:tcW w:w="1276" w:type="dxa"/>
            <w:shd w:val="clear" w:color="auto" w:fill="auto"/>
            <w:noWrap/>
            <w:vAlign w:val="center"/>
            <w:hideMark/>
          </w:tcPr>
          <w:p w:rsidR="00BA3599" w:rsidRPr="00BA3599" w:rsidRDefault="00BA3599" w:rsidP="00BA3599">
            <w:pPr>
              <w:jc w:val="right"/>
              <w:rPr>
                <w:b/>
                <w:bCs/>
                <w:sz w:val="20"/>
              </w:rPr>
            </w:pPr>
            <w:r w:rsidRPr="00BA3599">
              <w:rPr>
                <w:b/>
                <w:bCs/>
                <w:sz w:val="20"/>
              </w:rPr>
              <w:t>70 920,3</w:t>
            </w:r>
          </w:p>
        </w:tc>
        <w:tc>
          <w:tcPr>
            <w:tcW w:w="1134" w:type="dxa"/>
            <w:shd w:val="clear" w:color="auto" w:fill="auto"/>
            <w:noWrap/>
            <w:vAlign w:val="center"/>
            <w:hideMark/>
          </w:tcPr>
          <w:p w:rsidR="00BA3599" w:rsidRPr="00BA3599" w:rsidRDefault="00BA3599" w:rsidP="00BA3599">
            <w:pPr>
              <w:jc w:val="right"/>
              <w:rPr>
                <w:b/>
                <w:bCs/>
                <w:sz w:val="20"/>
              </w:rPr>
            </w:pPr>
            <w:r w:rsidRPr="00BA3599">
              <w:rPr>
                <w:b/>
                <w:bCs/>
                <w:sz w:val="20"/>
              </w:rPr>
              <w:t>61 758,8</w:t>
            </w:r>
          </w:p>
        </w:tc>
        <w:tc>
          <w:tcPr>
            <w:tcW w:w="1134" w:type="dxa"/>
            <w:shd w:val="clear" w:color="auto" w:fill="auto"/>
            <w:noWrap/>
            <w:vAlign w:val="center"/>
            <w:hideMark/>
          </w:tcPr>
          <w:p w:rsidR="00BA3599" w:rsidRPr="00BA3599" w:rsidRDefault="00BA3599" w:rsidP="00BA3599">
            <w:pPr>
              <w:jc w:val="right"/>
              <w:rPr>
                <w:b/>
                <w:bCs/>
                <w:sz w:val="20"/>
              </w:rPr>
            </w:pPr>
            <w:r w:rsidRPr="00BA3599">
              <w:rPr>
                <w:b/>
                <w:bCs/>
                <w:sz w:val="20"/>
              </w:rPr>
              <w:t>64 033,2</w:t>
            </w:r>
          </w:p>
        </w:tc>
      </w:tr>
      <w:tr w:rsidR="00BA3599" w:rsidRPr="00BA3599" w:rsidTr="00185E0F">
        <w:trPr>
          <w:trHeight w:val="20"/>
        </w:trPr>
        <w:tc>
          <w:tcPr>
            <w:tcW w:w="3970" w:type="dxa"/>
            <w:shd w:val="clear" w:color="auto" w:fill="auto"/>
            <w:vAlign w:val="bottom"/>
            <w:hideMark/>
          </w:tcPr>
          <w:p w:rsidR="00BA3599" w:rsidRPr="00BA3599" w:rsidRDefault="00BA3599" w:rsidP="00BA3599">
            <w:pPr>
              <w:rPr>
                <w:b/>
                <w:bCs/>
                <w:sz w:val="20"/>
              </w:rPr>
            </w:pPr>
            <w:r w:rsidRPr="00BA3599">
              <w:rPr>
                <w:b/>
                <w:bCs/>
                <w:sz w:val="20"/>
              </w:rPr>
              <w:t>Культура</w:t>
            </w:r>
          </w:p>
        </w:tc>
        <w:tc>
          <w:tcPr>
            <w:tcW w:w="425" w:type="dxa"/>
            <w:shd w:val="clear" w:color="auto" w:fill="auto"/>
            <w:vAlign w:val="center"/>
            <w:hideMark/>
          </w:tcPr>
          <w:p w:rsidR="00BA3599" w:rsidRPr="00BA3599" w:rsidRDefault="00BA3599" w:rsidP="00BA3599">
            <w:pPr>
              <w:jc w:val="center"/>
              <w:rPr>
                <w:b/>
                <w:bCs/>
                <w:sz w:val="20"/>
              </w:rPr>
            </w:pPr>
            <w:r w:rsidRPr="00BA3599">
              <w:rPr>
                <w:b/>
                <w:bCs/>
                <w:sz w:val="20"/>
              </w:rPr>
              <w:t>08</w:t>
            </w:r>
          </w:p>
        </w:tc>
        <w:tc>
          <w:tcPr>
            <w:tcW w:w="426" w:type="dxa"/>
            <w:shd w:val="clear" w:color="auto" w:fill="auto"/>
            <w:vAlign w:val="center"/>
            <w:hideMark/>
          </w:tcPr>
          <w:p w:rsidR="00BA3599" w:rsidRPr="00BA3599" w:rsidRDefault="00BA3599" w:rsidP="00BA3599">
            <w:pPr>
              <w:jc w:val="center"/>
              <w:rPr>
                <w:b/>
                <w:bCs/>
                <w:sz w:val="20"/>
              </w:rPr>
            </w:pPr>
            <w:r w:rsidRPr="00BA3599">
              <w:rPr>
                <w:b/>
                <w:bCs/>
                <w:sz w:val="20"/>
              </w:rPr>
              <w:t>01</w:t>
            </w:r>
          </w:p>
        </w:tc>
        <w:tc>
          <w:tcPr>
            <w:tcW w:w="1417" w:type="dxa"/>
            <w:shd w:val="clear" w:color="auto" w:fill="auto"/>
            <w:vAlign w:val="center"/>
            <w:hideMark/>
          </w:tcPr>
          <w:p w:rsidR="00BA3599" w:rsidRPr="00BA3599" w:rsidRDefault="00BA3599" w:rsidP="00BA3599">
            <w:pPr>
              <w:jc w:val="center"/>
              <w:rPr>
                <w:b/>
                <w:bCs/>
                <w:sz w:val="20"/>
              </w:rPr>
            </w:pPr>
            <w:r w:rsidRPr="00BA3599">
              <w:rPr>
                <w:b/>
                <w:bCs/>
                <w:sz w:val="20"/>
              </w:rPr>
              <w:t> </w:t>
            </w:r>
          </w:p>
        </w:tc>
        <w:tc>
          <w:tcPr>
            <w:tcW w:w="567" w:type="dxa"/>
            <w:shd w:val="clear" w:color="auto" w:fill="auto"/>
            <w:vAlign w:val="center"/>
            <w:hideMark/>
          </w:tcPr>
          <w:p w:rsidR="00BA3599" w:rsidRPr="00BA3599" w:rsidRDefault="00BA3599" w:rsidP="00BA3599">
            <w:pPr>
              <w:jc w:val="center"/>
              <w:rPr>
                <w:b/>
                <w:bCs/>
                <w:sz w:val="20"/>
              </w:rPr>
            </w:pPr>
            <w:r w:rsidRPr="00BA3599">
              <w:rPr>
                <w:b/>
                <w:bCs/>
                <w:sz w:val="20"/>
              </w:rPr>
              <w:t> </w:t>
            </w:r>
          </w:p>
        </w:tc>
        <w:tc>
          <w:tcPr>
            <w:tcW w:w="1276" w:type="dxa"/>
            <w:shd w:val="clear" w:color="auto" w:fill="auto"/>
            <w:noWrap/>
            <w:vAlign w:val="center"/>
            <w:hideMark/>
          </w:tcPr>
          <w:p w:rsidR="00BA3599" w:rsidRPr="00BA3599" w:rsidRDefault="00BA3599" w:rsidP="00BA3599">
            <w:pPr>
              <w:jc w:val="right"/>
              <w:rPr>
                <w:b/>
                <w:bCs/>
                <w:sz w:val="20"/>
              </w:rPr>
            </w:pPr>
            <w:r w:rsidRPr="00BA3599">
              <w:rPr>
                <w:b/>
                <w:bCs/>
                <w:sz w:val="20"/>
              </w:rPr>
              <w:t>70 920,3</w:t>
            </w:r>
          </w:p>
        </w:tc>
        <w:tc>
          <w:tcPr>
            <w:tcW w:w="1134" w:type="dxa"/>
            <w:shd w:val="clear" w:color="auto" w:fill="auto"/>
            <w:noWrap/>
            <w:vAlign w:val="center"/>
            <w:hideMark/>
          </w:tcPr>
          <w:p w:rsidR="00BA3599" w:rsidRPr="00BA3599" w:rsidRDefault="00BA3599" w:rsidP="00BA3599">
            <w:pPr>
              <w:jc w:val="right"/>
              <w:rPr>
                <w:b/>
                <w:bCs/>
                <w:sz w:val="20"/>
              </w:rPr>
            </w:pPr>
            <w:r w:rsidRPr="00BA3599">
              <w:rPr>
                <w:b/>
                <w:bCs/>
                <w:sz w:val="20"/>
              </w:rPr>
              <w:t>61 758,8</w:t>
            </w:r>
          </w:p>
        </w:tc>
        <w:tc>
          <w:tcPr>
            <w:tcW w:w="1134" w:type="dxa"/>
            <w:shd w:val="clear" w:color="auto" w:fill="auto"/>
            <w:noWrap/>
            <w:vAlign w:val="center"/>
            <w:hideMark/>
          </w:tcPr>
          <w:p w:rsidR="00BA3599" w:rsidRPr="00BA3599" w:rsidRDefault="00BA3599" w:rsidP="00BA3599">
            <w:pPr>
              <w:jc w:val="right"/>
              <w:rPr>
                <w:b/>
                <w:bCs/>
                <w:sz w:val="20"/>
              </w:rPr>
            </w:pPr>
            <w:r w:rsidRPr="00BA3599">
              <w:rPr>
                <w:b/>
                <w:bCs/>
                <w:sz w:val="20"/>
              </w:rPr>
              <w:t>64 033,2</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Внепрограммные направления деятельности</w:t>
            </w:r>
          </w:p>
        </w:tc>
        <w:tc>
          <w:tcPr>
            <w:tcW w:w="425" w:type="dxa"/>
            <w:shd w:val="clear" w:color="auto" w:fill="auto"/>
            <w:vAlign w:val="center"/>
            <w:hideMark/>
          </w:tcPr>
          <w:p w:rsidR="00BA3599" w:rsidRPr="00BA3599" w:rsidRDefault="00BA3599" w:rsidP="00BA3599">
            <w:pPr>
              <w:jc w:val="center"/>
              <w:rPr>
                <w:sz w:val="20"/>
              </w:rPr>
            </w:pPr>
            <w:r w:rsidRPr="00BA3599">
              <w:rPr>
                <w:sz w:val="20"/>
              </w:rPr>
              <w:t>08</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20 0 00 00000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vAlign w:val="center"/>
            <w:hideMark/>
          </w:tcPr>
          <w:p w:rsidR="00BA3599" w:rsidRPr="00BA3599" w:rsidRDefault="00BA3599" w:rsidP="00BA3599">
            <w:pPr>
              <w:jc w:val="right"/>
              <w:rPr>
                <w:sz w:val="20"/>
              </w:rPr>
            </w:pPr>
            <w:r w:rsidRPr="00BA3599">
              <w:rPr>
                <w:sz w:val="20"/>
              </w:rPr>
              <w:t xml:space="preserve">4 266,9 </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 xml:space="preserve">0,0 </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 xml:space="preserve">0,0 </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Расходы по исполнению отдельных обязательств</w:t>
            </w:r>
          </w:p>
        </w:tc>
        <w:tc>
          <w:tcPr>
            <w:tcW w:w="425" w:type="dxa"/>
            <w:shd w:val="clear" w:color="auto" w:fill="auto"/>
            <w:vAlign w:val="center"/>
            <w:hideMark/>
          </w:tcPr>
          <w:p w:rsidR="00BA3599" w:rsidRPr="00BA3599" w:rsidRDefault="00BA3599" w:rsidP="00BA3599">
            <w:pPr>
              <w:jc w:val="center"/>
              <w:rPr>
                <w:sz w:val="20"/>
              </w:rPr>
            </w:pPr>
            <w:r w:rsidRPr="00BA3599">
              <w:rPr>
                <w:sz w:val="20"/>
              </w:rPr>
              <w:t>08</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26 0 00 00000</w:t>
            </w:r>
          </w:p>
        </w:tc>
        <w:tc>
          <w:tcPr>
            <w:tcW w:w="567" w:type="dxa"/>
            <w:shd w:val="clear" w:color="auto" w:fill="auto"/>
            <w:vAlign w:val="center"/>
            <w:hideMark/>
          </w:tcPr>
          <w:p w:rsidR="00BA3599" w:rsidRPr="00BA3599" w:rsidRDefault="00BA3599" w:rsidP="00BA3599">
            <w:pPr>
              <w:jc w:val="center"/>
              <w:rPr>
                <w:b/>
                <w:bCs/>
                <w:sz w:val="20"/>
              </w:rPr>
            </w:pPr>
            <w:r w:rsidRPr="00BA3599">
              <w:rPr>
                <w:b/>
                <w:bCs/>
                <w:sz w:val="20"/>
              </w:rPr>
              <w:t> </w:t>
            </w:r>
          </w:p>
        </w:tc>
        <w:tc>
          <w:tcPr>
            <w:tcW w:w="1276" w:type="dxa"/>
            <w:shd w:val="clear" w:color="auto" w:fill="auto"/>
            <w:vAlign w:val="center"/>
            <w:hideMark/>
          </w:tcPr>
          <w:p w:rsidR="00BA3599" w:rsidRPr="00BA3599" w:rsidRDefault="00BA3599" w:rsidP="00BA3599">
            <w:pPr>
              <w:jc w:val="right"/>
              <w:rPr>
                <w:sz w:val="20"/>
              </w:rPr>
            </w:pPr>
            <w:r w:rsidRPr="00BA3599">
              <w:rPr>
                <w:sz w:val="20"/>
              </w:rPr>
              <w:t xml:space="preserve">4 266,9 </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 xml:space="preserve">0,0 </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 xml:space="preserve">0,0 </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Погашение просроченной кредиторской задолженности</w:t>
            </w:r>
            <w:proofErr w:type="gramStart"/>
            <w:r w:rsidRPr="00BA3599">
              <w:rPr>
                <w:sz w:val="20"/>
              </w:rPr>
              <w:t xml:space="preserve"> ,</w:t>
            </w:r>
            <w:proofErr w:type="gramEnd"/>
            <w:r w:rsidRPr="00BA3599">
              <w:rPr>
                <w:sz w:val="20"/>
              </w:rPr>
              <w:t xml:space="preserve"> в том числе по судам</w:t>
            </w:r>
          </w:p>
        </w:tc>
        <w:tc>
          <w:tcPr>
            <w:tcW w:w="425" w:type="dxa"/>
            <w:shd w:val="clear" w:color="auto" w:fill="auto"/>
            <w:vAlign w:val="center"/>
            <w:hideMark/>
          </w:tcPr>
          <w:p w:rsidR="00BA3599" w:rsidRPr="00BA3599" w:rsidRDefault="00BA3599" w:rsidP="00BA3599">
            <w:pPr>
              <w:jc w:val="center"/>
              <w:rPr>
                <w:sz w:val="20"/>
              </w:rPr>
            </w:pPr>
            <w:r w:rsidRPr="00BA3599">
              <w:rPr>
                <w:sz w:val="20"/>
              </w:rPr>
              <w:t>08</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26 1 00 00000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vAlign w:val="center"/>
            <w:hideMark/>
          </w:tcPr>
          <w:p w:rsidR="00BA3599" w:rsidRPr="00BA3599" w:rsidRDefault="00BA3599" w:rsidP="00BA3599">
            <w:pPr>
              <w:jc w:val="right"/>
              <w:rPr>
                <w:sz w:val="20"/>
              </w:rPr>
            </w:pPr>
            <w:r w:rsidRPr="00BA3599">
              <w:rPr>
                <w:sz w:val="20"/>
              </w:rPr>
              <w:t xml:space="preserve">4 266,9 </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 xml:space="preserve">0,0 </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 xml:space="preserve">0,0 </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Погашение кредиторской задолженности прошлых лет, за исключением обеспечения деятельности органов местного самоуправления, судебные издержки</w:t>
            </w:r>
          </w:p>
        </w:tc>
        <w:tc>
          <w:tcPr>
            <w:tcW w:w="425" w:type="dxa"/>
            <w:shd w:val="clear" w:color="auto" w:fill="auto"/>
            <w:vAlign w:val="center"/>
            <w:hideMark/>
          </w:tcPr>
          <w:p w:rsidR="00BA3599" w:rsidRPr="00BA3599" w:rsidRDefault="00BA3599" w:rsidP="00BA3599">
            <w:pPr>
              <w:jc w:val="center"/>
              <w:rPr>
                <w:sz w:val="20"/>
              </w:rPr>
            </w:pPr>
            <w:r w:rsidRPr="00BA3599">
              <w:rPr>
                <w:sz w:val="20"/>
              </w:rPr>
              <w:t>08</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26 1 00 01500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vAlign w:val="center"/>
            <w:hideMark/>
          </w:tcPr>
          <w:p w:rsidR="00BA3599" w:rsidRPr="00BA3599" w:rsidRDefault="00BA3599" w:rsidP="00BA3599">
            <w:pPr>
              <w:jc w:val="right"/>
              <w:rPr>
                <w:sz w:val="20"/>
              </w:rPr>
            </w:pPr>
            <w:r w:rsidRPr="00BA3599">
              <w:rPr>
                <w:sz w:val="20"/>
              </w:rPr>
              <w:t xml:space="preserve">4 266,9 </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 xml:space="preserve">0,0 </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 xml:space="preserve">0,0 </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Предоставление субсидий бюджетным, автономным учреждениям и иным некоммерческим организациям</w:t>
            </w:r>
          </w:p>
        </w:tc>
        <w:tc>
          <w:tcPr>
            <w:tcW w:w="425" w:type="dxa"/>
            <w:shd w:val="clear" w:color="auto" w:fill="auto"/>
            <w:vAlign w:val="center"/>
            <w:hideMark/>
          </w:tcPr>
          <w:p w:rsidR="00BA3599" w:rsidRPr="00BA3599" w:rsidRDefault="00BA3599" w:rsidP="00BA3599">
            <w:pPr>
              <w:jc w:val="center"/>
              <w:rPr>
                <w:sz w:val="20"/>
              </w:rPr>
            </w:pPr>
            <w:r w:rsidRPr="00BA3599">
              <w:rPr>
                <w:sz w:val="20"/>
              </w:rPr>
              <w:t>08</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26 1 00 01500</w:t>
            </w:r>
          </w:p>
        </w:tc>
        <w:tc>
          <w:tcPr>
            <w:tcW w:w="567" w:type="dxa"/>
            <w:shd w:val="clear" w:color="auto" w:fill="auto"/>
            <w:vAlign w:val="center"/>
            <w:hideMark/>
          </w:tcPr>
          <w:p w:rsidR="00BA3599" w:rsidRPr="00BA3599" w:rsidRDefault="00BA3599" w:rsidP="00BA3599">
            <w:pPr>
              <w:jc w:val="center"/>
              <w:rPr>
                <w:sz w:val="20"/>
              </w:rPr>
            </w:pPr>
            <w:r w:rsidRPr="00BA3599">
              <w:rPr>
                <w:sz w:val="20"/>
              </w:rPr>
              <w:t>600</w:t>
            </w:r>
          </w:p>
        </w:tc>
        <w:tc>
          <w:tcPr>
            <w:tcW w:w="1276" w:type="dxa"/>
            <w:shd w:val="clear" w:color="auto" w:fill="auto"/>
            <w:vAlign w:val="center"/>
            <w:hideMark/>
          </w:tcPr>
          <w:p w:rsidR="00BA3599" w:rsidRPr="00BA3599" w:rsidRDefault="00BA3599" w:rsidP="00BA3599">
            <w:pPr>
              <w:jc w:val="right"/>
              <w:rPr>
                <w:sz w:val="20"/>
              </w:rPr>
            </w:pPr>
            <w:r w:rsidRPr="00BA3599">
              <w:rPr>
                <w:sz w:val="20"/>
              </w:rPr>
              <w:t xml:space="preserve">4 266,9 </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 xml:space="preserve">0,0 </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 xml:space="preserve">0,0 </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Субсидии бюджетным учреждениям</w:t>
            </w:r>
          </w:p>
        </w:tc>
        <w:tc>
          <w:tcPr>
            <w:tcW w:w="425" w:type="dxa"/>
            <w:shd w:val="clear" w:color="auto" w:fill="auto"/>
            <w:vAlign w:val="center"/>
            <w:hideMark/>
          </w:tcPr>
          <w:p w:rsidR="00BA3599" w:rsidRPr="00BA3599" w:rsidRDefault="00BA3599" w:rsidP="00BA3599">
            <w:pPr>
              <w:jc w:val="center"/>
              <w:rPr>
                <w:sz w:val="20"/>
              </w:rPr>
            </w:pPr>
            <w:r w:rsidRPr="00BA3599">
              <w:rPr>
                <w:sz w:val="20"/>
              </w:rPr>
              <w:t>08</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26 1 00 01500</w:t>
            </w:r>
          </w:p>
        </w:tc>
        <w:tc>
          <w:tcPr>
            <w:tcW w:w="567" w:type="dxa"/>
            <w:shd w:val="clear" w:color="auto" w:fill="auto"/>
            <w:vAlign w:val="center"/>
            <w:hideMark/>
          </w:tcPr>
          <w:p w:rsidR="00BA3599" w:rsidRPr="00BA3599" w:rsidRDefault="00BA3599" w:rsidP="00BA3599">
            <w:pPr>
              <w:jc w:val="center"/>
              <w:rPr>
                <w:sz w:val="20"/>
              </w:rPr>
            </w:pPr>
            <w:r w:rsidRPr="00BA3599">
              <w:rPr>
                <w:sz w:val="20"/>
              </w:rPr>
              <w:t>610</w:t>
            </w:r>
          </w:p>
        </w:tc>
        <w:tc>
          <w:tcPr>
            <w:tcW w:w="1276" w:type="dxa"/>
            <w:shd w:val="clear" w:color="auto" w:fill="auto"/>
            <w:vAlign w:val="center"/>
            <w:hideMark/>
          </w:tcPr>
          <w:p w:rsidR="00BA3599" w:rsidRPr="00BA3599" w:rsidRDefault="00BA3599" w:rsidP="00BA3599">
            <w:pPr>
              <w:jc w:val="right"/>
              <w:rPr>
                <w:sz w:val="20"/>
              </w:rPr>
            </w:pPr>
            <w:r w:rsidRPr="00BA3599">
              <w:rPr>
                <w:sz w:val="20"/>
              </w:rPr>
              <w:t xml:space="preserve">4 266,9 </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 xml:space="preserve">0,0 </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 xml:space="preserve">0,0 </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Ведомственная целевая программа "Развитие культуры на территории муниципального образования город Энгельс Энгельсского муниципального района Саратовской области" на 2017-2020 годы</w:t>
            </w:r>
          </w:p>
        </w:tc>
        <w:tc>
          <w:tcPr>
            <w:tcW w:w="425" w:type="dxa"/>
            <w:shd w:val="clear" w:color="auto" w:fill="auto"/>
            <w:vAlign w:val="center"/>
            <w:hideMark/>
          </w:tcPr>
          <w:p w:rsidR="00BA3599" w:rsidRPr="00BA3599" w:rsidRDefault="00BA3599" w:rsidP="00BA3599">
            <w:pPr>
              <w:jc w:val="center"/>
              <w:rPr>
                <w:sz w:val="20"/>
              </w:rPr>
            </w:pPr>
            <w:r w:rsidRPr="00BA3599">
              <w:rPr>
                <w:sz w:val="20"/>
              </w:rPr>
              <w:t>08</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36 0 00 00000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66 653,4</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61 758,8</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64 033,2</w:t>
            </w:r>
          </w:p>
        </w:tc>
      </w:tr>
      <w:tr w:rsidR="00BA3599" w:rsidRPr="00BA3599" w:rsidTr="00185E0F">
        <w:trPr>
          <w:trHeight w:val="20"/>
        </w:trPr>
        <w:tc>
          <w:tcPr>
            <w:tcW w:w="3970" w:type="dxa"/>
            <w:shd w:val="clear" w:color="auto" w:fill="auto"/>
            <w:vAlign w:val="bottom"/>
            <w:hideMark/>
          </w:tcPr>
          <w:p w:rsidR="00BA3599" w:rsidRPr="00BA3599" w:rsidRDefault="00BA3599" w:rsidP="00BA3599">
            <w:pPr>
              <w:rPr>
                <w:sz w:val="20"/>
              </w:rPr>
            </w:pPr>
            <w:r w:rsidRPr="00BA3599">
              <w:rPr>
                <w:sz w:val="20"/>
              </w:rPr>
              <w:t>Основное мероприятие "Предоставление муниципальных услуг населению музеями"</w:t>
            </w:r>
          </w:p>
        </w:tc>
        <w:tc>
          <w:tcPr>
            <w:tcW w:w="425" w:type="dxa"/>
            <w:shd w:val="clear" w:color="auto" w:fill="auto"/>
            <w:vAlign w:val="center"/>
            <w:hideMark/>
          </w:tcPr>
          <w:p w:rsidR="00BA3599" w:rsidRPr="00BA3599" w:rsidRDefault="00BA3599" w:rsidP="00BA3599">
            <w:pPr>
              <w:jc w:val="center"/>
              <w:rPr>
                <w:sz w:val="20"/>
              </w:rPr>
            </w:pPr>
            <w:r w:rsidRPr="00BA3599">
              <w:rPr>
                <w:sz w:val="20"/>
              </w:rPr>
              <w:t>08</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36 0 01 00000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11 847,5</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17 278,2</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17 349,4</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Расходы на обеспечение деятельности муниципальных бюджетных и автономных учреждений</w:t>
            </w:r>
          </w:p>
        </w:tc>
        <w:tc>
          <w:tcPr>
            <w:tcW w:w="425" w:type="dxa"/>
            <w:shd w:val="clear" w:color="auto" w:fill="auto"/>
            <w:vAlign w:val="center"/>
            <w:hideMark/>
          </w:tcPr>
          <w:p w:rsidR="00BA3599" w:rsidRPr="00BA3599" w:rsidRDefault="00BA3599" w:rsidP="00BA3599">
            <w:pPr>
              <w:jc w:val="center"/>
              <w:rPr>
                <w:sz w:val="20"/>
              </w:rPr>
            </w:pPr>
            <w:r w:rsidRPr="00BA3599">
              <w:rPr>
                <w:sz w:val="20"/>
              </w:rPr>
              <w:t>08</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noWrap/>
            <w:vAlign w:val="center"/>
            <w:hideMark/>
          </w:tcPr>
          <w:p w:rsidR="00BA3599" w:rsidRPr="00BA3599" w:rsidRDefault="00BA3599" w:rsidP="00BA3599">
            <w:pPr>
              <w:jc w:val="center"/>
              <w:rPr>
                <w:sz w:val="20"/>
              </w:rPr>
            </w:pPr>
            <w:r w:rsidRPr="00BA3599">
              <w:rPr>
                <w:sz w:val="20"/>
              </w:rPr>
              <w:t>36 0 01 00100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11 847,5</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17 278,2</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17 349,4</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Предоставление субсидий бюджетным, автономным учреждениям и иным некоммерческим организациям</w:t>
            </w:r>
          </w:p>
        </w:tc>
        <w:tc>
          <w:tcPr>
            <w:tcW w:w="425" w:type="dxa"/>
            <w:shd w:val="clear" w:color="auto" w:fill="auto"/>
            <w:vAlign w:val="center"/>
            <w:hideMark/>
          </w:tcPr>
          <w:p w:rsidR="00BA3599" w:rsidRPr="00BA3599" w:rsidRDefault="00BA3599" w:rsidP="00BA3599">
            <w:pPr>
              <w:jc w:val="center"/>
              <w:rPr>
                <w:sz w:val="20"/>
              </w:rPr>
            </w:pPr>
            <w:r w:rsidRPr="00BA3599">
              <w:rPr>
                <w:sz w:val="20"/>
              </w:rPr>
              <w:t>08</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noWrap/>
            <w:vAlign w:val="center"/>
            <w:hideMark/>
          </w:tcPr>
          <w:p w:rsidR="00BA3599" w:rsidRPr="00BA3599" w:rsidRDefault="00BA3599" w:rsidP="00BA3599">
            <w:pPr>
              <w:jc w:val="center"/>
              <w:rPr>
                <w:sz w:val="20"/>
              </w:rPr>
            </w:pPr>
            <w:r w:rsidRPr="00BA3599">
              <w:rPr>
                <w:sz w:val="20"/>
              </w:rPr>
              <w:t>36 0 01 00100</w:t>
            </w:r>
          </w:p>
        </w:tc>
        <w:tc>
          <w:tcPr>
            <w:tcW w:w="567" w:type="dxa"/>
            <w:shd w:val="clear" w:color="auto" w:fill="auto"/>
            <w:vAlign w:val="center"/>
            <w:hideMark/>
          </w:tcPr>
          <w:p w:rsidR="00BA3599" w:rsidRPr="00BA3599" w:rsidRDefault="00BA3599" w:rsidP="00BA3599">
            <w:pPr>
              <w:jc w:val="center"/>
              <w:rPr>
                <w:sz w:val="20"/>
              </w:rPr>
            </w:pPr>
            <w:r w:rsidRPr="00BA3599">
              <w:rPr>
                <w:sz w:val="20"/>
              </w:rPr>
              <w:t>600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11 847,5</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17 278,2</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17 349,4</w:t>
            </w:r>
          </w:p>
        </w:tc>
      </w:tr>
      <w:tr w:rsidR="00BA3599" w:rsidRPr="00BA3599" w:rsidTr="00185E0F">
        <w:trPr>
          <w:trHeight w:val="20"/>
        </w:trPr>
        <w:tc>
          <w:tcPr>
            <w:tcW w:w="3970" w:type="dxa"/>
            <w:shd w:val="clear" w:color="auto" w:fill="auto"/>
            <w:noWrap/>
            <w:vAlign w:val="bottom"/>
            <w:hideMark/>
          </w:tcPr>
          <w:p w:rsidR="00BA3599" w:rsidRPr="00BA3599" w:rsidRDefault="00BA3599" w:rsidP="00BA3599">
            <w:pPr>
              <w:rPr>
                <w:sz w:val="20"/>
              </w:rPr>
            </w:pPr>
            <w:r w:rsidRPr="00BA3599">
              <w:rPr>
                <w:sz w:val="20"/>
              </w:rPr>
              <w:t>Субсидии бюджетным учреждениям</w:t>
            </w:r>
          </w:p>
        </w:tc>
        <w:tc>
          <w:tcPr>
            <w:tcW w:w="425" w:type="dxa"/>
            <w:shd w:val="clear" w:color="auto" w:fill="auto"/>
            <w:vAlign w:val="center"/>
            <w:hideMark/>
          </w:tcPr>
          <w:p w:rsidR="00BA3599" w:rsidRPr="00BA3599" w:rsidRDefault="00BA3599" w:rsidP="00BA3599">
            <w:pPr>
              <w:jc w:val="center"/>
              <w:rPr>
                <w:sz w:val="20"/>
              </w:rPr>
            </w:pPr>
            <w:r w:rsidRPr="00BA3599">
              <w:rPr>
                <w:sz w:val="20"/>
              </w:rPr>
              <w:t>08</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noWrap/>
            <w:vAlign w:val="center"/>
            <w:hideMark/>
          </w:tcPr>
          <w:p w:rsidR="00BA3599" w:rsidRPr="00BA3599" w:rsidRDefault="00BA3599" w:rsidP="00BA3599">
            <w:pPr>
              <w:jc w:val="center"/>
              <w:rPr>
                <w:sz w:val="20"/>
              </w:rPr>
            </w:pPr>
            <w:r w:rsidRPr="00BA3599">
              <w:rPr>
                <w:sz w:val="20"/>
              </w:rPr>
              <w:t>36 0 01 00100</w:t>
            </w:r>
          </w:p>
        </w:tc>
        <w:tc>
          <w:tcPr>
            <w:tcW w:w="567" w:type="dxa"/>
            <w:shd w:val="clear" w:color="auto" w:fill="auto"/>
            <w:vAlign w:val="center"/>
            <w:hideMark/>
          </w:tcPr>
          <w:p w:rsidR="00BA3599" w:rsidRPr="00BA3599" w:rsidRDefault="00BA3599" w:rsidP="00BA3599">
            <w:pPr>
              <w:jc w:val="center"/>
              <w:rPr>
                <w:sz w:val="20"/>
              </w:rPr>
            </w:pPr>
            <w:r w:rsidRPr="00BA3599">
              <w:rPr>
                <w:sz w:val="20"/>
              </w:rPr>
              <w:t>610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11 847,5</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17 278,2</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17 349,4</w:t>
            </w:r>
          </w:p>
        </w:tc>
      </w:tr>
      <w:tr w:rsidR="00BA3599" w:rsidRPr="00BA3599" w:rsidTr="00185E0F">
        <w:trPr>
          <w:trHeight w:val="20"/>
        </w:trPr>
        <w:tc>
          <w:tcPr>
            <w:tcW w:w="3970" w:type="dxa"/>
            <w:shd w:val="clear" w:color="auto" w:fill="auto"/>
            <w:vAlign w:val="bottom"/>
            <w:hideMark/>
          </w:tcPr>
          <w:p w:rsidR="00BA3599" w:rsidRPr="00BA3599" w:rsidRDefault="00BA3599" w:rsidP="00BA3599">
            <w:pPr>
              <w:rPr>
                <w:sz w:val="20"/>
              </w:rPr>
            </w:pPr>
            <w:r w:rsidRPr="00BA3599">
              <w:rPr>
                <w:sz w:val="20"/>
              </w:rPr>
              <w:t>Основное мероприятие "Предоставление населению услуг организаций культурно-досугового типа"</w:t>
            </w:r>
          </w:p>
        </w:tc>
        <w:tc>
          <w:tcPr>
            <w:tcW w:w="425" w:type="dxa"/>
            <w:shd w:val="clear" w:color="auto" w:fill="auto"/>
            <w:vAlign w:val="center"/>
            <w:hideMark/>
          </w:tcPr>
          <w:p w:rsidR="00BA3599" w:rsidRPr="00BA3599" w:rsidRDefault="00BA3599" w:rsidP="00BA3599">
            <w:pPr>
              <w:jc w:val="center"/>
              <w:rPr>
                <w:sz w:val="20"/>
              </w:rPr>
            </w:pPr>
            <w:r w:rsidRPr="00BA3599">
              <w:rPr>
                <w:sz w:val="20"/>
              </w:rPr>
              <w:t>08</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36 0 02 00000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28 767,2</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43 249,8</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45 406,9</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Расходы на обеспечение деятельности муниципальных бюджетных и автономных учреждений</w:t>
            </w:r>
          </w:p>
        </w:tc>
        <w:tc>
          <w:tcPr>
            <w:tcW w:w="425" w:type="dxa"/>
            <w:shd w:val="clear" w:color="auto" w:fill="auto"/>
            <w:vAlign w:val="center"/>
            <w:hideMark/>
          </w:tcPr>
          <w:p w:rsidR="00BA3599" w:rsidRPr="00BA3599" w:rsidRDefault="00BA3599" w:rsidP="00BA3599">
            <w:pPr>
              <w:jc w:val="center"/>
              <w:rPr>
                <w:sz w:val="20"/>
              </w:rPr>
            </w:pPr>
            <w:r w:rsidRPr="00BA3599">
              <w:rPr>
                <w:sz w:val="20"/>
              </w:rPr>
              <w:t>08</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36 0 02 00100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28 767,2</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43 249,8</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45 406,9</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Предоставление субсидий бюджетным, автономным учреждениям и иным некоммерческим организациям</w:t>
            </w:r>
          </w:p>
        </w:tc>
        <w:tc>
          <w:tcPr>
            <w:tcW w:w="425" w:type="dxa"/>
            <w:shd w:val="clear" w:color="auto" w:fill="auto"/>
            <w:vAlign w:val="center"/>
            <w:hideMark/>
          </w:tcPr>
          <w:p w:rsidR="00BA3599" w:rsidRPr="00BA3599" w:rsidRDefault="00BA3599" w:rsidP="00BA3599">
            <w:pPr>
              <w:jc w:val="center"/>
              <w:rPr>
                <w:sz w:val="20"/>
              </w:rPr>
            </w:pPr>
            <w:r w:rsidRPr="00BA3599">
              <w:rPr>
                <w:sz w:val="20"/>
              </w:rPr>
              <w:t>08</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36 0 02 00100</w:t>
            </w:r>
          </w:p>
        </w:tc>
        <w:tc>
          <w:tcPr>
            <w:tcW w:w="567" w:type="dxa"/>
            <w:shd w:val="clear" w:color="auto" w:fill="auto"/>
            <w:vAlign w:val="center"/>
            <w:hideMark/>
          </w:tcPr>
          <w:p w:rsidR="00BA3599" w:rsidRPr="00BA3599" w:rsidRDefault="00BA3599" w:rsidP="00BA3599">
            <w:pPr>
              <w:jc w:val="center"/>
              <w:rPr>
                <w:sz w:val="20"/>
              </w:rPr>
            </w:pPr>
            <w:r w:rsidRPr="00BA3599">
              <w:rPr>
                <w:sz w:val="20"/>
              </w:rPr>
              <w:t>600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28 767,2</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43 249,8</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45 406,9</w:t>
            </w:r>
          </w:p>
        </w:tc>
      </w:tr>
      <w:tr w:rsidR="00BA3599" w:rsidRPr="00BA3599" w:rsidTr="00185E0F">
        <w:trPr>
          <w:trHeight w:val="20"/>
        </w:trPr>
        <w:tc>
          <w:tcPr>
            <w:tcW w:w="3970" w:type="dxa"/>
            <w:shd w:val="clear" w:color="auto" w:fill="auto"/>
            <w:noWrap/>
            <w:vAlign w:val="bottom"/>
            <w:hideMark/>
          </w:tcPr>
          <w:p w:rsidR="00BA3599" w:rsidRPr="00BA3599" w:rsidRDefault="00BA3599" w:rsidP="00BA3599">
            <w:pPr>
              <w:rPr>
                <w:sz w:val="20"/>
              </w:rPr>
            </w:pPr>
            <w:r w:rsidRPr="00BA3599">
              <w:rPr>
                <w:sz w:val="20"/>
              </w:rPr>
              <w:t>Субсидии бюджетным учреждениям</w:t>
            </w:r>
          </w:p>
        </w:tc>
        <w:tc>
          <w:tcPr>
            <w:tcW w:w="425" w:type="dxa"/>
            <w:shd w:val="clear" w:color="auto" w:fill="auto"/>
            <w:vAlign w:val="center"/>
            <w:hideMark/>
          </w:tcPr>
          <w:p w:rsidR="00BA3599" w:rsidRPr="00BA3599" w:rsidRDefault="00BA3599" w:rsidP="00BA3599">
            <w:pPr>
              <w:jc w:val="center"/>
              <w:rPr>
                <w:sz w:val="20"/>
              </w:rPr>
            </w:pPr>
            <w:r w:rsidRPr="00BA3599">
              <w:rPr>
                <w:sz w:val="20"/>
              </w:rPr>
              <w:t>08</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36 0 02 00100</w:t>
            </w:r>
          </w:p>
        </w:tc>
        <w:tc>
          <w:tcPr>
            <w:tcW w:w="567" w:type="dxa"/>
            <w:shd w:val="clear" w:color="auto" w:fill="auto"/>
            <w:vAlign w:val="center"/>
            <w:hideMark/>
          </w:tcPr>
          <w:p w:rsidR="00BA3599" w:rsidRPr="00BA3599" w:rsidRDefault="00BA3599" w:rsidP="00BA3599">
            <w:pPr>
              <w:jc w:val="center"/>
              <w:rPr>
                <w:sz w:val="20"/>
              </w:rPr>
            </w:pPr>
            <w:r w:rsidRPr="00BA3599">
              <w:rPr>
                <w:sz w:val="20"/>
              </w:rPr>
              <w:t>610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28 767,2</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43 249,8</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45 406,9</w:t>
            </w:r>
          </w:p>
        </w:tc>
      </w:tr>
      <w:tr w:rsidR="00BA3599" w:rsidRPr="00BA3599" w:rsidTr="00185E0F">
        <w:trPr>
          <w:trHeight w:val="20"/>
        </w:trPr>
        <w:tc>
          <w:tcPr>
            <w:tcW w:w="3970" w:type="dxa"/>
            <w:shd w:val="clear" w:color="auto" w:fill="auto"/>
            <w:vAlign w:val="bottom"/>
            <w:hideMark/>
          </w:tcPr>
          <w:p w:rsidR="00BA3599" w:rsidRPr="00BA3599" w:rsidRDefault="00BA3599" w:rsidP="00BA3599">
            <w:pPr>
              <w:rPr>
                <w:sz w:val="20"/>
              </w:rPr>
            </w:pPr>
            <w:r w:rsidRPr="00BA3599">
              <w:rPr>
                <w:sz w:val="20"/>
              </w:rPr>
              <w:t>Основное мероприятие "Организация и проведение мероприятий по популяризации народного творчества и культурно-досуговой деятельности"</w:t>
            </w:r>
          </w:p>
        </w:tc>
        <w:tc>
          <w:tcPr>
            <w:tcW w:w="425" w:type="dxa"/>
            <w:shd w:val="clear" w:color="auto" w:fill="auto"/>
            <w:vAlign w:val="center"/>
            <w:hideMark/>
          </w:tcPr>
          <w:p w:rsidR="00BA3599" w:rsidRPr="00BA3599" w:rsidRDefault="00BA3599" w:rsidP="00BA3599">
            <w:pPr>
              <w:jc w:val="center"/>
              <w:rPr>
                <w:sz w:val="20"/>
              </w:rPr>
            </w:pPr>
            <w:r w:rsidRPr="00BA3599">
              <w:rPr>
                <w:sz w:val="20"/>
              </w:rPr>
              <w:t>08</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36 0 03 00000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471,4</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475,0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480,0</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Реализация основного мероприятия</w:t>
            </w:r>
          </w:p>
        </w:tc>
        <w:tc>
          <w:tcPr>
            <w:tcW w:w="425" w:type="dxa"/>
            <w:shd w:val="clear" w:color="auto" w:fill="auto"/>
            <w:vAlign w:val="center"/>
            <w:hideMark/>
          </w:tcPr>
          <w:p w:rsidR="00BA3599" w:rsidRPr="00BA3599" w:rsidRDefault="00BA3599" w:rsidP="00BA3599">
            <w:pPr>
              <w:jc w:val="center"/>
              <w:rPr>
                <w:sz w:val="20"/>
              </w:rPr>
            </w:pPr>
            <w:r w:rsidRPr="00BA3599">
              <w:rPr>
                <w:sz w:val="20"/>
              </w:rPr>
              <w:t>08</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36 0 03 Z0000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471,4</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475,0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480,0</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Предоставление субсидий бюджетным, автономным учреждениям и иным некоммерческим организациям</w:t>
            </w:r>
          </w:p>
        </w:tc>
        <w:tc>
          <w:tcPr>
            <w:tcW w:w="425" w:type="dxa"/>
            <w:shd w:val="clear" w:color="auto" w:fill="auto"/>
            <w:vAlign w:val="center"/>
            <w:hideMark/>
          </w:tcPr>
          <w:p w:rsidR="00BA3599" w:rsidRPr="00BA3599" w:rsidRDefault="00BA3599" w:rsidP="00BA3599">
            <w:pPr>
              <w:jc w:val="center"/>
              <w:rPr>
                <w:sz w:val="20"/>
              </w:rPr>
            </w:pPr>
            <w:r w:rsidRPr="00BA3599">
              <w:rPr>
                <w:sz w:val="20"/>
              </w:rPr>
              <w:t>08</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36 0 03 Z0000</w:t>
            </w:r>
          </w:p>
        </w:tc>
        <w:tc>
          <w:tcPr>
            <w:tcW w:w="567" w:type="dxa"/>
            <w:shd w:val="clear" w:color="auto" w:fill="auto"/>
            <w:vAlign w:val="center"/>
            <w:hideMark/>
          </w:tcPr>
          <w:p w:rsidR="00BA3599" w:rsidRPr="00BA3599" w:rsidRDefault="00BA3599" w:rsidP="00BA3599">
            <w:pPr>
              <w:jc w:val="center"/>
              <w:rPr>
                <w:sz w:val="20"/>
              </w:rPr>
            </w:pPr>
            <w:r w:rsidRPr="00BA3599">
              <w:rPr>
                <w:sz w:val="20"/>
              </w:rPr>
              <w:t>600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471,4</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475,0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480,0</w:t>
            </w:r>
          </w:p>
        </w:tc>
      </w:tr>
      <w:tr w:rsidR="00BA3599" w:rsidRPr="00BA3599" w:rsidTr="00185E0F">
        <w:trPr>
          <w:trHeight w:val="20"/>
        </w:trPr>
        <w:tc>
          <w:tcPr>
            <w:tcW w:w="3970" w:type="dxa"/>
            <w:shd w:val="clear" w:color="auto" w:fill="auto"/>
            <w:noWrap/>
            <w:vAlign w:val="bottom"/>
            <w:hideMark/>
          </w:tcPr>
          <w:p w:rsidR="00BA3599" w:rsidRPr="00BA3599" w:rsidRDefault="00BA3599" w:rsidP="00BA3599">
            <w:pPr>
              <w:rPr>
                <w:sz w:val="20"/>
              </w:rPr>
            </w:pPr>
            <w:r w:rsidRPr="00BA3599">
              <w:rPr>
                <w:sz w:val="20"/>
              </w:rPr>
              <w:t>Субсидии бюджетным учреждениям</w:t>
            </w:r>
          </w:p>
        </w:tc>
        <w:tc>
          <w:tcPr>
            <w:tcW w:w="425" w:type="dxa"/>
            <w:shd w:val="clear" w:color="auto" w:fill="auto"/>
            <w:vAlign w:val="center"/>
            <w:hideMark/>
          </w:tcPr>
          <w:p w:rsidR="00BA3599" w:rsidRPr="00BA3599" w:rsidRDefault="00BA3599" w:rsidP="00BA3599">
            <w:pPr>
              <w:jc w:val="center"/>
              <w:rPr>
                <w:sz w:val="20"/>
              </w:rPr>
            </w:pPr>
            <w:r w:rsidRPr="00BA3599">
              <w:rPr>
                <w:sz w:val="20"/>
              </w:rPr>
              <w:t>08</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36 0 03 Z0000</w:t>
            </w:r>
          </w:p>
        </w:tc>
        <w:tc>
          <w:tcPr>
            <w:tcW w:w="567" w:type="dxa"/>
            <w:shd w:val="clear" w:color="auto" w:fill="auto"/>
            <w:vAlign w:val="center"/>
            <w:hideMark/>
          </w:tcPr>
          <w:p w:rsidR="00BA3599" w:rsidRPr="00BA3599" w:rsidRDefault="00BA3599" w:rsidP="00BA3599">
            <w:pPr>
              <w:jc w:val="center"/>
              <w:rPr>
                <w:sz w:val="20"/>
              </w:rPr>
            </w:pPr>
            <w:r w:rsidRPr="00BA3599">
              <w:rPr>
                <w:sz w:val="20"/>
              </w:rPr>
              <w:t>610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471,4</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475,0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480,0</w:t>
            </w:r>
          </w:p>
        </w:tc>
      </w:tr>
      <w:tr w:rsidR="00BA3599" w:rsidRPr="00BA3599" w:rsidTr="00185E0F">
        <w:trPr>
          <w:trHeight w:val="20"/>
        </w:trPr>
        <w:tc>
          <w:tcPr>
            <w:tcW w:w="3970" w:type="dxa"/>
            <w:shd w:val="clear" w:color="auto" w:fill="auto"/>
            <w:vAlign w:val="bottom"/>
            <w:hideMark/>
          </w:tcPr>
          <w:p w:rsidR="00BA3599" w:rsidRPr="00BA3599" w:rsidRDefault="00BA3599" w:rsidP="00BA3599">
            <w:pPr>
              <w:rPr>
                <w:sz w:val="20"/>
              </w:rPr>
            </w:pPr>
            <w:r w:rsidRPr="00BA3599">
              <w:rPr>
                <w:sz w:val="20"/>
              </w:rPr>
              <w:t xml:space="preserve">Основное мероприятие " Основное мероприятие "Реализация указа Президента Российской Федерации от  </w:t>
            </w:r>
            <w:proofErr w:type="spellStart"/>
            <w:proofErr w:type="gramStart"/>
            <w:r w:rsidRPr="00BA3599">
              <w:rPr>
                <w:sz w:val="20"/>
              </w:rPr>
              <w:t>от</w:t>
            </w:r>
            <w:proofErr w:type="spellEnd"/>
            <w:proofErr w:type="gramEnd"/>
            <w:r w:rsidRPr="00BA3599">
              <w:rPr>
                <w:sz w:val="20"/>
              </w:rPr>
              <w:t xml:space="preserve">  7 мая      2012 года № 597 «О мероприятиях по реализации государственной социальной политики» в части повышения оплаты труда отдельным категориям работников </w:t>
            </w:r>
            <w:r w:rsidRPr="00BA3599">
              <w:rPr>
                <w:sz w:val="20"/>
              </w:rPr>
              <w:lastRenderedPageBreak/>
              <w:t>бюджетной сферы"</w:t>
            </w:r>
          </w:p>
        </w:tc>
        <w:tc>
          <w:tcPr>
            <w:tcW w:w="425" w:type="dxa"/>
            <w:shd w:val="clear" w:color="auto" w:fill="auto"/>
            <w:vAlign w:val="center"/>
            <w:hideMark/>
          </w:tcPr>
          <w:p w:rsidR="00BA3599" w:rsidRPr="00BA3599" w:rsidRDefault="00BA3599" w:rsidP="00BA3599">
            <w:pPr>
              <w:jc w:val="center"/>
              <w:rPr>
                <w:sz w:val="20"/>
              </w:rPr>
            </w:pPr>
            <w:r w:rsidRPr="00BA3599">
              <w:rPr>
                <w:sz w:val="20"/>
              </w:rPr>
              <w:lastRenderedPageBreak/>
              <w:t>08</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36 0 04 00000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24 838,7</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vAlign w:val="bottom"/>
            <w:hideMark/>
          </w:tcPr>
          <w:p w:rsidR="00BA3599" w:rsidRPr="00BA3599" w:rsidRDefault="00BA3599" w:rsidP="00BA3599">
            <w:pPr>
              <w:rPr>
                <w:sz w:val="20"/>
              </w:rPr>
            </w:pPr>
            <w:r w:rsidRPr="00BA3599">
              <w:rPr>
                <w:sz w:val="20"/>
              </w:rPr>
              <w:lastRenderedPageBreak/>
              <w:t>Обеспечение повышения оплаты труда отдельным категориям работников бюджетной сферы</w:t>
            </w:r>
          </w:p>
        </w:tc>
        <w:tc>
          <w:tcPr>
            <w:tcW w:w="425" w:type="dxa"/>
            <w:shd w:val="clear" w:color="auto" w:fill="auto"/>
            <w:vAlign w:val="center"/>
            <w:hideMark/>
          </w:tcPr>
          <w:p w:rsidR="00BA3599" w:rsidRPr="00BA3599" w:rsidRDefault="00BA3599" w:rsidP="00BA3599">
            <w:pPr>
              <w:jc w:val="center"/>
              <w:rPr>
                <w:sz w:val="20"/>
              </w:rPr>
            </w:pPr>
            <w:r w:rsidRPr="00BA3599">
              <w:rPr>
                <w:sz w:val="20"/>
              </w:rPr>
              <w:t>08</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36 0 04 71800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6 820,5</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vAlign w:val="bottom"/>
            <w:hideMark/>
          </w:tcPr>
          <w:p w:rsidR="00BA3599" w:rsidRPr="00BA3599" w:rsidRDefault="00BA3599" w:rsidP="00BA3599">
            <w:pPr>
              <w:rPr>
                <w:sz w:val="20"/>
              </w:rPr>
            </w:pPr>
            <w:r w:rsidRPr="00BA3599">
              <w:rPr>
                <w:sz w:val="20"/>
              </w:rPr>
              <w:t>Предоставление субсидий бюджетным, автономным учреждениям и иным некоммерческим организациям</w:t>
            </w:r>
          </w:p>
        </w:tc>
        <w:tc>
          <w:tcPr>
            <w:tcW w:w="425" w:type="dxa"/>
            <w:shd w:val="clear" w:color="auto" w:fill="auto"/>
            <w:vAlign w:val="center"/>
            <w:hideMark/>
          </w:tcPr>
          <w:p w:rsidR="00BA3599" w:rsidRPr="00BA3599" w:rsidRDefault="00BA3599" w:rsidP="00BA3599">
            <w:pPr>
              <w:jc w:val="center"/>
              <w:rPr>
                <w:sz w:val="20"/>
              </w:rPr>
            </w:pPr>
            <w:r w:rsidRPr="00BA3599">
              <w:rPr>
                <w:sz w:val="20"/>
              </w:rPr>
              <w:t>08</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36 0 04 71800</w:t>
            </w:r>
          </w:p>
        </w:tc>
        <w:tc>
          <w:tcPr>
            <w:tcW w:w="567" w:type="dxa"/>
            <w:shd w:val="clear" w:color="auto" w:fill="auto"/>
            <w:vAlign w:val="center"/>
            <w:hideMark/>
          </w:tcPr>
          <w:p w:rsidR="00BA3599" w:rsidRPr="00BA3599" w:rsidRDefault="00BA3599" w:rsidP="00BA3599">
            <w:pPr>
              <w:jc w:val="center"/>
              <w:rPr>
                <w:sz w:val="20"/>
              </w:rPr>
            </w:pPr>
            <w:r w:rsidRPr="00BA3599">
              <w:rPr>
                <w:sz w:val="20"/>
              </w:rPr>
              <w:t>600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6 820,5</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noWrap/>
            <w:vAlign w:val="bottom"/>
            <w:hideMark/>
          </w:tcPr>
          <w:p w:rsidR="00BA3599" w:rsidRPr="00BA3599" w:rsidRDefault="00BA3599" w:rsidP="00BA3599">
            <w:pPr>
              <w:rPr>
                <w:sz w:val="20"/>
              </w:rPr>
            </w:pPr>
            <w:r w:rsidRPr="00BA3599">
              <w:rPr>
                <w:sz w:val="20"/>
              </w:rPr>
              <w:t>Субсидии бюджетным учреждениям</w:t>
            </w:r>
          </w:p>
        </w:tc>
        <w:tc>
          <w:tcPr>
            <w:tcW w:w="425" w:type="dxa"/>
            <w:shd w:val="clear" w:color="auto" w:fill="auto"/>
            <w:vAlign w:val="center"/>
            <w:hideMark/>
          </w:tcPr>
          <w:p w:rsidR="00BA3599" w:rsidRPr="00BA3599" w:rsidRDefault="00BA3599" w:rsidP="00BA3599">
            <w:pPr>
              <w:jc w:val="center"/>
              <w:rPr>
                <w:sz w:val="20"/>
              </w:rPr>
            </w:pPr>
            <w:r w:rsidRPr="00BA3599">
              <w:rPr>
                <w:sz w:val="20"/>
              </w:rPr>
              <w:t>08</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36 0 04 71800</w:t>
            </w:r>
          </w:p>
        </w:tc>
        <w:tc>
          <w:tcPr>
            <w:tcW w:w="567" w:type="dxa"/>
            <w:shd w:val="clear" w:color="auto" w:fill="auto"/>
            <w:vAlign w:val="center"/>
            <w:hideMark/>
          </w:tcPr>
          <w:p w:rsidR="00BA3599" w:rsidRPr="00BA3599" w:rsidRDefault="00BA3599" w:rsidP="00BA3599">
            <w:pPr>
              <w:jc w:val="center"/>
              <w:rPr>
                <w:sz w:val="20"/>
              </w:rPr>
            </w:pPr>
            <w:r w:rsidRPr="00BA3599">
              <w:rPr>
                <w:sz w:val="20"/>
              </w:rPr>
              <w:t>610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6 820,5</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vAlign w:val="bottom"/>
            <w:hideMark/>
          </w:tcPr>
          <w:p w:rsidR="00BA3599" w:rsidRPr="00BA3599" w:rsidRDefault="00BA3599" w:rsidP="00BA3599">
            <w:pPr>
              <w:rPr>
                <w:sz w:val="20"/>
              </w:rPr>
            </w:pPr>
            <w:r w:rsidRPr="00BA3599">
              <w:rPr>
                <w:sz w:val="20"/>
              </w:rPr>
              <w:t>Обеспечение повышения оплаты труда отдельным категориям работников бюджетной сферы за счет средств местного бюджета</w:t>
            </w:r>
          </w:p>
        </w:tc>
        <w:tc>
          <w:tcPr>
            <w:tcW w:w="425" w:type="dxa"/>
            <w:shd w:val="clear" w:color="auto" w:fill="auto"/>
            <w:vAlign w:val="center"/>
            <w:hideMark/>
          </w:tcPr>
          <w:p w:rsidR="00BA3599" w:rsidRPr="00BA3599" w:rsidRDefault="00BA3599" w:rsidP="00BA3599">
            <w:pPr>
              <w:jc w:val="center"/>
              <w:rPr>
                <w:sz w:val="20"/>
              </w:rPr>
            </w:pPr>
            <w:r w:rsidRPr="00BA3599">
              <w:rPr>
                <w:sz w:val="20"/>
              </w:rPr>
              <w:t>08</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36 0 04 S1800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18 018,2</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vAlign w:val="bottom"/>
            <w:hideMark/>
          </w:tcPr>
          <w:p w:rsidR="00BA3599" w:rsidRPr="00BA3599" w:rsidRDefault="00BA3599" w:rsidP="00BA3599">
            <w:pPr>
              <w:rPr>
                <w:sz w:val="20"/>
              </w:rPr>
            </w:pPr>
            <w:r w:rsidRPr="00BA3599">
              <w:rPr>
                <w:sz w:val="20"/>
              </w:rPr>
              <w:t>Предоставление субсидий бюджетным, автономным учреждениям и иным некоммерческим организациям</w:t>
            </w:r>
          </w:p>
        </w:tc>
        <w:tc>
          <w:tcPr>
            <w:tcW w:w="425" w:type="dxa"/>
            <w:shd w:val="clear" w:color="auto" w:fill="auto"/>
            <w:vAlign w:val="center"/>
            <w:hideMark/>
          </w:tcPr>
          <w:p w:rsidR="00BA3599" w:rsidRPr="00BA3599" w:rsidRDefault="00BA3599" w:rsidP="00BA3599">
            <w:pPr>
              <w:jc w:val="center"/>
              <w:rPr>
                <w:sz w:val="20"/>
              </w:rPr>
            </w:pPr>
            <w:r w:rsidRPr="00BA3599">
              <w:rPr>
                <w:sz w:val="20"/>
              </w:rPr>
              <w:t>08</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36 0 04 S1800</w:t>
            </w:r>
          </w:p>
        </w:tc>
        <w:tc>
          <w:tcPr>
            <w:tcW w:w="567" w:type="dxa"/>
            <w:shd w:val="clear" w:color="auto" w:fill="auto"/>
            <w:vAlign w:val="center"/>
            <w:hideMark/>
          </w:tcPr>
          <w:p w:rsidR="00BA3599" w:rsidRPr="00BA3599" w:rsidRDefault="00BA3599" w:rsidP="00BA3599">
            <w:pPr>
              <w:jc w:val="center"/>
              <w:rPr>
                <w:sz w:val="20"/>
              </w:rPr>
            </w:pPr>
            <w:r w:rsidRPr="00BA3599">
              <w:rPr>
                <w:sz w:val="20"/>
              </w:rPr>
              <w:t>600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18 018,2</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noWrap/>
            <w:vAlign w:val="bottom"/>
            <w:hideMark/>
          </w:tcPr>
          <w:p w:rsidR="00BA3599" w:rsidRPr="00BA3599" w:rsidRDefault="00BA3599" w:rsidP="00BA3599">
            <w:pPr>
              <w:rPr>
                <w:sz w:val="20"/>
              </w:rPr>
            </w:pPr>
            <w:r w:rsidRPr="00BA3599">
              <w:rPr>
                <w:sz w:val="20"/>
              </w:rPr>
              <w:t>Субсидии бюджетным учреждениям</w:t>
            </w:r>
          </w:p>
        </w:tc>
        <w:tc>
          <w:tcPr>
            <w:tcW w:w="425" w:type="dxa"/>
            <w:shd w:val="clear" w:color="auto" w:fill="auto"/>
            <w:vAlign w:val="center"/>
            <w:hideMark/>
          </w:tcPr>
          <w:p w:rsidR="00BA3599" w:rsidRPr="00BA3599" w:rsidRDefault="00BA3599" w:rsidP="00BA3599">
            <w:pPr>
              <w:jc w:val="center"/>
              <w:rPr>
                <w:sz w:val="20"/>
              </w:rPr>
            </w:pPr>
            <w:r w:rsidRPr="00BA3599">
              <w:rPr>
                <w:sz w:val="20"/>
              </w:rPr>
              <w:t>08</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36 0 04 S1800</w:t>
            </w:r>
          </w:p>
        </w:tc>
        <w:tc>
          <w:tcPr>
            <w:tcW w:w="567" w:type="dxa"/>
            <w:shd w:val="clear" w:color="auto" w:fill="auto"/>
            <w:vAlign w:val="center"/>
            <w:hideMark/>
          </w:tcPr>
          <w:p w:rsidR="00BA3599" w:rsidRPr="00BA3599" w:rsidRDefault="00BA3599" w:rsidP="00BA3599">
            <w:pPr>
              <w:jc w:val="center"/>
              <w:rPr>
                <w:sz w:val="20"/>
              </w:rPr>
            </w:pPr>
            <w:r w:rsidRPr="00BA3599">
              <w:rPr>
                <w:sz w:val="20"/>
              </w:rPr>
              <w:t>610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18 018,2</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0,0</w:t>
            </w:r>
          </w:p>
        </w:tc>
      </w:tr>
      <w:tr w:rsidR="00BA3599" w:rsidRPr="00BA3599" w:rsidTr="00185E0F">
        <w:trPr>
          <w:trHeight w:val="20"/>
        </w:trPr>
        <w:tc>
          <w:tcPr>
            <w:tcW w:w="3970" w:type="dxa"/>
            <w:shd w:val="clear" w:color="auto" w:fill="auto"/>
            <w:vAlign w:val="bottom"/>
            <w:hideMark/>
          </w:tcPr>
          <w:p w:rsidR="00BA3599" w:rsidRPr="00BA3599" w:rsidRDefault="00BA3599" w:rsidP="00BA3599">
            <w:pPr>
              <w:rPr>
                <w:sz w:val="20"/>
              </w:rPr>
            </w:pPr>
            <w:r w:rsidRPr="00BA3599">
              <w:rPr>
                <w:sz w:val="20"/>
              </w:rPr>
              <w:t>Основное мероприятие "Укрепление и развитие материально-технической базы муниципальных организаций культуры"</w:t>
            </w:r>
          </w:p>
        </w:tc>
        <w:tc>
          <w:tcPr>
            <w:tcW w:w="425" w:type="dxa"/>
            <w:shd w:val="clear" w:color="auto" w:fill="auto"/>
            <w:vAlign w:val="center"/>
            <w:hideMark/>
          </w:tcPr>
          <w:p w:rsidR="00BA3599" w:rsidRPr="00BA3599" w:rsidRDefault="00BA3599" w:rsidP="00BA3599">
            <w:pPr>
              <w:jc w:val="center"/>
              <w:rPr>
                <w:sz w:val="20"/>
              </w:rPr>
            </w:pPr>
            <w:r w:rsidRPr="00BA3599">
              <w:rPr>
                <w:sz w:val="20"/>
              </w:rPr>
              <w:t>08</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36 0 05 00000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728,6</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755,8</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796,9</w:t>
            </w:r>
          </w:p>
        </w:tc>
      </w:tr>
      <w:tr w:rsidR="00BA3599" w:rsidRPr="00BA3599" w:rsidTr="00185E0F">
        <w:trPr>
          <w:trHeight w:val="20"/>
        </w:trPr>
        <w:tc>
          <w:tcPr>
            <w:tcW w:w="3970" w:type="dxa"/>
            <w:shd w:val="clear" w:color="auto" w:fill="auto"/>
            <w:noWrap/>
            <w:vAlign w:val="bottom"/>
            <w:hideMark/>
          </w:tcPr>
          <w:p w:rsidR="00BA3599" w:rsidRPr="00BA3599" w:rsidRDefault="00BA3599" w:rsidP="00BA3599">
            <w:pPr>
              <w:rPr>
                <w:sz w:val="20"/>
              </w:rPr>
            </w:pPr>
            <w:r w:rsidRPr="00BA3599">
              <w:rPr>
                <w:sz w:val="20"/>
              </w:rPr>
              <w:t>Реализация основного мероприятия</w:t>
            </w:r>
          </w:p>
        </w:tc>
        <w:tc>
          <w:tcPr>
            <w:tcW w:w="425" w:type="dxa"/>
            <w:shd w:val="clear" w:color="auto" w:fill="auto"/>
            <w:vAlign w:val="center"/>
            <w:hideMark/>
          </w:tcPr>
          <w:p w:rsidR="00BA3599" w:rsidRPr="00BA3599" w:rsidRDefault="00BA3599" w:rsidP="00BA3599">
            <w:pPr>
              <w:jc w:val="center"/>
              <w:rPr>
                <w:sz w:val="20"/>
              </w:rPr>
            </w:pPr>
            <w:r w:rsidRPr="00BA3599">
              <w:rPr>
                <w:sz w:val="20"/>
              </w:rPr>
              <w:t>08</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36 0 05 Z0000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728,6</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755,8</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796,9</w:t>
            </w:r>
          </w:p>
        </w:tc>
      </w:tr>
      <w:tr w:rsidR="00BA3599" w:rsidRPr="00BA3599" w:rsidTr="00185E0F">
        <w:trPr>
          <w:trHeight w:val="20"/>
        </w:trPr>
        <w:tc>
          <w:tcPr>
            <w:tcW w:w="3970" w:type="dxa"/>
            <w:shd w:val="clear" w:color="auto" w:fill="auto"/>
            <w:vAlign w:val="bottom"/>
            <w:hideMark/>
          </w:tcPr>
          <w:p w:rsidR="00BA3599" w:rsidRPr="00BA3599" w:rsidRDefault="00BA3599" w:rsidP="00BA3599">
            <w:pPr>
              <w:rPr>
                <w:sz w:val="20"/>
              </w:rPr>
            </w:pPr>
            <w:r w:rsidRPr="00BA3599">
              <w:rPr>
                <w:sz w:val="20"/>
              </w:rPr>
              <w:t>Предоставление субсидий бюджетным, автономным учреждениям и иным некоммерческим организациям</w:t>
            </w:r>
          </w:p>
        </w:tc>
        <w:tc>
          <w:tcPr>
            <w:tcW w:w="425" w:type="dxa"/>
            <w:shd w:val="clear" w:color="auto" w:fill="auto"/>
            <w:vAlign w:val="center"/>
            <w:hideMark/>
          </w:tcPr>
          <w:p w:rsidR="00BA3599" w:rsidRPr="00BA3599" w:rsidRDefault="00BA3599" w:rsidP="00BA3599">
            <w:pPr>
              <w:jc w:val="center"/>
              <w:rPr>
                <w:sz w:val="20"/>
              </w:rPr>
            </w:pPr>
            <w:r w:rsidRPr="00BA3599">
              <w:rPr>
                <w:sz w:val="20"/>
              </w:rPr>
              <w:t>08</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36 0 05 Z0000</w:t>
            </w:r>
          </w:p>
        </w:tc>
        <w:tc>
          <w:tcPr>
            <w:tcW w:w="567" w:type="dxa"/>
            <w:shd w:val="clear" w:color="auto" w:fill="auto"/>
            <w:vAlign w:val="center"/>
            <w:hideMark/>
          </w:tcPr>
          <w:p w:rsidR="00BA3599" w:rsidRPr="00BA3599" w:rsidRDefault="00BA3599" w:rsidP="00BA3599">
            <w:pPr>
              <w:jc w:val="center"/>
              <w:rPr>
                <w:sz w:val="20"/>
              </w:rPr>
            </w:pPr>
            <w:r w:rsidRPr="00BA3599">
              <w:rPr>
                <w:sz w:val="20"/>
              </w:rPr>
              <w:t>600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728,6</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755,8</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796,9</w:t>
            </w:r>
          </w:p>
        </w:tc>
      </w:tr>
      <w:tr w:rsidR="00BA3599" w:rsidRPr="00BA3599" w:rsidTr="00185E0F">
        <w:trPr>
          <w:trHeight w:val="20"/>
        </w:trPr>
        <w:tc>
          <w:tcPr>
            <w:tcW w:w="3970" w:type="dxa"/>
            <w:shd w:val="clear" w:color="auto" w:fill="auto"/>
            <w:noWrap/>
            <w:vAlign w:val="bottom"/>
            <w:hideMark/>
          </w:tcPr>
          <w:p w:rsidR="00BA3599" w:rsidRPr="00BA3599" w:rsidRDefault="00BA3599" w:rsidP="00BA3599">
            <w:pPr>
              <w:rPr>
                <w:sz w:val="20"/>
              </w:rPr>
            </w:pPr>
            <w:r w:rsidRPr="00BA3599">
              <w:rPr>
                <w:sz w:val="20"/>
              </w:rPr>
              <w:t>Субсидии бюджетным учреждениям</w:t>
            </w:r>
          </w:p>
        </w:tc>
        <w:tc>
          <w:tcPr>
            <w:tcW w:w="425" w:type="dxa"/>
            <w:shd w:val="clear" w:color="auto" w:fill="auto"/>
            <w:vAlign w:val="center"/>
            <w:hideMark/>
          </w:tcPr>
          <w:p w:rsidR="00BA3599" w:rsidRPr="00BA3599" w:rsidRDefault="00BA3599" w:rsidP="00BA3599">
            <w:pPr>
              <w:jc w:val="center"/>
              <w:rPr>
                <w:sz w:val="20"/>
              </w:rPr>
            </w:pPr>
            <w:r w:rsidRPr="00BA3599">
              <w:rPr>
                <w:sz w:val="20"/>
              </w:rPr>
              <w:t>08</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36 0 05 Z0000</w:t>
            </w:r>
          </w:p>
        </w:tc>
        <w:tc>
          <w:tcPr>
            <w:tcW w:w="567" w:type="dxa"/>
            <w:shd w:val="clear" w:color="auto" w:fill="auto"/>
            <w:vAlign w:val="center"/>
            <w:hideMark/>
          </w:tcPr>
          <w:p w:rsidR="00BA3599" w:rsidRPr="00BA3599" w:rsidRDefault="00BA3599" w:rsidP="00BA3599">
            <w:pPr>
              <w:jc w:val="center"/>
              <w:rPr>
                <w:sz w:val="20"/>
              </w:rPr>
            </w:pPr>
            <w:r w:rsidRPr="00BA3599">
              <w:rPr>
                <w:sz w:val="20"/>
              </w:rPr>
              <w:t>610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728,6</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755,8</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796,9</w:t>
            </w:r>
          </w:p>
        </w:tc>
      </w:tr>
      <w:tr w:rsidR="00BA3599" w:rsidRPr="00BA3599" w:rsidTr="00185E0F">
        <w:trPr>
          <w:trHeight w:val="20"/>
        </w:trPr>
        <w:tc>
          <w:tcPr>
            <w:tcW w:w="3970" w:type="dxa"/>
            <w:shd w:val="clear" w:color="auto" w:fill="auto"/>
            <w:vAlign w:val="bottom"/>
            <w:hideMark/>
          </w:tcPr>
          <w:p w:rsidR="00BA3599" w:rsidRPr="00BA3599" w:rsidRDefault="00BA3599" w:rsidP="00BA3599">
            <w:pPr>
              <w:rPr>
                <w:b/>
                <w:bCs/>
                <w:sz w:val="20"/>
              </w:rPr>
            </w:pPr>
            <w:r w:rsidRPr="00BA3599">
              <w:rPr>
                <w:b/>
                <w:bCs/>
                <w:sz w:val="20"/>
              </w:rPr>
              <w:t>Социальная политика</w:t>
            </w:r>
          </w:p>
        </w:tc>
        <w:tc>
          <w:tcPr>
            <w:tcW w:w="425" w:type="dxa"/>
            <w:shd w:val="clear" w:color="auto" w:fill="auto"/>
            <w:vAlign w:val="center"/>
            <w:hideMark/>
          </w:tcPr>
          <w:p w:rsidR="00BA3599" w:rsidRPr="00BA3599" w:rsidRDefault="00BA3599" w:rsidP="00BA3599">
            <w:pPr>
              <w:jc w:val="center"/>
              <w:rPr>
                <w:b/>
                <w:bCs/>
                <w:sz w:val="20"/>
              </w:rPr>
            </w:pPr>
            <w:r w:rsidRPr="00BA3599">
              <w:rPr>
                <w:b/>
                <w:bCs/>
                <w:sz w:val="20"/>
              </w:rPr>
              <w:t>10</w:t>
            </w:r>
          </w:p>
        </w:tc>
        <w:tc>
          <w:tcPr>
            <w:tcW w:w="426" w:type="dxa"/>
            <w:shd w:val="clear" w:color="auto" w:fill="auto"/>
            <w:vAlign w:val="center"/>
            <w:hideMark/>
          </w:tcPr>
          <w:p w:rsidR="00BA3599" w:rsidRPr="00BA3599" w:rsidRDefault="00BA3599" w:rsidP="00BA3599">
            <w:pPr>
              <w:jc w:val="center"/>
              <w:rPr>
                <w:b/>
                <w:bCs/>
                <w:sz w:val="20"/>
              </w:rPr>
            </w:pPr>
            <w:r w:rsidRPr="00BA3599">
              <w:rPr>
                <w:b/>
                <w:bCs/>
                <w:sz w:val="20"/>
              </w:rPr>
              <w:t> </w:t>
            </w:r>
          </w:p>
        </w:tc>
        <w:tc>
          <w:tcPr>
            <w:tcW w:w="1417" w:type="dxa"/>
            <w:shd w:val="clear" w:color="auto" w:fill="auto"/>
            <w:vAlign w:val="center"/>
            <w:hideMark/>
          </w:tcPr>
          <w:p w:rsidR="00BA3599" w:rsidRPr="00BA3599" w:rsidRDefault="00BA3599" w:rsidP="00BA3599">
            <w:pPr>
              <w:jc w:val="center"/>
              <w:rPr>
                <w:b/>
                <w:bCs/>
                <w:sz w:val="20"/>
              </w:rPr>
            </w:pPr>
            <w:r w:rsidRPr="00BA3599">
              <w:rPr>
                <w:b/>
                <w:bCs/>
                <w:sz w:val="20"/>
              </w:rPr>
              <w:t> </w:t>
            </w:r>
          </w:p>
        </w:tc>
        <w:tc>
          <w:tcPr>
            <w:tcW w:w="567" w:type="dxa"/>
            <w:shd w:val="clear" w:color="auto" w:fill="auto"/>
            <w:vAlign w:val="center"/>
            <w:hideMark/>
          </w:tcPr>
          <w:p w:rsidR="00BA3599" w:rsidRPr="00BA3599" w:rsidRDefault="00BA3599" w:rsidP="00BA3599">
            <w:pPr>
              <w:jc w:val="center"/>
              <w:rPr>
                <w:b/>
                <w:bCs/>
                <w:sz w:val="20"/>
              </w:rPr>
            </w:pPr>
            <w:r w:rsidRPr="00BA3599">
              <w:rPr>
                <w:b/>
                <w:bCs/>
                <w:sz w:val="20"/>
              </w:rPr>
              <w:t> </w:t>
            </w:r>
          </w:p>
        </w:tc>
        <w:tc>
          <w:tcPr>
            <w:tcW w:w="1276" w:type="dxa"/>
            <w:shd w:val="clear" w:color="auto" w:fill="auto"/>
            <w:noWrap/>
            <w:vAlign w:val="center"/>
            <w:hideMark/>
          </w:tcPr>
          <w:p w:rsidR="00BA3599" w:rsidRPr="00BA3599" w:rsidRDefault="00BA3599" w:rsidP="00BA3599">
            <w:pPr>
              <w:jc w:val="right"/>
              <w:rPr>
                <w:b/>
                <w:bCs/>
                <w:sz w:val="20"/>
              </w:rPr>
            </w:pPr>
            <w:r w:rsidRPr="00BA3599">
              <w:rPr>
                <w:b/>
                <w:bCs/>
                <w:sz w:val="20"/>
              </w:rPr>
              <w:t>537,4</w:t>
            </w:r>
          </w:p>
        </w:tc>
        <w:tc>
          <w:tcPr>
            <w:tcW w:w="1134" w:type="dxa"/>
            <w:shd w:val="clear" w:color="auto" w:fill="auto"/>
            <w:noWrap/>
            <w:vAlign w:val="center"/>
            <w:hideMark/>
          </w:tcPr>
          <w:p w:rsidR="00BA3599" w:rsidRPr="00BA3599" w:rsidRDefault="00BA3599" w:rsidP="00BA3599">
            <w:pPr>
              <w:jc w:val="right"/>
              <w:rPr>
                <w:b/>
                <w:bCs/>
                <w:sz w:val="20"/>
              </w:rPr>
            </w:pPr>
            <w:r w:rsidRPr="00BA3599">
              <w:rPr>
                <w:b/>
                <w:bCs/>
                <w:sz w:val="20"/>
              </w:rPr>
              <w:t>551,1</w:t>
            </w:r>
          </w:p>
        </w:tc>
        <w:tc>
          <w:tcPr>
            <w:tcW w:w="1134" w:type="dxa"/>
            <w:shd w:val="clear" w:color="auto" w:fill="auto"/>
            <w:noWrap/>
            <w:vAlign w:val="center"/>
            <w:hideMark/>
          </w:tcPr>
          <w:p w:rsidR="00BA3599" w:rsidRPr="00BA3599" w:rsidRDefault="00BA3599" w:rsidP="00BA3599">
            <w:pPr>
              <w:jc w:val="right"/>
              <w:rPr>
                <w:b/>
                <w:bCs/>
                <w:sz w:val="20"/>
              </w:rPr>
            </w:pPr>
            <w:r w:rsidRPr="00BA3599">
              <w:rPr>
                <w:b/>
                <w:bCs/>
                <w:sz w:val="20"/>
              </w:rPr>
              <w:t>564,7</w:t>
            </w:r>
          </w:p>
        </w:tc>
      </w:tr>
      <w:tr w:rsidR="00BA3599" w:rsidRPr="00BA3599" w:rsidTr="00185E0F">
        <w:trPr>
          <w:trHeight w:val="20"/>
        </w:trPr>
        <w:tc>
          <w:tcPr>
            <w:tcW w:w="3970" w:type="dxa"/>
            <w:shd w:val="clear" w:color="auto" w:fill="auto"/>
            <w:vAlign w:val="bottom"/>
            <w:hideMark/>
          </w:tcPr>
          <w:p w:rsidR="00BA3599" w:rsidRPr="00BA3599" w:rsidRDefault="00BA3599" w:rsidP="00BA3599">
            <w:pPr>
              <w:rPr>
                <w:b/>
                <w:bCs/>
                <w:sz w:val="20"/>
              </w:rPr>
            </w:pPr>
            <w:r w:rsidRPr="00BA3599">
              <w:rPr>
                <w:b/>
                <w:bCs/>
                <w:sz w:val="20"/>
              </w:rPr>
              <w:t>Пенсионное обеспечение</w:t>
            </w:r>
          </w:p>
        </w:tc>
        <w:tc>
          <w:tcPr>
            <w:tcW w:w="425" w:type="dxa"/>
            <w:shd w:val="clear" w:color="auto" w:fill="auto"/>
            <w:vAlign w:val="center"/>
            <w:hideMark/>
          </w:tcPr>
          <w:p w:rsidR="00BA3599" w:rsidRPr="00BA3599" w:rsidRDefault="00BA3599" w:rsidP="00BA3599">
            <w:pPr>
              <w:jc w:val="center"/>
              <w:rPr>
                <w:b/>
                <w:bCs/>
                <w:sz w:val="20"/>
              </w:rPr>
            </w:pPr>
            <w:r w:rsidRPr="00BA3599">
              <w:rPr>
                <w:b/>
                <w:bCs/>
                <w:sz w:val="20"/>
              </w:rPr>
              <w:t>10</w:t>
            </w:r>
          </w:p>
        </w:tc>
        <w:tc>
          <w:tcPr>
            <w:tcW w:w="426" w:type="dxa"/>
            <w:shd w:val="clear" w:color="auto" w:fill="auto"/>
            <w:vAlign w:val="center"/>
            <w:hideMark/>
          </w:tcPr>
          <w:p w:rsidR="00BA3599" w:rsidRPr="00BA3599" w:rsidRDefault="00BA3599" w:rsidP="00BA3599">
            <w:pPr>
              <w:jc w:val="center"/>
              <w:rPr>
                <w:b/>
                <w:bCs/>
                <w:sz w:val="20"/>
              </w:rPr>
            </w:pPr>
            <w:r w:rsidRPr="00BA3599">
              <w:rPr>
                <w:b/>
                <w:bCs/>
                <w:sz w:val="20"/>
              </w:rPr>
              <w:t>01</w:t>
            </w:r>
          </w:p>
        </w:tc>
        <w:tc>
          <w:tcPr>
            <w:tcW w:w="1417" w:type="dxa"/>
            <w:shd w:val="clear" w:color="auto" w:fill="auto"/>
            <w:vAlign w:val="center"/>
            <w:hideMark/>
          </w:tcPr>
          <w:p w:rsidR="00BA3599" w:rsidRPr="00BA3599" w:rsidRDefault="00BA3599" w:rsidP="00BA3599">
            <w:pPr>
              <w:jc w:val="center"/>
              <w:rPr>
                <w:b/>
                <w:bCs/>
                <w:sz w:val="20"/>
              </w:rPr>
            </w:pPr>
            <w:r w:rsidRPr="00BA3599">
              <w:rPr>
                <w:b/>
                <w:bCs/>
                <w:sz w:val="20"/>
              </w:rPr>
              <w:t> </w:t>
            </w:r>
          </w:p>
        </w:tc>
        <w:tc>
          <w:tcPr>
            <w:tcW w:w="567" w:type="dxa"/>
            <w:shd w:val="clear" w:color="auto" w:fill="auto"/>
            <w:vAlign w:val="center"/>
            <w:hideMark/>
          </w:tcPr>
          <w:p w:rsidR="00BA3599" w:rsidRPr="00BA3599" w:rsidRDefault="00BA3599" w:rsidP="00BA3599">
            <w:pPr>
              <w:jc w:val="center"/>
              <w:rPr>
                <w:b/>
                <w:bCs/>
                <w:sz w:val="20"/>
              </w:rPr>
            </w:pPr>
            <w:r w:rsidRPr="00BA3599">
              <w:rPr>
                <w:b/>
                <w:bCs/>
                <w:sz w:val="20"/>
              </w:rPr>
              <w:t> </w:t>
            </w:r>
          </w:p>
        </w:tc>
        <w:tc>
          <w:tcPr>
            <w:tcW w:w="1276" w:type="dxa"/>
            <w:shd w:val="clear" w:color="auto" w:fill="auto"/>
            <w:noWrap/>
            <w:vAlign w:val="center"/>
            <w:hideMark/>
          </w:tcPr>
          <w:p w:rsidR="00BA3599" w:rsidRPr="00BA3599" w:rsidRDefault="00BA3599" w:rsidP="00BA3599">
            <w:pPr>
              <w:jc w:val="right"/>
              <w:rPr>
                <w:b/>
                <w:bCs/>
                <w:sz w:val="20"/>
              </w:rPr>
            </w:pPr>
            <w:r w:rsidRPr="00BA3599">
              <w:rPr>
                <w:b/>
                <w:bCs/>
                <w:sz w:val="20"/>
              </w:rPr>
              <w:t>537,4</w:t>
            </w:r>
          </w:p>
        </w:tc>
        <w:tc>
          <w:tcPr>
            <w:tcW w:w="1134" w:type="dxa"/>
            <w:shd w:val="clear" w:color="auto" w:fill="auto"/>
            <w:noWrap/>
            <w:vAlign w:val="center"/>
            <w:hideMark/>
          </w:tcPr>
          <w:p w:rsidR="00BA3599" w:rsidRPr="00BA3599" w:rsidRDefault="00BA3599" w:rsidP="00BA3599">
            <w:pPr>
              <w:jc w:val="right"/>
              <w:rPr>
                <w:b/>
                <w:bCs/>
                <w:sz w:val="20"/>
              </w:rPr>
            </w:pPr>
            <w:r w:rsidRPr="00BA3599">
              <w:rPr>
                <w:b/>
                <w:bCs/>
                <w:sz w:val="20"/>
              </w:rPr>
              <w:t>551,1</w:t>
            </w:r>
          </w:p>
        </w:tc>
        <w:tc>
          <w:tcPr>
            <w:tcW w:w="1134" w:type="dxa"/>
            <w:shd w:val="clear" w:color="auto" w:fill="auto"/>
            <w:noWrap/>
            <w:vAlign w:val="center"/>
            <w:hideMark/>
          </w:tcPr>
          <w:p w:rsidR="00BA3599" w:rsidRPr="00BA3599" w:rsidRDefault="00BA3599" w:rsidP="00BA3599">
            <w:pPr>
              <w:jc w:val="right"/>
              <w:rPr>
                <w:b/>
                <w:bCs/>
                <w:sz w:val="20"/>
              </w:rPr>
            </w:pPr>
            <w:r w:rsidRPr="00BA3599">
              <w:rPr>
                <w:b/>
                <w:bCs/>
                <w:sz w:val="20"/>
              </w:rPr>
              <w:t>564,7</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Ведомственная целевая программа "Социальная поддержка отдельных категорий граждан на территории муниципального образования город Энгельс Энгельсского муниципального района Саратовской области" в 2018-2020 годах</w:t>
            </w:r>
          </w:p>
        </w:tc>
        <w:tc>
          <w:tcPr>
            <w:tcW w:w="425" w:type="dxa"/>
            <w:shd w:val="clear" w:color="auto" w:fill="auto"/>
            <w:vAlign w:val="center"/>
            <w:hideMark/>
          </w:tcPr>
          <w:p w:rsidR="00BA3599" w:rsidRPr="00BA3599" w:rsidRDefault="00BA3599" w:rsidP="00BA3599">
            <w:pPr>
              <w:jc w:val="center"/>
              <w:rPr>
                <w:sz w:val="20"/>
              </w:rPr>
            </w:pPr>
            <w:r w:rsidRPr="00BA3599">
              <w:rPr>
                <w:sz w:val="20"/>
              </w:rPr>
              <w:t>10</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70 0 00 00000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537,4</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551,1</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564,7</w:t>
            </w:r>
          </w:p>
        </w:tc>
      </w:tr>
      <w:tr w:rsidR="00BA3599" w:rsidRPr="00BA3599" w:rsidTr="00185E0F">
        <w:trPr>
          <w:trHeight w:val="20"/>
        </w:trPr>
        <w:tc>
          <w:tcPr>
            <w:tcW w:w="3970" w:type="dxa"/>
            <w:shd w:val="clear" w:color="auto" w:fill="auto"/>
            <w:vAlign w:val="bottom"/>
            <w:hideMark/>
          </w:tcPr>
          <w:p w:rsidR="00BA3599" w:rsidRPr="00BA3599" w:rsidRDefault="00BA3599" w:rsidP="00BA3599">
            <w:pPr>
              <w:rPr>
                <w:sz w:val="20"/>
              </w:rPr>
            </w:pPr>
            <w:r w:rsidRPr="00BA3599">
              <w:rPr>
                <w:sz w:val="20"/>
              </w:rPr>
              <w:t>Основное мероприятие "Осуществление доплаты к трудовой пенсии лицам, замещавшим должности муниципальной службы в органах местного самоуправления муниципального образования город Энгельс"</w:t>
            </w:r>
          </w:p>
        </w:tc>
        <w:tc>
          <w:tcPr>
            <w:tcW w:w="425" w:type="dxa"/>
            <w:shd w:val="clear" w:color="auto" w:fill="auto"/>
            <w:vAlign w:val="center"/>
            <w:hideMark/>
          </w:tcPr>
          <w:p w:rsidR="00BA3599" w:rsidRPr="00BA3599" w:rsidRDefault="00BA3599" w:rsidP="00BA3599">
            <w:pPr>
              <w:jc w:val="center"/>
              <w:rPr>
                <w:sz w:val="20"/>
              </w:rPr>
            </w:pPr>
            <w:r w:rsidRPr="00BA3599">
              <w:rPr>
                <w:sz w:val="20"/>
              </w:rPr>
              <w:t>10</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70 0 01 00000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168,8</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168,8</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168,8</w:t>
            </w:r>
          </w:p>
        </w:tc>
      </w:tr>
      <w:tr w:rsidR="00BA3599" w:rsidRPr="00BA3599" w:rsidTr="00185E0F">
        <w:trPr>
          <w:trHeight w:val="20"/>
        </w:trPr>
        <w:tc>
          <w:tcPr>
            <w:tcW w:w="3970" w:type="dxa"/>
            <w:shd w:val="clear" w:color="auto" w:fill="auto"/>
            <w:vAlign w:val="bottom"/>
            <w:hideMark/>
          </w:tcPr>
          <w:p w:rsidR="00BA3599" w:rsidRPr="00BA3599" w:rsidRDefault="00BA3599" w:rsidP="00BA3599">
            <w:pPr>
              <w:rPr>
                <w:sz w:val="20"/>
              </w:rPr>
            </w:pPr>
            <w:r w:rsidRPr="00BA3599">
              <w:rPr>
                <w:sz w:val="20"/>
              </w:rPr>
              <w:t>Реализация основного мероприятия</w:t>
            </w:r>
          </w:p>
        </w:tc>
        <w:tc>
          <w:tcPr>
            <w:tcW w:w="425" w:type="dxa"/>
            <w:shd w:val="clear" w:color="auto" w:fill="auto"/>
            <w:vAlign w:val="center"/>
            <w:hideMark/>
          </w:tcPr>
          <w:p w:rsidR="00BA3599" w:rsidRPr="00BA3599" w:rsidRDefault="00BA3599" w:rsidP="00BA3599">
            <w:pPr>
              <w:jc w:val="center"/>
              <w:rPr>
                <w:sz w:val="20"/>
              </w:rPr>
            </w:pPr>
            <w:r w:rsidRPr="00BA3599">
              <w:rPr>
                <w:sz w:val="20"/>
              </w:rPr>
              <w:t>10</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70 0 01 Z0000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168,8</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168,8</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168,8</w:t>
            </w:r>
          </w:p>
        </w:tc>
      </w:tr>
      <w:tr w:rsidR="00BA3599" w:rsidRPr="00BA3599" w:rsidTr="00185E0F">
        <w:trPr>
          <w:trHeight w:val="20"/>
        </w:trPr>
        <w:tc>
          <w:tcPr>
            <w:tcW w:w="3970" w:type="dxa"/>
            <w:shd w:val="clear" w:color="auto" w:fill="auto"/>
            <w:vAlign w:val="center"/>
            <w:hideMark/>
          </w:tcPr>
          <w:p w:rsidR="00BA3599" w:rsidRPr="00BA3599" w:rsidRDefault="00BA3599" w:rsidP="00BA3599">
            <w:pPr>
              <w:rPr>
                <w:sz w:val="20"/>
              </w:rPr>
            </w:pPr>
            <w:r w:rsidRPr="00BA3599">
              <w:rPr>
                <w:sz w:val="20"/>
              </w:rPr>
              <w:t>Социальное обеспечение и иные выплаты населению</w:t>
            </w:r>
          </w:p>
        </w:tc>
        <w:tc>
          <w:tcPr>
            <w:tcW w:w="425" w:type="dxa"/>
            <w:shd w:val="clear" w:color="auto" w:fill="auto"/>
            <w:vAlign w:val="center"/>
            <w:hideMark/>
          </w:tcPr>
          <w:p w:rsidR="00BA3599" w:rsidRPr="00BA3599" w:rsidRDefault="00BA3599" w:rsidP="00BA3599">
            <w:pPr>
              <w:jc w:val="center"/>
              <w:rPr>
                <w:sz w:val="20"/>
              </w:rPr>
            </w:pPr>
            <w:r w:rsidRPr="00BA3599">
              <w:rPr>
                <w:sz w:val="20"/>
              </w:rPr>
              <w:t>10</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70 0 01 Z0000</w:t>
            </w:r>
          </w:p>
        </w:tc>
        <w:tc>
          <w:tcPr>
            <w:tcW w:w="567" w:type="dxa"/>
            <w:shd w:val="clear" w:color="auto" w:fill="auto"/>
            <w:vAlign w:val="center"/>
            <w:hideMark/>
          </w:tcPr>
          <w:p w:rsidR="00BA3599" w:rsidRPr="00BA3599" w:rsidRDefault="00BA3599" w:rsidP="00BA3599">
            <w:pPr>
              <w:jc w:val="center"/>
              <w:rPr>
                <w:sz w:val="20"/>
              </w:rPr>
            </w:pPr>
            <w:r w:rsidRPr="00BA3599">
              <w:rPr>
                <w:sz w:val="20"/>
              </w:rPr>
              <w:t>300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168,8</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168,8</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168,8</w:t>
            </w:r>
          </w:p>
        </w:tc>
      </w:tr>
      <w:tr w:rsidR="00BA3599" w:rsidRPr="00BA3599" w:rsidTr="00185E0F">
        <w:trPr>
          <w:trHeight w:val="20"/>
        </w:trPr>
        <w:tc>
          <w:tcPr>
            <w:tcW w:w="3970" w:type="dxa"/>
            <w:shd w:val="clear" w:color="auto" w:fill="auto"/>
            <w:vAlign w:val="center"/>
            <w:hideMark/>
          </w:tcPr>
          <w:p w:rsidR="00BA3599" w:rsidRPr="00BA3599" w:rsidRDefault="00BA3599" w:rsidP="00BA3599">
            <w:pPr>
              <w:rPr>
                <w:sz w:val="20"/>
              </w:rPr>
            </w:pPr>
            <w:r w:rsidRPr="00BA3599">
              <w:rPr>
                <w:sz w:val="20"/>
              </w:rPr>
              <w:t>Публичные нормативные социальные выплаты гражданам</w:t>
            </w:r>
          </w:p>
        </w:tc>
        <w:tc>
          <w:tcPr>
            <w:tcW w:w="425" w:type="dxa"/>
            <w:shd w:val="clear" w:color="auto" w:fill="auto"/>
            <w:vAlign w:val="center"/>
            <w:hideMark/>
          </w:tcPr>
          <w:p w:rsidR="00BA3599" w:rsidRPr="00BA3599" w:rsidRDefault="00BA3599" w:rsidP="00BA3599">
            <w:pPr>
              <w:jc w:val="center"/>
              <w:rPr>
                <w:sz w:val="20"/>
              </w:rPr>
            </w:pPr>
            <w:r w:rsidRPr="00BA3599">
              <w:rPr>
                <w:sz w:val="20"/>
              </w:rPr>
              <w:t>10</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70 0 01 Z0000</w:t>
            </w:r>
          </w:p>
        </w:tc>
        <w:tc>
          <w:tcPr>
            <w:tcW w:w="567" w:type="dxa"/>
            <w:shd w:val="clear" w:color="auto" w:fill="auto"/>
            <w:vAlign w:val="center"/>
            <w:hideMark/>
          </w:tcPr>
          <w:p w:rsidR="00BA3599" w:rsidRPr="00BA3599" w:rsidRDefault="00BA3599" w:rsidP="00BA3599">
            <w:pPr>
              <w:jc w:val="center"/>
              <w:rPr>
                <w:sz w:val="20"/>
              </w:rPr>
            </w:pPr>
            <w:r w:rsidRPr="00BA3599">
              <w:rPr>
                <w:sz w:val="20"/>
              </w:rPr>
              <w:t>310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168,8</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168,8</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168,8</w:t>
            </w:r>
          </w:p>
        </w:tc>
      </w:tr>
      <w:tr w:rsidR="00BA3599" w:rsidRPr="00BA3599" w:rsidTr="00185E0F">
        <w:trPr>
          <w:trHeight w:val="20"/>
        </w:trPr>
        <w:tc>
          <w:tcPr>
            <w:tcW w:w="3970" w:type="dxa"/>
            <w:shd w:val="clear" w:color="auto" w:fill="auto"/>
            <w:vAlign w:val="bottom"/>
            <w:hideMark/>
          </w:tcPr>
          <w:p w:rsidR="00BA3599" w:rsidRPr="00BA3599" w:rsidRDefault="00BA3599" w:rsidP="00BA3599">
            <w:pPr>
              <w:rPr>
                <w:sz w:val="20"/>
              </w:rPr>
            </w:pPr>
            <w:r w:rsidRPr="00BA3599">
              <w:rPr>
                <w:sz w:val="20"/>
              </w:rPr>
              <w:t>Основное мероприятие " Выплата пенсии за выслугу лет депутатам, выборным должностным лицам, и лицам, замещавшим должности муниципальной службы в органах местного самоуправления муниципального образования город Энгельс"</w:t>
            </w:r>
          </w:p>
        </w:tc>
        <w:tc>
          <w:tcPr>
            <w:tcW w:w="425" w:type="dxa"/>
            <w:shd w:val="clear" w:color="auto" w:fill="auto"/>
            <w:vAlign w:val="center"/>
            <w:hideMark/>
          </w:tcPr>
          <w:p w:rsidR="00BA3599" w:rsidRPr="00BA3599" w:rsidRDefault="00BA3599" w:rsidP="00BA3599">
            <w:pPr>
              <w:jc w:val="center"/>
              <w:rPr>
                <w:sz w:val="20"/>
              </w:rPr>
            </w:pPr>
            <w:r w:rsidRPr="00BA3599">
              <w:rPr>
                <w:sz w:val="20"/>
              </w:rPr>
              <w:t>10</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70 0 02 00000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368,6</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382,3</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395,9</w:t>
            </w:r>
          </w:p>
        </w:tc>
      </w:tr>
      <w:tr w:rsidR="00BA3599" w:rsidRPr="00BA3599" w:rsidTr="00185E0F">
        <w:trPr>
          <w:trHeight w:val="20"/>
        </w:trPr>
        <w:tc>
          <w:tcPr>
            <w:tcW w:w="3970" w:type="dxa"/>
            <w:shd w:val="clear" w:color="auto" w:fill="auto"/>
            <w:vAlign w:val="bottom"/>
            <w:hideMark/>
          </w:tcPr>
          <w:p w:rsidR="00BA3599" w:rsidRPr="00BA3599" w:rsidRDefault="00BA3599" w:rsidP="00BA3599">
            <w:pPr>
              <w:rPr>
                <w:sz w:val="20"/>
              </w:rPr>
            </w:pPr>
            <w:r w:rsidRPr="00BA3599">
              <w:rPr>
                <w:sz w:val="20"/>
              </w:rPr>
              <w:t>Реализация основного мероприятия</w:t>
            </w:r>
          </w:p>
        </w:tc>
        <w:tc>
          <w:tcPr>
            <w:tcW w:w="425" w:type="dxa"/>
            <w:shd w:val="clear" w:color="auto" w:fill="auto"/>
            <w:vAlign w:val="center"/>
            <w:hideMark/>
          </w:tcPr>
          <w:p w:rsidR="00BA3599" w:rsidRPr="00BA3599" w:rsidRDefault="00BA3599" w:rsidP="00BA3599">
            <w:pPr>
              <w:jc w:val="center"/>
              <w:rPr>
                <w:sz w:val="20"/>
              </w:rPr>
            </w:pPr>
            <w:r w:rsidRPr="00BA3599">
              <w:rPr>
                <w:sz w:val="20"/>
              </w:rPr>
              <w:t>10</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70 0 02 Z0000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368,6</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382,3</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395,9</w:t>
            </w:r>
          </w:p>
        </w:tc>
      </w:tr>
      <w:tr w:rsidR="00BA3599" w:rsidRPr="00BA3599" w:rsidTr="00185E0F">
        <w:trPr>
          <w:trHeight w:val="20"/>
        </w:trPr>
        <w:tc>
          <w:tcPr>
            <w:tcW w:w="3970" w:type="dxa"/>
            <w:shd w:val="clear" w:color="auto" w:fill="auto"/>
            <w:vAlign w:val="center"/>
            <w:hideMark/>
          </w:tcPr>
          <w:p w:rsidR="00BA3599" w:rsidRPr="00BA3599" w:rsidRDefault="00BA3599" w:rsidP="00BA3599">
            <w:pPr>
              <w:rPr>
                <w:sz w:val="20"/>
              </w:rPr>
            </w:pPr>
            <w:r w:rsidRPr="00BA3599">
              <w:rPr>
                <w:sz w:val="20"/>
              </w:rPr>
              <w:t>Социальное обеспечение и иные выплаты населению</w:t>
            </w:r>
          </w:p>
        </w:tc>
        <w:tc>
          <w:tcPr>
            <w:tcW w:w="425" w:type="dxa"/>
            <w:shd w:val="clear" w:color="auto" w:fill="auto"/>
            <w:vAlign w:val="center"/>
            <w:hideMark/>
          </w:tcPr>
          <w:p w:rsidR="00BA3599" w:rsidRPr="00BA3599" w:rsidRDefault="00BA3599" w:rsidP="00BA3599">
            <w:pPr>
              <w:jc w:val="center"/>
              <w:rPr>
                <w:sz w:val="20"/>
              </w:rPr>
            </w:pPr>
            <w:r w:rsidRPr="00BA3599">
              <w:rPr>
                <w:sz w:val="20"/>
              </w:rPr>
              <w:t>10</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70 0 02 Z0000</w:t>
            </w:r>
          </w:p>
        </w:tc>
        <w:tc>
          <w:tcPr>
            <w:tcW w:w="567" w:type="dxa"/>
            <w:shd w:val="clear" w:color="auto" w:fill="auto"/>
            <w:vAlign w:val="center"/>
            <w:hideMark/>
          </w:tcPr>
          <w:p w:rsidR="00BA3599" w:rsidRPr="00BA3599" w:rsidRDefault="00BA3599" w:rsidP="00BA3599">
            <w:pPr>
              <w:jc w:val="center"/>
              <w:rPr>
                <w:sz w:val="20"/>
              </w:rPr>
            </w:pPr>
            <w:r w:rsidRPr="00BA3599">
              <w:rPr>
                <w:sz w:val="20"/>
              </w:rPr>
              <w:t>300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368,6</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382,3</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395,9</w:t>
            </w:r>
          </w:p>
        </w:tc>
      </w:tr>
      <w:tr w:rsidR="00BA3599" w:rsidRPr="00BA3599" w:rsidTr="00185E0F">
        <w:trPr>
          <w:trHeight w:val="20"/>
        </w:trPr>
        <w:tc>
          <w:tcPr>
            <w:tcW w:w="3970" w:type="dxa"/>
            <w:shd w:val="clear" w:color="auto" w:fill="auto"/>
            <w:vAlign w:val="center"/>
            <w:hideMark/>
          </w:tcPr>
          <w:p w:rsidR="00BA3599" w:rsidRPr="00BA3599" w:rsidRDefault="00BA3599" w:rsidP="00BA3599">
            <w:pPr>
              <w:rPr>
                <w:sz w:val="20"/>
              </w:rPr>
            </w:pPr>
            <w:r w:rsidRPr="00BA3599">
              <w:rPr>
                <w:sz w:val="20"/>
              </w:rPr>
              <w:t>Публичные нормативные социальные выплаты гражданам</w:t>
            </w:r>
          </w:p>
        </w:tc>
        <w:tc>
          <w:tcPr>
            <w:tcW w:w="425" w:type="dxa"/>
            <w:shd w:val="clear" w:color="auto" w:fill="auto"/>
            <w:vAlign w:val="center"/>
            <w:hideMark/>
          </w:tcPr>
          <w:p w:rsidR="00BA3599" w:rsidRPr="00BA3599" w:rsidRDefault="00BA3599" w:rsidP="00BA3599">
            <w:pPr>
              <w:jc w:val="center"/>
              <w:rPr>
                <w:sz w:val="20"/>
              </w:rPr>
            </w:pPr>
            <w:r w:rsidRPr="00BA3599">
              <w:rPr>
                <w:sz w:val="20"/>
              </w:rPr>
              <w:t>10</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70 0 02 Z0000</w:t>
            </w:r>
          </w:p>
        </w:tc>
        <w:tc>
          <w:tcPr>
            <w:tcW w:w="567" w:type="dxa"/>
            <w:shd w:val="clear" w:color="auto" w:fill="auto"/>
            <w:vAlign w:val="center"/>
            <w:hideMark/>
          </w:tcPr>
          <w:p w:rsidR="00BA3599" w:rsidRPr="00BA3599" w:rsidRDefault="00BA3599" w:rsidP="00BA3599">
            <w:pPr>
              <w:jc w:val="center"/>
              <w:rPr>
                <w:sz w:val="20"/>
              </w:rPr>
            </w:pPr>
            <w:r w:rsidRPr="00BA3599">
              <w:rPr>
                <w:sz w:val="20"/>
              </w:rPr>
              <w:t>310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368,6</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382,3</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395,9</w:t>
            </w:r>
          </w:p>
        </w:tc>
      </w:tr>
      <w:tr w:rsidR="00BA3599" w:rsidRPr="00BA3599" w:rsidTr="00185E0F">
        <w:trPr>
          <w:trHeight w:val="20"/>
        </w:trPr>
        <w:tc>
          <w:tcPr>
            <w:tcW w:w="3970" w:type="dxa"/>
            <w:shd w:val="clear" w:color="auto" w:fill="auto"/>
            <w:vAlign w:val="bottom"/>
            <w:hideMark/>
          </w:tcPr>
          <w:p w:rsidR="00BA3599" w:rsidRPr="00BA3599" w:rsidRDefault="00BA3599" w:rsidP="00BA3599">
            <w:pPr>
              <w:rPr>
                <w:b/>
                <w:bCs/>
                <w:sz w:val="20"/>
              </w:rPr>
            </w:pPr>
            <w:r w:rsidRPr="00BA3599">
              <w:rPr>
                <w:b/>
                <w:bCs/>
                <w:sz w:val="20"/>
              </w:rPr>
              <w:t>Физическая культура и спорт</w:t>
            </w:r>
          </w:p>
        </w:tc>
        <w:tc>
          <w:tcPr>
            <w:tcW w:w="425" w:type="dxa"/>
            <w:shd w:val="clear" w:color="auto" w:fill="auto"/>
            <w:vAlign w:val="center"/>
            <w:hideMark/>
          </w:tcPr>
          <w:p w:rsidR="00BA3599" w:rsidRPr="00BA3599" w:rsidRDefault="00BA3599" w:rsidP="00BA3599">
            <w:pPr>
              <w:jc w:val="center"/>
              <w:rPr>
                <w:b/>
                <w:bCs/>
                <w:sz w:val="20"/>
              </w:rPr>
            </w:pPr>
            <w:r w:rsidRPr="00BA3599">
              <w:rPr>
                <w:b/>
                <w:bCs/>
                <w:sz w:val="20"/>
              </w:rPr>
              <w:t>11</w:t>
            </w:r>
          </w:p>
        </w:tc>
        <w:tc>
          <w:tcPr>
            <w:tcW w:w="426" w:type="dxa"/>
            <w:shd w:val="clear" w:color="auto" w:fill="auto"/>
            <w:vAlign w:val="center"/>
            <w:hideMark/>
          </w:tcPr>
          <w:p w:rsidR="00BA3599" w:rsidRPr="00BA3599" w:rsidRDefault="00BA3599" w:rsidP="00BA3599">
            <w:pPr>
              <w:jc w:val="center"/>
              <w:rPr>
                <w:b/>
                <w:bCs/>
                <w:sz w:val="20"/>
              </w:rPr>
            </w:pPr>
            <w:r w:rsidRPr="00BA3599">
              <w:rPr>
                <w:b/>
                <w:bCs/>
                <w:sz w:val="20"/>
              </w:rPr>
              <w:t> </w:t>
            </w:r>
          </w:p>
        </w:tc>
        <w:tc>
          <w:tcPr>
            <w:tcW w:w="1417" w:type="dxa"/>
            <w:shd w:val="clear" w:color="auto" w:fill="auto"/>
            <w:vAlign w:val="center"/>
            <w:hideMark/>
          </w:tcPr>
          <w:p w:rsidR="00BA3599" w:rsidRPr="00BA3599" w:rsidRDefault="00BA3599" w:rsidP="00BA3599">
            <w:pPr>
              <w:jc w:val="center"/>
              <w:rPr>
                <w:b/>
                <w:bCs/>
                <w:sz w:val="20"/>
              </w:rPr>
            </w:pPr>
            <w:r w:rsidRPr="00BA3599">
              <w:rPr>
                <w:b/>
                <w:bCs/>
                <w:sz w:val="20"/>
              </w:rPr>
              <w:t> </w:t>
            </w:r>
          </w:p>
        </w:tc>
        <w:tc>
          <w:tcPr>
            <w:tcW w:w="567" w:type="dxa"/>
            <w:shd w:val="clear" w:color="auto" w:fill="auto"/>
            <w:vAlign w:val="center"/>
            <w:hideMark/>
          </w:tcPr>
          <w:p w:rsidR="00BA3599" w:rsidRPr="00BA3599" w:rsidRDefault="00BA3599" w:rsidP="00BA3599">
            <w:pPr>
              <w:jc w:val="center"/>
              <w:rPr>
                <w:b/>
                <w:bCs/>
                <w:sz w:val="20"/>
              </w:rPr>
            </w:pPr>
            <w:r w:rsidRPr="00BA3599">
              <w:rPr>
                <w:b/>
                <w:bCs/>
                <w:sz w:val="20"/>
              </w:rPr>
              <w:t> </w:t>
            </w:r>
          </w:p>
        </w:tc>
        <w:tc>
          <w:tcPr>
            <w:tcW w:w="1276" w:type="dxa"/>
            <w:shd w:val="clear" w:color="auto" w:fill="auto"/>
            <w:noWrap/>
            <w:vAlign w:val="center"/>
            <w:hideMark/>
          </w:tcPr>
          <w:p w:rsidR="00BA3599" w:rsidRPr="00BA3599" w:rsidRDefault="00BA3599" w:rsidP="00BA3599">
            <w:pPr>
              <w:jc w:val="right"/>
              <w:rPr>
                <w:b/>
                <w:bCs/>
                <w:sz w:val="20"/>
              </w:rPr>
            </w:pPr>
            <w:r w:rsidRPr="00BA3599">
              <w:rPr>
                <w:b/>
                <w:bCs/>
                <w:sz w:val="20"/>
              </w:rPr>
              <w:t>14 190,8</w:t>
            </w:r>
          </w:p>
        </w:tc>
        <w:tc>
          <w:tcPr>
            <w:tcW w:w="1134" w:type="dxa"/>
            <w:shd w:val="clear" w:color="auto" w:fill="auto"/>
            <w:noWrap/>
            <w:vAlign w:val="center"/>
            <w:hideMark/>
          </w:tcPr>
          <w:p w:rsidR="00BA3599" w:rsidRPr="00BA3599" w:rsidRDefault="00BA3599" w:rsidP="00BA3599">
            <w:pPr>
              <w:jc w:val="right"/>
              <w:rPr>
                <w:b/>
                <w:bCs/>
                <w:sz w:val="20"/>
              </w:rPr>
            </w:pPr>
            <w:r w:rsidRPr="00BA3599">
              <w:rPr>
                <w:b/>
                <w:bCs/>
                <w:sz w:val="20"/>
              </w:rPr>
              <w:t>12 856,0</w:t>
            </w:r>
          </w:p>
        </w:tc>
        <w:tc>
          <w:tcPr>
            <w:tcW w:w="1134" w:type="dxa"/>
            <w:shd w:val="clear" w:color="auto" w:fill="auto"/>
            <w:noWrap/>
            <w:vAlign w:val="center"/>
            <w:hideMark/>
          </w:tcPr>
          <w:p w:rsidR="00BA3599" w:rsidRPr="00BA3599" w:rsidRDefault="00BA3599" w:rsidP="00BA3599">
            <w:pPr>
              <w:jc w:val="right"/>
              <w:rPr>
                <w:b/>
                <w:bCs/>
                <w:sz w:val="20"/>
              </w:rPr>
            </w:pPr>
            <w:r w:rsidRPr="00BA3599">
              <w:rPr>
                <w:b/>
                <w:bCs/>
                <w:sz w:val="20"/>
              </w:rPr>
              <w:t>13 352,7</w:t>
            </w:r>
          </w:p>
        </w:tc>
      </w:tr>
      <w:tr w:rsidR="00BA3599" w:rsidRPr="00BA3599" w:rsidTr="00185E0F">
        <w:trPr>
          <w:trHeight w:val="20"/>
        </w:trPr>
        <w:tc>
          <w:tcPr>
            <w:tcW w:w="3970" w:type="dxa"/>
            <w:shd w:val="clear" w:color="auto" w:fill="auto"/>
            <w:vAlign w:val="bottom"/>
            <w:hideMark/>
          </w:tcPr>
          <w:p w:rsidR="00BA3599" w:rsidRPr="00BA3599" w:rsidRDefault="00BA3599" w:rsidP="00BA3599">
            <w:pPr>
              <w:rPr>
                <w:b/>
                <w:bCs/>
                <w:sz w:val="20"/>
              </w:rPr>
            </w:pPr>
            <w:r w:rsidRPr="00BA3599">
              <w:rPr>
                <w:b/>
                <w:bCs/>
                <w:sz w:val="20"/>
              </w:rPr>
              <w:t xml:space="preserve">Физическая культура </w:t>
            </w:r>
          </w:p>
        </w:tc>
        <w:tc>
          <w:tcPr>
            <w:tcW w:w="425" w:type="dxa"/>
            <w:shd w:val="clear" w:color="auto" w:fill="auto"/>
            <w:vAlign w:val="center"/>
            <w:hideMark/>
          </w:tcPr>
          <w:p w:rsidR="00BA3599" w:rsidRPr="00BA3599" w:rsidRDefault="00BA3599" w:rsidP="00BA3599">
            <w:pPr>
              <w:jc w:val="center"/>
              <w:rPr>
                <w:b/>
                <w:bCs/>
                <w:sz w:val="20"/>
              </w:rPr>
            </w:pPr>
            <w:r w:rsidRPr="00BA3599">
              <w:rPr>
                <w:b/>
                <w:bCs/>
                <w:sz w:val="20"/>
              </w:rPr>
              <w:t>11</w:t>
            </w:r>
          </w:p>
        </w:tc>
        <w:tc>
          <w:tcPr>
            <w:tcW w:w="426" w:type="dxa"/>
            <w:shd w:val="clear" w:color="auto" w:fill="auto"/>
            <w:vAlign w:val="center"/>
            <w:hideMark/>
          </w:tcPr>
          <w:p w:rsidR="00BA3599" w:rsidRPr="00BA3599" w:rsidRDefault="00BA3599" w:rsidP="00BA3599">
            <w:pPr>
              <w:jc w:val="center"/>
              <w:rPr>
                <w:b/>
                <w:bCs/>
                <w:sz w:val="20"/>
              </w:rPr>
            </w:pPr>
            <w:r w:rsidRPr="00BA3599">
              <w:rPr>
                <w:b/>
                <w:bCs/>
                <w:sz w:val="20"/>
              </w:rPr>
              <w:t>01</w:t>
            </w:r>
          </w:p>
        </w:tc>
        <w:tc>
          <w:tcPr>
            <w:tcW w:w="1417" w:type="dxa"/>
            <w:shd w:val="clear" w:color="auto" w:fill="auto"/>
            <w:vAlign w:val="center"/>
            <w:hideMark/>
          </w:tcPr>
          <w:p w:rsidR="00BA3599" w:rsidRPr="00BA3599" w:rsidRDefault="00BA3599" w:rsidP="00BA3599">
            <w:pPr>
              <w:jc w:val="center"/>
              <w:rPr>
                <w:b/>
                <w:bCs/>
                <w:sz w:val="20"/>
              </w:rPr>
            </w:pPr>
            <w:r w:rsidRPr="00BA3599">
              <w:rPr>
                <w:b/>
                <w:bCs/>
                <w:sz w:val="20"/>
              </w:rPr>
              <w:t> </w:t>
            </w:r>
          </w:p>
        </w:tc>
        <w:tc>
          <w:tcPr>
            <w:tcW w:w="567" w:type="dxa"/>
            <w:shd w:val="clear" w:color="auto" w:fill="auto"/>
            <w:vAlign w:val="center"/>
            <w:hideMark/>
          </w:tcPr>
          <w:p w:rsidR="00BA3599" w:rsidRPr="00BA3599" w:rsidRDefault="00BA3599" w:rsidP="00BA3599">
            <w:pPr>
              <w:jc w:val="center"/>
              <w:rPr>
                <w:b/>
                <w:bCs/>
                <w:sz w:val="20"/>
              </w:rPr>
            </w:pPr>
            <w:r w:rsidRPr="00BA3599">
              <w:rPr>
                <w:b/>
                <w:bCs/>
                <w:sz w:val="20"/>
              </w:rPr>
              <w:t> </w:t>
            </w:r>
          </w:p>
        </w:tc>
        <w:tc>
          <w:tcPr>
            <w:tcW w:w="1276" w:type="dxa"/>
            <w:shd w:val="clear" w:color="auto" w:fill="auto"/>
            <w:noWrap/>
            <w:vAlign w:val="center"/>
            <w:hideMark/>
          </w:tcPr>
          <w:p w:rsidR="00BA3599" w:rsidRPr="00BA3599" w:rsidRDefault="00BA3599" w:rsidP="00BA3599">
            <w:pPr>
              <w:jc w:val="right"/>
              <w:rPr>
                <w:b/>
                <w:bCs/>
                <w:sz w:val="20"/>
              </w:rPr>
            </w:pPr>
            <w:r w:rsidRPr="00BA3599">
              <w:rPr>
                <w:b/>
                <w:bCs/>
                <w:sz w:val="20"/>
              </w:rPr>
              <w:t>13 890,8</w:t>
            </w:r>
          </w:p>
        </w:tc>
        <w:tc>
          <w:tcPr>
            <w:tcW w:w="1134" w:type="dxa"/>
            <w:shd w:val="clear" w:color="auto" w:fill="auto"/>
            <w:noWrap/>
            <w:vAlign w:val="center"/>
            <w:hideMark/>
          </w:tcPr>
          <w:p w:rsidR="00BA3599" w:rsidRPr="00BA3599" w:rsidRDefault="00BA3599" w:rsidP="00BA3599">
            <w:pPr>
              <w:jc w:val="right"/>
              <w:rPr>
                <w:b/>
                <w:bCs/>
                <w:sz w:val="20"/>
              </w:rPr>
            </w:pPr>
            <w:r w:rsidRPr="00BA3599">
              <w:rPr>
                <w:b/>
                <w:bCs/>
                <w:sz w:val="20"/>
              </w:rPr>
              <w:t>12 556,0</w:t>
            </w:r>
          </w:p>
        </w:tc>
        <w:tc>
          <w:tcPr>
            <w:tcW w:w="1134" w:type="dxa"/>
            <w:shd w:val="clear" w:color="auto" w:fill="auto"/>
            <w:noWrap/>
            <w:vAlign w:val="center"/>
            <w:hideMark/>
          </w:tcPr>
          <w:p w:rsidR="00BA3599" w:rsidRPr="00BA3599" w:rsidRDefault="00BA3599" w:rsidP="00BA3599">
            <w:pPr>
              <w:jc w:val="right"/>
              <w:rPr>
                <w:b/>
                <w:bCs/>
                <w:sz w:val="20"/>
              </w:rPr>
            </w:pPr>
            <w:r w:rsidRPr="00BA3599">
              <w:rPr>
                <w:b/>
                <w:bCs/>
                <w:sz w:val="20"/>
              </w:rPr>
              <w:t>13 052,7</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Внепрограммные направления деятельности</w:t>
            </w:r>
          </w:p>
        </w:tc>
        <w:tc>
          <w:tcPr>
            <w:tcW w:w="425" w:type="dxa"/>
            <w:shd w:val="clear" w:color="auto" w:fill="auto"/>
            <w:vAlign w:val="center"/>
            <w:hideMark/>
          </w:tcPr>
          <w:p w:rsidR="00BA3599" w:rsidRPr="00BA3599" w:rsidRDefault="00BA3599" w:rsidP="00BA3599">
            <w:pPr>
              <w:jc w:val="center"/>
              <w:rPr>
                <w:sz w:val="20"/>
              </w:rPr>
            </w:pPr>
            <w:r w:rsidRPr="00BA3599">
              <w:rPr>
                <w:sz w:val="20"/>
              </w:rPr>
              <w:t>11</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20 0 00 00000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vAlign w:val="center"/>
            <w:hideMark/>
          </w:tcPr>
          <w:p w:rsidR="00BA3599" w:rsidRPr="00BA3599" w:rsidRDefault="00BA3599" w:rsidP="00BA3599">
            <w:pPr>
              <w:jc w:val="right"/>
              <w:rPr>
                <w:sz w:val="20"/>
              </w:rPr>
            </w:pPr>
            <w:r w:rsidRPr="00BA3599">
              <w:rPr>
                <w:sz w:val="20"/>
              </w:rPr>
              <w:t xml:space="preserve">332,5 </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 xml:space="preserve">0,0 </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 xml:space="preserve">0,0 </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Расходы по исполнению отдельных обязательств</w:t>
            </w:r>
          </w:p>
        </w:tc>
        <w:tc>
          <w:tcPr>
            <w:tcW w:w="425" w:type="dxa"/>
            <w:shd w:val="clear" w:color="auto" w:fill="auto"/>
            <w:vAlign w:val="center"/>
            <w:hideMark/>
          </w:tcPr>
          <w:p w:rsidR="00BA3599" w:rsidRPr="00BA3599" w:rsidRDefault="00BA3599" w:rsidP="00BA3599">
            <w:pPr>
              <w:jc w:val="center"/>
              <w:rPr>
                <w:sz w:val="20"/>
              </w:rPr>
            </w:pPr>
            <w:r w:rsidRPr="00BA3599">
              <w:rPr>
                <w:sz w:val="20"/>
              </w:rPr>
              <w:t>11</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26 0 00 00000</w:t>
            </w:r>
          </w:p>
        </w:tc>
        <w:tc>
          <w:tcPr>
            <w:tcW w:w="567" w:type="dxa"/>
            <w:shd w:val="clear" w:color="auto" w:fill="auto"/>
            <w:vAlign w:val="center"/>
            <w:hideMark/>
          </w:tcPr>
          <w:p w:rsidR="00BA3599" w:rsidRPr="00BA3599" w:rsidRDefault="00BA3599" w:rsidP="00BA3599">
            <w:pPr>
              <w:jc w:val="center"/>
              <w:rPr>
                <w:b/>
                <w:bCs/>
                <w:sz w:val="20"/>
              </w:rPr>
            </w:pPr>
            <w:r w:rsidRPr="00BA3599">
              <w:rPr>
                <w:b/>
                <w:bCs/>
                <w:sz w:val="20"/>
              </w:rPr>
              <w:t> </w:t>
            </w:r>
          </w:p>
        </w:tc>
        <w:tc>
          <w:tcPr>
            <w:tcW w:w="1276" w:type="dxa"/>
            <w:shd w:val="clear" w:color="auto" w:fill="auto"/>
            <w:vAlign w:val="center"/>
            <w:hideMark/>
          </w:tcPr>
          <w:p w:rsidR="00BA3599" w:rsidRPr="00BA3599" w:rsidRDefault="00BA3599" w:rsidP="00BA3599">
            <w:pPr>
              <w:jc w:val="right"/>
              <w:rPr>
                <w:sz w:val="20"/>
              </w:rPr>
            </w:pPr>
            <w:r w:rsidRPr="00BA3599">
              <w:rPr>
                <w:sz w:val="20"/>
              </w:rPr>
              <w:t xml:space="preserve">332,5 </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 xml:space="preserve">0,0 </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 xml:space="preserve">0,0 </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lastRenderedPageBreak/>
              <w:t>Погашение просроченной кредиторской задолженности</w:t>
            </w:r>
            <w:proofErr w:type="gramStart"/>
            <w:r w:rsidRPr="00BA3599">
              <w:rPr>
                <w:sz w:val="20"/>
              </w:rPr>
              <w:t xml:space="preserve"> ,</w:t>
            </w:r>
            <w:proofErr w:type="gramEnd"/>
            <w:r w:rsidRPr="00BA3599">
              <w:rPr>
                <w:sz w:val="20"/>
              </w:rPr>
              <w:t xml:space="preserve"> в том числе по судам</w:t>
            </w:r>
          </w:p>
        </w:tc>
        <w:tc>
          <w:tcPr>
            <w:tcW w:w="425" w:type="dxa"/>
            <w:shd w:val="clear" w:color="auto" w:fill="auto"/>
            <w:vAlign w:val="center"/>
            <w:hideMark/>
          </w:tcPr>
          <w:p w:rsidR="00BA3599" w:rsidRPr="00BA3599" w:rsidRDefault="00BA3599" w:rsidP="00BA3599">
            <w:pPr>
              <w:jc w:val="center"/>
              <w:rPr>
                <w:sz w:val="20"/>
              </w:rPr>
            </w:pPr>
            <w:r w:rsidRPr="00BA3599">
              <w:rPr>
                <w:sz w:val="20"/>
              </w:rPr>
              <w:t>11</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26 1 00 00000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vAlign w:val="center"/>
            <w:hideMark/>
          </w:tcPr>
          <w:p w:rsidR="00BA3599" w:rsidRPr="00BA3599" w:rsidRDefault="00BA3599" w:rsidP="00BA3599">
            <w:pPr>
              <w:jc w:val="right"/>
              <w:rPr>
                <w:sz w:val="20"/>
              </w:rPr>
            </w:pPr>
            <w:r w:rsidRPr="00BA3599">
              <w:rPr>
                <w:sz w:val="20"/>
              </w:rPr>
              <w:t xml:space="preserve">332,5 </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 xml:space="preserve">0,0 </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 xml:space="preserve">0,0 </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Погашение кредиторской задолженности прошлых лет, за исключением обеспечения деятельности органов местного самоуправления, судебные издержки</w:t>
            </w:r>
          </w:p>
        </w:tc>
        <w:tc>
          <w:tcPr>
            <w:tcW w:w="425" w:type="dxa"/>
            <w:shd w:val="clear" w:color="auto" w:fill="auto"/>
            <w:vAlign w:val="center"/>
            <w:hideMark/>
          </w:tcPr>
          <w:p w:rsidR="00BA3599" w:rsidRPr="00BA3599" w:rsidRDefault="00BA3599" w:rsidP="00BA3599">
            <w:pPr>
              <w:jc w:val="center"/>
              <w:rPr>
                <w:sz w:val="20"/>
              </w:rPr>
            </w:pPr>
            <w:r w:rsidRPr="00BA3599">
              <w:rPr>
                <w:sz w:val="20"/>
              </w:rPr>
              <w:t>11</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26 1 00 01500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vAlign w:val="center"/>
            <w:hideMark/>
          </w:tcPr>
          <w:p w:rsidR="00BA3599" w:rsidRPr="00BA3599" w:rsidRDefault="00BA3599" w:rsidP="00BA3599">
            <w:pPr>
              <w:jc w:val="right"/>
              <w:rPr>
                <w:sz w:val="20"/>
              </w:rPr>
            </w:pPr>
            <w:r w:rsidRPr="00BA3599">
              <w:rPr>
                <w:sz w:val="20"/>
              </w:rPr>
              <w:t xml:space="preserve">332,5 </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 xml:space="preserve">0,0 </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 xml:space="preserve">0,0 </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Предоставление субсидий бюджетным, автономным учреждениям и иным некоммерческим организациям</w:t>
            </w:r>
          </w:p>
        </w:tc>
        <w:tc>
          <w:tcPr>
            <w:tcW w:w="425" w:type="dxa"/>
            <w:shd w:val="clear" w:color="auto" w:fill="auto"/>
            <w:vAlign w:val="center"/>
            <w:hideMark/>
          </w:tcPr>
          <w:p w:rsidR="00BA3599" w:rsidRPr="00BA3599" w:rsidRDefault="00BA3599" w:rsidP="00BA3599">
            <w:pPr>
              <w:jc w:val="center"/>
              <w:rPr>
                <w:sz w:val="20"/>
              </w:rPr>
            </w:pPr>
            <w:r w:rsidRPr="00BA3599">
              <w:rPr>
                <w:sz w:val="20"/>
              </w:rPr>
              <w:t>11</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26 1 00 01500</w:t>
            </w:r>
          </w:p>
        </w:tc>
        <w:tc>
          <w:tcPr>
            <w:tcW w:w="567" w:type="dxa"/>
            <w:shd w:val="clear" w:color="auto" w:fill="auto"/>
            <w:vAlign w:val="center"/>
            <w:hideMark/>
          </w:tcPr>
          <w:p w:rsidR="00BA3599" w:rsidRPr="00BA3599" w:rsidRDefault="00BA3599" w:rsidP="00BA3599">
            <w:pPr>
              <w:jc w:val="center"/>
              <w:rPr>
                <w:sz w:val="20"/>
              </w:rPr>
            </w:pPr>
            <w:r w:rsidRPr="00BA3599">
              <w:rPr>
                <w:sz w:val="20"/>
              </w:rPr>
              <w:t>600</w:t>
            </w:r>
          </w:p>
        </w:tc>
        <w:tc>
          <w:tcPr>
            <w:tcW w:w="1276" w:type="dxa"/>
            <w:shd w:val="clear" w:color="auto" w:fill="auto"/>
            <w:vAlign w:val="center"/>
            <w:hideMark/>
          </w:tcPr>
          <w:p w:rsidR="00BA3599" w:rsidRPr="00BA3599" w:rsidRDefault="00BA3599" w:rsidP="00BA3599">
            <w:pPr>
              <w:jc w:val="right"/>
              <w:rPr>
                <w:sz w:val="20"/>
              </w:rPr>
            </w:pPr>
            <w:r w:rsidRPr="00BA3599">
              <w:rPr>
                <w:sz w:val="20"/>
              </w:rPr>
              <w:t xml:space="preserve">332,5 </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 xml:space="preserve">0,0 </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 xml:space="preserve">0,0 </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Субсидии бюджетным учреждениям</w:t>
            </w:r>
          </w:p>
        </w:tc>
        <w:tc>
          <w:tcPr>
            <w:tcW w:w="425" w:type="dxa"/>
            <w:shd w:val="clear" w:color="auto" w:fill="auto"/>
            <w:vAlign w:val="center"/>
            <w:hideMark/>
          </w:tcPr>
          <w:p w:rsidR="00BA3599" w:rsidRPr="00BA3599" w:rsidRDefault="00BA3599" w:rsidP="00BA3599">
            <w:pPr>
              <w:jc w:val="center"/>
              <w:rPr>
                <w:sz w:val="20"/>
              </w:rPr>
            </w:pPr>
            <w:r w:rsidRPr="00BA3599">
              <w:rPr>
                <w:sz w:val="20"/>
              </w:rPr>
              <w:t>11</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26 1 00 01500</w:t>
            </w:r>
          </w:p>
        </w:tc>
        <w:tc>
          <w:tcPr>
            <w:tcW w:w="567" w:type="dxa"/>
            <w:shd w:val="clear" w:color="auto" w:fill="auto"/>
            <w:vAlign w:val="center"/>
            <w:hideMark/>
          </w:tcPr>
          <w:p w:rsidR="00BA3599" w:rsidRPr="00BA3599" w:rsidRDefault="00BA3599" w:rsidP="00BA3599">
            <w:pPr>
              <w:jc w:val="center"/>
              <w:rPr>
                <w:sz w:val="20"/>
              </w:rPr>
            </w:pPr>
            <w:r w:rsidRPr="00BA3599">
              <w:rPr>
                <w:sz w:val="20"/>
              </w:rPr>
              <w:t>610</w:t>
            </w:r>
          </w:p>
        </w:tc>
        <w:tc>
          <w:tcPr>
            <w:tcW w:w="1276" w:type="dxa"/>
            <w:shd w:val="clear" w:color="auto" w:fill="auto"/>
            <w:vAlign w:val="center"/>
            <w:hideMark/>
          </w:tcPr>
          <w:p w:rsidR="00BA3599" w:rsidRPr="00BA3599" w:rsidRDefault="00BA3599" w:rsidP="00BA3599">
            <w:pPr>
              <w:jc w:val="right"/>
              <w:rPr>
                <w:sz w:val="20"/>
              </w:rPr>
            </w:pPr>
            <w:r w:rsidRPr="00BA3599">
              <w:rPr>
                <w:sz w:val="20"/>
              </w:rPr>
              <w:t xml:space="preserve">332,5 </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 xml:space="preserve">0,0 </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 xml:space="preserve">0,0 </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Ведомственная целевая программа "Развитие физической культуры и спорта на территории муниципального образования город Энгельс Энгельсского муниципального района Саратовской области" на 2017 - 2020 годы</w:t>
            </w:r>
          </w:p>
        </w:tc>
        <w:tc>
          <w:tcPr>
            <w:tcW w:w="425" w:type="dxa"/>
            <w:shd w:val="clear" w:color="auto" w:fill="auto"/>
            <w:vAlign w:val="center"/>
            <w:hideMark/>
          </w:tcPr>
          <w:p w:rsidR="00BA3599" w:rsidRPr="00BA3599" w:rsidRDefault="00BA3599" w:rsidP="00BA3599">
            <w:pPr>
              <w:jc w:val="center"/>
              <w:rPr>
                <w:sz w:val="20"/>
              </w:rPr>
            </w:pPr>
            <w:r w:rsidRPr="00BA3599">
              <w:rPr>
                <w:sz w:val="20"/>
              </w:rPr>
              <w:t>11</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35 0 00 00000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13 558,3</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12 556,0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13 052,7</w:t>
            </w:r>
          </w:p>
        </w:tc>
      </w:tr>
      <w:tr w:rsidR="00BA3599" w:rsidRPr="00BA3599" w:rsidTr="00185E0F">
        <w:trPr>
          <w:trHeight w:val="20"/>
        </w:trPr>
        <w:tc>
          <w:tcPr>
            <w:tcW w:w="3970" w:type="dxa"/>
            <w:shd w:val="clear" w:color="auto" w:fill="auto"/>
            <w:vAlign w:val="bottom"/>
            <w:hideMark/>
          </w:tcPr>
          <w:p w:rsidR="00BA3599" w:rsidRPr="00BA3599" w:rsidRDefault="00BA3599" w:rsidP="00BA3599">
            <w:pPr>
              <w:rPr>
                <w:sz w:val="20"/>
              </w:rPr>
            </w:pPr>
            <w:r w:rsidRPr="00BA3599">
              <w:rPr>
                <w:sz w:val="20"/>
              </w:rPr>
              <w:t>Основное мероприятие "Оказание муниципальных услуг населению учреждениями спортивной направленности"</w:t>
            </w:r>
          </w:p>
        </w:tc>
        <w:tc>
          <w:tcPr>
            <w:tcW w:w="425" w:type="dxa"/>
            <w:shd w:val="clear" w:color="auto" w:fill="auto"/>
            <w:vAlign w:val="center"/>
            <w:hideMark/>
          </w:tcPr>
          <w:p w:rsidR="00BA3599" w:rsidRPr="00BA3599" w:rsidRDefault="00BA3599" w:rsidP="00BA3599">
            <w:pPr>
              <w:jc w:val="center"/>
              <w:rPr>
                <w:sz w:val="20"/>
              </w:rPr>
            </w:pPr>
            <w:r w:rsidRPr="00BA3599">
              <w:rPr>
                <w:sz w:val="20"/>
              </w:rPr>
              <w:t>11</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35 0 01 00000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11 758,3</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10 702,1</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11 118,1</w:t>
            </w:r>
          </w:p>
        </w:tc>
      </w:tr>
      <w:tr w:rsidR="00BA3599" w:rsidRPr="00BA3599" w:rsidTr="00185E0F">
        <w:trPr>
          <w:trHeight w:val="20"/>
        </w:trPr>
        <w:tc>
          <w:tcPr>
            <w:tcW w:w="3970" w:type="dxa"/>
            <w:shd w:val="clear" w:color="auto" w:fill="auto"/>
            <w:vAlign w:val="bottom"/>
            <w:hideMark/>
          </w:tcPr>
          <w:p w:rsidR="00BA3599" w:rsidRPr="00BA3599" w:rsidRDefault="00BA3599" w:rsidP="00BA3599">
            <w:pPr>
              <w:rPr>
                <w:sz w:val="20"/>
              </w:rPr>
            </w:pPr>
            <w:r w:rsidRPr="00BA3599">
              <w:rPr>
                <w:sz w:val="20"/>
              </w:rPr>
              <w:t>Расходы на обеспечение деятельности муниципальных бюджетных и автономных учреждений</w:t>
            </w:r>
          </w:p>
        </w:tc>
        <w:tc>
          <w:tcPr>
            <w:tcW w:w="425" w:type="dxa"/>
            <w:shd w:val="clear" w:color="auto" w:fill="auto"/>
            <w:vAlign w:val="center"/>
            <w:hideMark/>
          </w:tcPr>
          <w:p w:rsidR="00BA3599" w:rsidRPr="00BA3599" w:rsidRDefault="00BA3599" w:rsidP="00BA3599">
            <w:pPr>
              <w:jc w:val="center"/>
              <w:rPr>
                <w:sz w:val="20"/>
              </w:rPr>
            </w:pPr>
            <w:r w:rsidRPr="00BA3599">
              <w:rPr>
                <w:sz w:val="20"/>
              </w:rPr>
              <w:t>11</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35 0 01 00100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11 758,3</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10 702,1</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11 118,1</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Предоставление субсидий бюджетным, автономным учреждениям и иным некоммерческим организациям</w:t>
            </w:r>
          </w:p>
        </w:tc>
        <w:tc>
          <w:tcPr>
            <w:tcW w:w="425" w:type="dxa"/>
            <w:shd w:val="clear" w:color="auto" w:fill="auto"/>
            <w:vAlign w:val="center"/>
            <w:hideMark/>
          </w:tcPr>
          <w:p w:rsidR="00BA3599" w:rsidRPr="00BA3599" w:rsidRDefault="00BA3599" w:rsidP="00BA3599">
            <w:pPr>
              <w:jc w:val="center"/>
              <w:rPr>
                <w:sz w:val="20"/>
              </w:rPr>
            </w:pPr>
            <w:r w:rsidRPr="00BA3599">
              <w:rPr>
                <w:sz w:val="20"/>
              </w:rPr>
              <w:t>11</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35 0 01 00100</w:t>
            </w:r>
          </w:p>
        </w:tc>
        <w:tc>
          <w:tcPr>
            <w:tcW w:w="567" w:type="dxa"/>
            <w:shd w:val="clear" w:color="auto" w:fill="auto"/>
            <w:vAlign w:val="center"/>
            <w:hideMark/>
          </w:tcPr>
          <w:p w:rsidR="00BA3599" w:rsidRPr="00BA3599" w:rsidRDefault="00BA3599" w:rsidP="00BA3599">
            <w:pPr>
              <w:jc w:val="center"/>
              <w:rPr>
                <w:sz w:val="20"/>
              </w:rPr>
            </w:pPr>
            <w:r w:rsidRPr="00BA3599">
              <w:rPr>
                <w:sz w:val="20"/>
              </w:rPr>
              <w:t>600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11 758,3</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10 702,1</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11 118,1</w:t>
            </w:r>
          </w:p>
        </w:tc>
      </w:tr>
      <w:tr w:rsidR="00BA3599" w:rsidRPr="00BA3599" w:rsidTr="00185E0F">
        <w:trPr>
          <w:trHeight w:val="20"/>
        </w:trPr>
        <w:tc>
          <w:tcPr>
            <w:tcW w:w="3970" w:type="dxa"/>
            <w:shd w:val="clear" w:color="auto" w:fill="auto"/>
            <w:noWrap/>
            <w:vAlign w:val="bottom"/>
            <w:hideMark/>
          </w:tcPr>
          <w:p w:rsidR="00BA3599" w:rsidRPr="00BA3599" w:rsidRDefault="00BA3599" w:rsidP="00BA3599">
            <w:pPr>
              <w:rPr>
                <w:sz w:val="20"/>
              </w:rPr>
            </w:pPr>
            <w:r w:rsidRPr="00BA3599">
              <w:rPr>
                <w:sz w:val="20"/>
              </w:rPr>
              <w:t>Субсидии бюджетным учреждениям</w:t>
            </w:r>
          </w:p>
        </w:tc>
        <w:tc>
          <w:tcPr>
            <w:tcW w:w="425" w:type="dxa"/>
            <w:shd w:val="clear" w:color="auto" w:fill="auto"/>
            <w:vAlign w:val="center"/>
            <w:hideMark/>
          </w:tcPr>
          <w:p w:rsidR="00BA3599" w:rsidRPr="00BA3599" w:rsidRDefault="00BA3599" w:rsidP="00BA3599">
            <w:pPr>
              <w:jc w:val="center"/>
              <w:rPr>
                <w:sz w:val="20"/>
              </w:rPr>
            </w:pPr>
            <w:r w:rsidRPr="00BA3599">
              <w:rPr>
                <w:sz w:val="20"/>
              </w:rPr>
              <w:t>11</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35 0 01 00100</w:t>
            </w:r>
          </w:p>
        </w:tc>
        <w:tc>
          <w:tcPr>
            <w:tcW w:w="567" w:type="dxa"/>
            <w:shd w:val="clear" w:color="auto" w:fill="auto"/>
            <w:vAlign w:val="center"/>
            <w:hideMark/>
          </w:tcPr>
          <w:p w:rsidR="00BA3599" w:rsidRPr="00BA3599" w:rsidRDefault="00BA3599" w:rsidP="00BA3599">
            <w:pPr>
              <w:jc w:val="center"/>
              <w:rPr>
                <w:sz w:val="20"/>
              </w:rPr>
            </w:pPr>
            <w:r w:rsidRPr="00BA3599">
              <w:rPr>
                <w:sz w:val="20"/>
              </w:rPr>
              <w:t>610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11 758,3</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10 702,1</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11 118,1</w:t>
            </w:r>
          </w:p>
        </w:tc>
      </w:tr>
      <w:tr w:rsidR="00BA3599" w:rsidRPr="00BA3599" w:rsidTr="00185E0F">
        <w:trPr>
          <w:trHeight w:val="20"/>
        </w:trPr>
        <w:tc>
          <w:tcPr>
            <w:tcW w:w="3970" w:type="dxa"/>
            <w:shd w:val="clear" w:color="auto" w:fill="auto"/>
            <w:hideMark/>
          </w:tcPr>
          <w:p w:rsidR="00BA3599" w:rsidRPr="00BA3599" w:rsidRDefault="00BA3599" w:rsidP="00BA3599">
            <w:pPr>
              <w:rPr>
                <w:sz w:val="20"/>
              </w:rPr>
            </w:pPr>
            <w:r w:rsidRPr="00BA3599">
              <w:rPr>
                <w:sz w:val="20"/>
              </w:rPr>
              <w:t xml:space="preserve">Основное мероприятие "Организация и проведение физкультурно-оздоровительных и спортивно-массовых мероприятий" </w:t>
            </w:r>
          </w:p>
        </w:tc>
        <w:tc>
          <w:tcPr>
            <w:tcW w:w="425" w:type="dxa"/>
            <w:shd w:val="clear" w:color="auto" w:fill="auto"/>
            <w:vAlign w:val="center"/>
            <w:hideMark/>
          </w:tcPr>
          <w:p w:rsidR="00BA3599" w:rsidRPr="00BA3599" w:rsidRDefault="00BA3599" w:rsidP="00BA3599">
            <w:pPr>
              <w:jc w:val="center"/>
              <w:rPr>
                <w:sz w:val="20"/>
              </w:rPr>
            </w:pPr>
            <w:r w:rsidRPr="00BA3599">
              <w:rPr>
                <w:sz w:val="20"/>
              </w:rPr>
              <w:t>11</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35 0 02 00000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1 800,0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1 853,9</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1 934,6</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Реализация основного мероприятия</w:t>
            </w:r>
          </w:p>
        </w:tc>
        <w:tc>
          <w:tcPr>
            <w:tcW w:w="425" w:type="dxa"/>
            <w:shd w:val="clear" w:color="auto" w:fill="auto"/>
            <w:vAlign w:val="center"/>
            <w:hideMark/>
          </w:tcPr>
          <w:p w:rsidR="00BA3599" w:rsidRPr="00BA3599" w:rsidRDefault="00BA3599" w:rsidP="00BA3599">
            <w:pPr>
              <w:jc w:val="center"/>
              <w:rPr>
                <w:sz w:val="20"/>
              </w:rPr>
            </w:pPr>
            <w:r w:rsidRPr="00BA3599">
              <w:rPr>
                <w:sz w:val="20"/>
              </w:rPr>
              <w:t>11</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35 0 02 Z0000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1 800,0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1 853,9</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1 934,6</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Закупка товаров, работ и услуг для государственных (муниципальных) нужд</w:t>
            </w:r>
          </w:p>
        </w:tc>
        <w:tc>
          <w:tcPr>
            <w:tcW w:w="425" w:type="dxa"/>
            <w:shd w:val="clear" w:color="auto" w:fill="auto"/>
            <w:vAlign w:val="center"/>
            <w:hideMark/>
          </w:tcPr>
          <w:p w:rsidR="00BA3599" w:rsidRPr="00BA3599" w:rsidRDefault="00BA3599" w:rsidP="00BA3599">
            <w:pPr>
              <w:jc w:val="center"/>
              <w:rPr>
                <w:sz w:val="20"/>
              </w:rPr>
            </w:pPr>
            <w:r w:rsidRPr="00BA3599">
              <w:rPr>
                <w:sz w:val="20"/>
              </w:rPr>
              <w:t>11</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35 0 02 Z0000</w:t>
            </w:r>
          </w:p>
        </w:tc>
        <w:tc>
          <w:tcPr>
            <w:tcW w:w="567" w:type="dxa"/>
            <w:shd w:val="clear" w:color="auto" w:fill="auto"/>
            <w:vAlign w:val="center"/>
            <w:hideMark/>
          </w:tcPr>
          <w:p w:rsidR="00BA3599" w:rsidRPr="00BA3599" w:rsidRDefault="00BA3599" w:rsidP="00BA3599">
            <w:pPr>
              <w:jc w:val="center"/>
              <w:rPr>
                <w:sz w:val="20"/>
              </w:rPr>
            </w:pPr>
            <w:r w:rsidRPr="00BA3599">
              <w:rPr>
                <w:sz w:val="20"/>
              </w:rPr>
              <w:t>200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650,0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650,0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650,0</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Иные закупки товаров, работ и услуг для обеспечения государственных (муниципальных) нужд</w:t>
            </w:r>
          </w:p>
        </w:tc>
        <w:tc>
          <w:tcPr>
            <w:tcW w:w="425" w:type="dxa"/>
            <w:shd w:val="clear" w:color="auto" w:fill="auto"/>
            <w:vAlign w:val="center"/>
            <w:hideMark/>
          </w:tcPr>
          <w:p w:rsidR="00BA3599" w:rsidRPr="00BA3599" w:rsidRDefault="00BA3599" w:rsidP="00BA3599">
            <w:pPr>
              <w:jc w:val="center"/>
              <w:rPr>
                <w:sz w:val="20"/>
              </w:rPr>
            </w:pPr>
            <w:r w:rsidRPr="00BA3599">
              <w:rPr>
                <w:sz w:val="20"/>
              </w:rPr>
              <w:t>11</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35 0 02 Z0000</w:t>
            </w:r>
          </w:p>
        </w:tc>
        <w:tc>
          <w:tcPr>
            <w:tcW w:w="567" w:type="dxa"/>
            <w:shd w:val="clear" w:color="auto" w:fill="auto"/>
            <w:vAlign w:val="center"/>
            <w:hideMark/>
          </w:tcPr>
          <w:p w:rsidR="00BA3599" w:rsidRPr="00BA3599" w:rsidRDefault="00BA3599" w:rsidP="00BA3599">
            <w:pPr>
              <w:jc w:val="center"/>
              <w:rPr>
                <w:sz w:val="20"/>
              </w:rPr>
            </w:pPr>
            <w:r w:rsidRPr="00BA3599">
              <w:rPr>
                <w:sz w:val="20"/>
              </w:rPr>
              <w:t>240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650,0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650,0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650,0</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Предоставление субсидий бюджетным, автономным учреждениям и иным некоммерческим организациям</w:t>
            </w:r>
          </w:p>
        </w:tc>
        <w:tc>
          <w:tcPr>
            <w:tcW w:w="425" w:type="dxa"/>
            <w:shd w:val="clear" w:color="auto" w:fill="auto"/>
            <w:vAlign w:val="center"/>
            <w:hideMark/>
          </w:tcPr>
          <w:p w:rsidR="00BA3599" w:rsidRPr="00BA3599" w:rsidRDefault="00BA3599" w:rsidP="00BA3599">
            <w:pPr>
              <w:jc w:val="center"/>
              <w:rPr>
                <w:sz w:val="20"/>
              </w:rPr>
            </w:pPr>
            <w:r w:rsidRPr="00BA3599">
              <w:rPr>
                <w:sz w:val="20"/>
              </w:rPr>
              <w:t>11</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35 0 02 Z0000</w:t>
            </w:r>
          </w:p>
        </w:tc>
        <w:tc>
          <w:tcPr>
            <w:tcW w:w="567" w:type="dxa"/>
            <w:shd w:val="clear" w:color="auto" w:fill="auto"/>
            <w:vAlign w:val="center"/>
            <w:hideMark/>
          </w:tcPr>
          <w:p w:rsidR="00BA3599" w:rsidRPr="00BA3599" w:rsidRDefault="00BA3599" w:rsidP="00BA3599">
            <w:pPr>
              <w:jc w:val="center"/>
              <w:rPr>
                <w:sz w:val="20"/>
              </w:rPr>
            </w:pPr>
            <w:r w:rsidRPr="00BA3599">
              <w:rPr>
                <w:sz w:val="20"/>
              </w:rPr>
              <w:t>600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1 150,0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1 203,9</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1 284,6</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Субсидии бюджетным учреждениям</w:t>
            </w:r>
          </w:p>
        </w:tc>
        <w:tc>
          <w:tcPr>
            <w:tcW w:w="425" w:type="dxa"/>
            <w:shd w:val="clear" w:color="auto" w:fill="auto"/>
            <w:vAlign w:val="center"/>
            <w:hideMark/>
          </w:tcPr>
          <w:p w:rsidR="00BA3599" w:rsidRPr="00BA3599" w:rsidRDefault="00BA3599" w:rsidP="00BA3599">
            <w:pPr>
              <w:jc w:val="center"/>
              <w:rPr>
                <w:sz w:val="20"/>
              </w:rPr>
            </w:pPr>
            <w:r w:rsidRPr="00BA3599">
              <w:rPr>
                <w:sz w:val="20"/>
              </w:rPr>
              <w:t>11</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35 0 02 Z0000</w:t>
            </w:r>
          </w:p>
        </w:tc>
        <w:tc>
          <w:tcPr>
            <w:tcW w:w="567" w:type="dxa"/>
            <w:shd w:val="clear" w:color="auto" w:fill="auto"/>
            <w:vAlign w:val="center"/>
            <w:hideMark/>
          </w:tcPr>
          <w:p w:rsidR="00BA3599" w:rsidRPr="00BA3599" w:rsidRDefault="00BA3599" w:rsidP="00BA3599">
            <w:pPr>
              <w:jc w:val="center"/>
              <w:rPr>
                <w:sz w:val="20"/>
              </w:rPr>
            </w:pPr>
            <w:r w:rsidRPr="00BA3599">
              <w:rPr>
                <w:sz w:val="20"/>
              </w:rPr>
              <w:t>610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1 150,0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1 203,9</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1 284,6</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b/>
                <w:bCs/>
                <w:sz w:val="20"/>
              </w:rPr>
            </w:pPr>
            <w:r w:rsidRPr="00BA3599">
              <w:rPr>
                <w:b/>
                <w:bCs/>
                <w:sz w:val="20"/>
              </w:rPr>
              <w:t>Другие вопросы в области физической культуры и спорта</w:t>
            </w:r>
          </w:p>
        </w:tc>
        <w:tc>
          <w:tcPr>
            <w:tcW w:w="425" w:type="dxa"/>
            <w:shd w:val="clear" w:color="auto" w:fill="auto"/>
            <w:vAlign w:val="center"/>
            <w:hideMark/>
          </w:tcPr>
          <w:p w:rsidR="00BA3599" w:rsidRPr="00BA3599" w:rsidRDefault="00BA3599" w:rsidP="00BA3599">
            <w:pPr>
              <w:jc w:val="center"/>
              <w:rPr>
                <w:b/>
                <w:bCs/>
                <w:sz w:val="20"/>
              </w:rPr>
            </w:pPr>
            <w:r w:rsidRPr="00BA3599">
              <w:rPr>
                <w:b/>
                <w:bCs/>
                <w:sz w:val="20"/>
              </w:rPr>
              <w:t>11</w:t>
            </w:r>
          </w:p>
        </w:tc>
        <w:tc>
          <w:tcPr>
            <w:tcW w:w="426" w:type="dxa"/>
            <w:shd w:val="clear" w:color="auto" w:fill="auto"/>
            <w:vAlign w:val="center"/>
            <w:hideMark/>
          </w:tcPr>
          <w:p w:rsidR="00BA3599" w:rsidRPr="00BA3599" w:rsidRDefault="00BA3599" w:rsidP="00BA3599">
            <w:pPr>
              <w:jc w:val="center"/>
              <w:rPr>
                <w:b/>
                <w:bCs/>
                <w:sz w:val="20"/>
              </w:rPr>
            </w:pPr>
            <w:r w:rsidRPr="00BA3599">
              <w:rPr>
                <w:b/>
                <w:bCs/>
                <w:sz w:val="20"/>
              </w:rPr>
              <w:t>05</w:t>
            </w:r>
          </w:p>
        </w:tc>
        <w:tc>
          <w:tcPr>
            <w:tcW w:w="1417" w:type="dxa"/>
            <w:shd w:val="clear" w:color="auto" w:fill="auto"/>
            <w:vAlign w:val="center"/>
            <w:hideMark/>
          </w:tcPr>
          <w:p w:rsidR="00BA3599" w:rsidRPr="00BA3599" w:rsidRDefault="00BA3599" w:rsidP="00BA3599">
            <w:pPr>
              <w:jc w:val="center"/>
              <w:rPr>
                <w:b/>
                <w:bCs/>
                <w:sz w:val="20"/>
              </w:rPr>
            </w:pPr>
            <w:r w:rsidRPr="00BA3599">
              <w:rPr>
                <w:b/>
                <w:bCs/>
                <w:sz w:val="20"/>
              </w:rPr>
              <w:t> </w:t>
            </w:r>
          </w:p>
        </w:tc>
        <w:tc>
          <w:tcPr>
            <w:tcW w:w="567" w:type="dxa"/>
            <w:shd w:val="clear" w:color="auto" w:fill="auto"/>
            <w:vAlign w:val="center"/>
            <w:hideMark/>
          </w:tcPr>
          <w:p w:rsidR="00BA3599" w:rsidRPr="00BA3599" w:rsidRDefault="00BA3599" w:rsidP="00BA3599">
            <w:pPr>
              <w:jc w:val="center"/>
              <w:rPr>
                <w:b/>
                <w:bCs/>
                <w:sz w:val="20"/>
              </w:rPr>
            </w:pPr>
            <w:r w:rsidRPr="00BA3599">
              <w:rPr>
                <w:b/>
                <w:bCs/>
                <w:sz w:val="20"/>
              </w:rPr>
              <w:t> </w:t>
            </w:r>
          </w:p>
        </w:tc>
        <w:tc>
          <w:tcPr>
            <w:tcW w:w="1276" w:type="dxa"/>
            <w:shd w:val="clear" w:color="auto" w:fill="auto"/>
            <w:noWrap/>
            <w:vAlign w:val="center"/>
            <w:hideMark/>
          </w:tcPr>
          <w:p w:rsidR="00BA3599" w:rsidRPr="00BA3599" w:rsidRDefault="00BA3599" w:rsidP="00BA3599">
            <w:pPr>
              <w:jc w:val="right"/>
              <w:rPr>
                <w:b/>
                <w:bCs/>
                <w:sz w:val="20"/>
              </w:rPr>
            </w:pPr>
            <w:r w:rsidRPr="00BA3599">
              <w:rPr>
                <w:b/>
                <w:bCs/>
                <w:sz w:val="20"/>
              </w:rPr>
              <w:t>300,0</w:t>
            </w:r>
          </w:p>
        </w:tc>
        <w:tc>
          <w:tcPr>
            <w:tcW w:w="1134" w:type="dxa"/>
            <w:shd w:val="clear" w:color="auto" w:fill="auto"/>
            <w:noWrap/>
            <w:vAlign w:val="center"/>
            <w:hideMark/>
          </w:tcPr>
          <w:p w:rsidR="00BA3599" w:rsidRPr="00BA3599" w:rsidRDefault="00BA3599" w:rsidP="00BA3599">
            <w:pPr>
              <w:jc w:val="right"/>
              <w:rPr>
                <w:b/>
                <w:bCs/>
                <w:sz w:val="20"/>
              </w:rPr>
            </w:pPr>
            <w:r w:rsidRPr="00BA3599">
              <w:rPr>
                <w:b/>
                <w:bCs/>
                <w:sz w:val="20"/>
              </w:rPr>
              <w:t>300,0</w:t>
            </w:r>
          </w:p>
        </w:tc>
        <w:tc>
          <w:tcPr>
            <w:tcW w:w="1134" w:type="dxa"/>
            <w:shd w:val="clear" w:color="auto" w:fill="auto"/>
            <w:noWrap/>
            <w:vAlign w:val="center"/>
            <w:hideMark/>
          </w:tcPr>
          <w:p w:rsidR="00BA3599" w:rsidRPr="00BA3599" w:rsidRDefault="00BA3599" w:rsidP="00BA3599">
            <w:pPr>
              <w:jc w:val="right"/>
              <w:rPr>
                <w:b/>
                <w:bCs/>
                <w:sz w:val="20"/>
              </w:rPr>
            </w:pPr>
            <w:r w:rsidRPr="00BA3599">
              <w:rPr>
                <w:b/>
                <w:bCs/>
                <w:sz w:val="20"/>
              </w:rPr>
              <w:t>300,0</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Ведомственная целевая программа "Развитие физической культуры и спорта на территории муниципального образования город Энгельс Энгельсского муниципального района Саратовской области" на 2017 - 2020 годы</w:t>
            </w:r>
          </w:p>
        </w:tc>
        <w:tc>
          <w:tcPr>
            <w:tcW w:w="425" w:type="dxa"/>
            <w:shd w:val="clear" w:color="auto" w:fill="auto"/>
            <w:vAlign w:val="center"/>
            <w:hideMark/>
          </w:tcPr>
          <w:p w:rsidR="00BA3599" w:rsidRPr="00BA3599" w:rsidRDefault="00BA3599" w:rsidP="00BA3599">
            <w:pPr>
              <w:jc w:val="center"/>
              <w:rPr>
                <w:sz w:val="20"/>
              </w:rPr>
            </w:pPr>
            <w:r w:rsidRPr="00BA3599">
              <w:rPr>
                <w:sz w:val="20"/>
              </w:rPr>
              <w:t>11</w:t>
            </w:r>
          </w:p>
        </w:tc>
        <w:tc>
          <w:tcPr>
            <w:tcW w:w="426" w:type="dxa"/>
            <w:shd w:val="clear" w:color="auto" w:fill="auto"/>
            <w:vAlign w:val="center"/>
            <w:hideMark/>
          </w:tcPr>
          <w:p w:rsidR="00BA3599" w:rsidRPr="00BA3599" w:rsidRDefault="00BA3599" w:rsidP="00BA3599">
            <w:pPr>
              <w:jc w:val="center"/>
              <w:rPr>
                <w:sz w:val="20"/>
              </w:rPr>
            </w:pPr>
            <w:r w:rsidRPr="00BA3599">
              <w:rPr>
                <w:sz w:val="20"/>
              </w:rPr>
              <w:t>05</w:t>
            </w:r>
          </w:p>
        </w:tc>
        <w:tc>
          <w:tcPr>
            <w:tcW w:w="1417" w:type="dxa"/>
            <w:shd w:val="clear" w:color="auto" w:fill="auto"/>
            <w:vAlign w:val="center"/>
            <w:hideMark/>
          </w:tcPr>
          <w:p w:rsidR="00BA3599" w:rsidRPr="00BA3599" w:rsidRDefault="00BA3599" w:rsidP="00BA3599">
            <w:pPr>
              <w:jc w:val="center"/>
              <w:rPr>
                <w:sz w:val="20"/>
              </w:rPr>
            </w:pPr>
            <w:r w:rsidRPr="00BA3599">
              <w:rPr>
                <w:sz w:val="20"/>
              </w:rPr>
              <w:t>35 0 00 00000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300,0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300,0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300,0</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 xml:space="preserve">Основное мероприятие "Организация и проведение физкультурно-оздоровительных и спортивно-массовых мероприятий" </w:t>
            </w:r>
          </w:p>
        </w:tc>
        <w:tc>
          <w:tcPr>
            <w:tcW w:w="425" w:type="dxa"/>
            <w:shd w:val="clear" w:color="auto" w:fill="auto"/>
            <w:vAlign w:val="center"/>
            <w:hideMark/>
          </w:tcPr>
          <w:p w:rsidR="00BA3599" w:rsidRPr="00BA3599" w:rsidRDefault="00BA3599" w:rsidP="00BA3599">
            <w:pPr>
              <w:jc w:val="center"/>
              <w:rPr>
                <w:sz w:val="20"/>
              </w:rPr>
            </w:pPr>
            <w:r w:rsidRPr="00BA3599">
              <w:rPr>
                <w:sz w:val="20"/>
              </w:rPr>
              <w:t>11</w:t>
            </w:r>
          </w:p>
        </w:tc>
        <w:tc>
          <w:tcPr>
            <w:tcW w:w="426" w:type="dxa"/>
            <w:shd w:val="clear" w:color="auto" w:fill="auto"/>
            <w:vAlign w:val="center"/>
            <w:hideMark/>
          </w:tcPr>
          <w:p w:rsidR="00BA3599" w:rsidRPr="00BA3599" w:rsidRDefault="00BA3599" w:rsidP="00BA3599">
            <w:pPr>
              <w:jc w:val="center"/>
              <w:rPr>
                <w:sz w:val="20"/>
              </w:rPr>
            </w:pPr>
            <w:r w:rsidRPr="00BA3599">
              <w:rPr>
                <w:sz w:val="20"/>
              </w:rPr>
              <w:t>05</w:t>
            </w:r>
          </w:p>
        </w:tc>
        <w:tc>
          <w:tcPr>
            <w:tcW w:w="1417" w:type="dxa"/>
            <w:shd w:val="clear" w:color="auto" w:fill="auto"/>
            <w:vAlign w:val="center"/>
            <w:hideMark/>
          </w:tcPr>
          <w:p w:rsidR="00BA3599" w:rsidRPr="00BA3599" w:rsidRDefault="00BA3599" w:rsidP="00BA3599">
            <w:pPr>
              <w:jc w:val="center"/>
              <w:rPr>
                <w:sz w:val="20"/>
              </w:rPr>
            </w:pPr>
            <w:r w:rsidRPr="00BA3599">
              <w:rPr>
                <w:sz w:val="20"/>
              </w:rPr>
              <w:t>35 0 02 00000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300,0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300,0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300,0</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Реализация основного мероприятия</w:t>
            </w:r>
          </w:p>
        </w:tc>
        <w:tc>
          <w:tcPr>
            <w:tcW w:w="425" w:type="dxa"/>
            <w:shd w:val="clear" w:color="auto" w:fill="auto"/>
            <w:vAlign w:val="center"/>
            <w:hideMark/>
          </w:tcPr>
          <w:p w:rsidR="00BA3599" w:rsidRPr="00BA3599" w:rsidRDefault="00BA3599" w:rsidP="00BA3599">
            <w:pPr>
              <w:jc w:val="center"/>
              <w:rPr>
                <w:sz w:val="20"/>
              </w:rPr>
            </w:pPr>
            <w:r w:rsidRPr="00BA3599">
              <w:rPr>
                <w:sz w:val="20"/>
              </w:rPr>
              <w:t>11</w:t>
            </w:r>
          </w:p>
        </w:tc>
        <w:tc>
          <w:tcPr>
            <w:tcW w:w="426" w:type="dxa"/>
            <w:shd w:val="clear" w:color="auto" w:fill="auto"/>
            <w:vAlign w:val="center"/>
            <w:hideMark/>
          </w:tcPr>
          <w:p w:rsidR="00BA3599" w:rsidRPr="00BA3599" w:rsidRDefault="00BA3599" w:rsidP="00BA3599">
            <w:pPr>
              <w:jc w:val="center"/>
              <w:rPr>
                <w:sz w:val="20"/>
              </w:rPr>
            </w:pPr>
            <w:r w:rsidRPr="00BA3599">
              <w:rPr>
                <w:sz w:val="20"/>
              </w:rPr>
              <w:t>05</w:t>
            </w:r>
          </w:p>
        </w:tc>
        <w:tc>
          <w:tcPr>
            <w:tcW w:w="1417" w:type="dxa"/>
            <w:shd w:val="clear" w:color="auto" w:fill="auto"/>
            <w:vAlign w:val="center"/>
            <w:hideMark/>
          </w:tcPr>
          <w:p w:rsidR="00BA3599" w:rsidRPr="00BA3599" w:rsidRDefault="00BA3599" w:rsidP="00BA3599">
            <w:pPr>
              <w:jc w:val="center"/>
              <w:rPr>
                <w:sz w:val="20"/>
              </w:rPr>
            </w:pPr>
            <w:r w:rsidRPr="00BA3599">
              <w:rPr>
                <w:sz w:val="20"/>
              </w:rPr>
              <w:t>35 0 02 Z0000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300,0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300,0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300,0</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shd w:val="clear" w:color="auto" w:fill="auto"/>
            <w:vAlign w:val="center"/>
            <w:hideMark/>
          </w:tcPr>
          <w:p w:rsidR="00BA3599" w:rsidRPr="00BA3599" w:rsidRDefault="00BA3599" w:rsidP="00BA3599">
            <w:pPr>
              <w:jc w:val="center"/>
              <w:rPr>
                <w:sz w:val="20"/>
              </w:rPr>
            </w:pPr>
            <w:r w:rsidRPr="00BA3599">
              <w:rPr>
                <w:sz w:val="20"/>
              </w:rPr>
              <w:t>11</w:t>
            </w:r>
          </w:p>
        </w:tc>
        <w:tc>
          <w:tcPr>
            <w:tcW w:w="426" w:type="dxa"/>
            <w:shd w:val="clear" w:color="auto" w:fill="auto"/>
            <w:vAlign w:val="center"/>
            <w:hideMark/>
          </w:tcPr>
          <w:p w:rsidR="00BA3599" w:rsidRPr="00BA3599" w:rsidRDefault="00BA3599" w:rsidP="00BA3599">
            <w:pPr>
              <w:jc w:val="center"/>
              <w:rPr>
                <w:sz w:val="20"/>
              </w:rPr>
            </w:pPr>
            <w:r w:rsidRPr="00BA3599">
              <w:rPr>
                <w:sz w:val="20"/>
              </w:rPr>
              <w:t>05</w:t>
            </w:r>
          </w:p>
        </w:tc>
        <w:tc>
          <w:tcPr>
            <w:tcW w:w="1417" w:type="dxa"/>
            <w:shd w:val="clear" w:color="auto" w:fill="auto"/>
            <w:vAlign w:val="center"/>
            <w:hideMark/>
          </w:tcPr>
          <w:p w:rsidR="00BA3599" w:rsidRPr="00BA3599" w:rsidRDefault="00BA3599" w:rsidP="00BA3599">
            <w:pPr>
              <w:jc w:val="center"/>
              <w:rPr>
                <w:sz w:val="20"/>
              </w:rPr>
            </w:pPr>
            <w:r w:rsidRPr="00BA3599">
              <w:rPr>
                <w:sz w:val="20"/>
              </w:rPr>
              <w:t>35 0 02 Z0000</w:t>
            </w:r>
          </w:p>
        </w:tc>
        <w:tc>
          <w:tcPr>
            <w:tcW w:w="567" w:type="dxa"/>
            <w:shd w:val="clear" w:color="auto" w:fill="auto"/>
            <w:vAlign w:val="center"/>
            <w:hideMark/>
          </w:tcPr>
          <w:p w:rsidR="00BA3599" w:rsidRPr="00BA3599" w:rsidRDefault="00BA3599" w:rsidP="00BA3599">
            <w:pPr>
              <w:jc w:val="center"/>
              <w:rPr>
                <w:sz w:val="20"/>
              </w:rPr>
            </w:pPr>
            <w:r w:rsidRPr="00BA3599">
              <w:rPr>
                <w:sz w:val="20"/>
              </w:rPr>
              <w:t>100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300,0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300,0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300,0</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 xml:space="preserve">Расходы на выплаты персоналу государственных (муниципальных) </w:t>
            </w:r>
            <w:r w:rsidRPr="00BA3599">
              <w:rPr>
                <w:sz w:val="20"/>
              </w:rPr>
              <w:lastRenderedPageBreak/>
              <w:t>органов</w:t>
            </w:r>
          </w:p>
        </w:tc>
        <w:tc>
          <w:tcPr>
            <w:tcW w:w="425" w:type="dxa"/>
            <w:shd w:val="clear" w:color="auto" w:fill="auto"/>
            <w:vAlign w:val="center"/>
            <w:hideMark/>
          </w:tcPr>
          <w:p w:rsidR="00BA3599" w:rsidRPr="00BA3599" w:rsidRDefault="00BA3599" w:rsidP="00BA3599">
            <w:pPr>
              <w:jc w:val="center"/>
              <w:rPr>
                <w:sz w:val="20"/>
              </w:rPr>
            </w:pPr>
            <w:r w:rsidRPr="00BA3599">
              <w:rPr>
                <w:sz w:val="20"/>
              </w:rPr>
              <w:lastRenderedPageBreak/>
              <w:t>11</w:t>
            </w:r>
          </w:p>
        </w:tc>
        <w:tc>
          <w:tcPr>
            <w:tcW w:w="426" w:type="dxa"/>
            <w:shd w:val="clear" w:color="auto" w:fill="auto"/>
            <w:vAlign w:val="center"/>
            <w:hideMark/>
          </w:tcPr>
          <w:p w:rsidR="00BA3599" w:rsidRPr="00BA3599" w:rsidRDefault="00BA3599" w:rsidP="00BA3599">
            <w:pPr>
              <w:jc w:val="center"/>
              <w:rPr>
                <w:sz w:val="20"/>
              </w:rPr>
            </w:pPr>
            <w:r w:rsidRPr="00BA3599">
              <w:rPr>
                <w:sz w:val="20"/>
              </w:rPr>
              <w:t>05</w:t>
            </w:r>
          </w:p>
        </w:tc>
        <w:tc>
          <w:tcPr>
            <w:tcW w:w="1417" w:type="dxa"/>
            <w:shd w:val="clear" w:color="auto" w:fill="auto"/>
            <w:vAlign w:val="center"/>
            <w:hideMark/>
          </w:tcPr>
          <w:p w:rsidR="00BA3599" w:rsidRPr="00BA3599" w:rsidRDefault="00BA3599" w:rsidP="00BA3599">
            <w:pPr>
              <w:jc w:val="center"/>
              <w:rPr>
                <w:sz w:val="20"/>
              </w:rPr>
            </w:pPr>
            <w:r w:rsidRPr="00BA3599">
              <w:rPr>
                <w:sz w:val="20"/>
              </w:rPr>
              <w:t>35 0 02 Z0000</w:t>
            </w:r>
          </w:p>
        </w:tc>
        <w:tc>
          <w:tcPr>
            <w:tcW w:w="567" w:type="dxa"/>
            <w:shd w:val="clear" w:color="auto" w:fill="auto"/>
            <w:vAlign w:val="center"/>
            <w:hideMark/>
          </w:tcPr>
          <w:p w:rsidR="00BA3599" w:rsidRPr="00BA3599" w:rsidRDefault="00BA3599" w:rsidP="00BA3599">
            <w:pPr>
              <w:jc w:val="center"/>
              <w:rPr>
                <w:sz w:val="20"/>
              </w:rPr>
            </w:pPr>
            <w:r w:rsidRPr="00BA3599">
              <w:rPr>
                <w:sz w:val="20"/>
              </w:rPr>
              <w:t>120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300,0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300,0</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300,0</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b/>
                <w:bCs/>
                <w:sz w:val="20"/>
              </w:rPr>
            </w:pPr>
            <w:r w:rsidRPr="00BA3599">
              <w:rPr>
                <w:b/>
                <w:bCs/>
                <w:sz w:val="20"/>
              </w:rPr>
              <w:lastRenderedPageBreak/>
              <w:t>Обслуживание государственного и муниципального долга</w:t>
            </w:r>
          </w:p>
        </w:tc>
        <w:tc>
          <w:tcPr>
            <w:tcW w:w="425" w:type="dxa"/>
            <w:shd w:val="clear" w:color="auto" w:fill="auto"/>
            <w:vAlign w:val="center"/>
            <w:hideMark/>
          </w:tcPr>
          <w:p w:rsidR="00BA3599" w:rsidRPr="00BA3599" w:rsidRDefault="00BA3599" w:rsidP="00BA3599">
            <w:pPr>
              <w:jc w:val="center"/>
              <w:rPr>
                <w:b/>
                <w:bCs/>
                <w:sz w:val="20"/>
              </w:rPr>
            </w:pPr>
            <w:r w:rsidRPr="00BA3599">
              <w:rPr>
                <w:b/>
                <w:bCs/>
                <w:sz w:val="20"/>
              </w:rPr>
              <w:t>13</w:t>
            </w:r>
          </w:p>
        </w:tc>
        <w:tc>
          <w:tcPr>
            <w:tcW w:w="426" w:type="dxa"/>
            <w:shd w:val="clear" w:color="auto" w:fill="auto"/>
            <w:vAlign w:val="center"/>
            <w:hideMark/>
          </w:tcPr>
          <w:p w:rsidR="00BA3599" w:rsidRPr="00BA3599" w:rsidRDefault="00BA3599" w:rsidP="00BA3599">
            <w:pPr>
              <w:jc w:val="center"/>
              <w:rPr>
                <w:b/>
                <w:bCs/>
                <w:sz w:val="20"/>
              </w:rPr>
            </w:pPr>
            <w:r w:rsidRPr="00BA3599">
              <w:rPr>
                <w:b/>
                <w:bCs/>
                <w:sz w:val="20"/>
              </w:rPr>
              <w:t> </w:t>
            </w:r>
          </w:p>
        </w:tc>
        <w:tc>
          <w:tcPr>
            <w:tcW w:w="1417" w:type="dxa"/>
            <w:shd w:val="clear" w:color="auto" w:fill="auto"/>
            <w:vAlign w:val="center"/>
            <w:hideMark/>
          </w:tcPr>
          <w:p w:rsidR="00BA3599" w:rsidRPr="00BA3599" w:rsidRDefault="00BA3599" w:rsidP="00BA3599">
            <w:pPr>
              <w:jc w:val="center"/>
              <w:rPr>
                <w:b/>
                <w:bCs/>
                <w:sz w:val="20"/>
              </w:rPr>
            </w:pPr>
            <w:r w:rsidRPr="00BA3599">
              <w:rPr>
                <w:b/>
                <w:bCs/>
                <w:sz w:val="20"/>
              </w:rPr>
              <w:t> </w:t>
            </w:r>
          </w:p>
        </w:tc>
        <w:tc>
          <w:tcPr>
            <w:tcW w:w="567" w:type="dxa"/>
            <w:shd w:val="clear" w:color="auto" w:fill="auto"/>
            <w:vAlign w:val="center"/>
            <w:hideMark/>
          </w:tcPr>
          <w:p w:rsidR="00BA3599" w:rsidRPr="00BA3599" w:rsidRDefault="00BA3599" w:rsidP="00BA3599">
            <w:pPr>
              <w:jc w:val="center"/>
              <w:rPr>
                <w:b/>
                <w:bCs/>
                <w:sz w:val="20"/>
              </w:rPr>
            </w:pPr>
            <w:r w:rsidRPr="00BA3599">
              <w:rPr>
                <w:b/>
                <w:bCs/>
                <w:sz w:val="20"/>
              </w:rPr>
              <w:t> </w:t>
            </w:r>
          </w:p>
        </w:tc>
        <w:tc>
          <w:tcPr>
            <w:tcW w:w="1276" w:type="dxa"/>
            <w:shd w:val="clear" w:color="auto" w:fill="auto"/>
            <w:noWrap/>
            <w:vAlign w:val="center"/>
            <w:hideMark/>
          </w:tcPr>
          <w:p w:rsidR="00BA3599" w:rsidRPr="00BA3599" w:rsidRDefault="00BA3599" w:rsidP="00BA3599">
            <w:pPr>
              <w:jc w:val="right"/>
              <w:rPr>
                <w:b/>
                <w:bCs/>
                <w:sz w:val="20"/>
              </w:rPr>
            </w:pPr>
            <w:r w:rsidRPr="00BA3599">
              <w:rPr>
                <w:b/>
                <w:bCs/>
                <w:sz w:val="20"/>
              </w:rPr>
              <w:t>15 704,2</w:t>
            </w:r>
          </w:p>
        </w:tc>
        <w:tc>
          <w:tcPr>
            <w:tcW w:w="1134" w:type="dxa"/>
            <w:shd w:val="clear" w:color="auto" w:fill="auto"/>
            <w:noWrap/>
            <w:vAlign w:val="center"/>
            <w:hideMark/>
          </w:tcPr>
          <w:p w:rsidR="00BA3599" w:rsidRPr="00BA3599" w:rsidRDefault="00BA3599" w:rsidP="00BA3599">
            <w:pPr>
              <w:jc w:val="right"/>
              <w:rPr>
                <w:b/>
                <w:bCs/>
                <w:sz w:val="20"/>
              </w:rPr>
            </w:pPr>
            <w:r w:rsidRPr="00BA3599">
              <w:rPr>
                <w:b/>
                <w:bCs/>
                <w:sz w:val="20"/>
              </w:rPr>
              <w:t>16 249,8</w:t>
            </w:r>
          </w:p>
        </w:tc>
        <w:tc>
          <w:tcPr>
            <w:tcW w:w="1134" w:type="dxa"/>
            <w:shd w:val="clear" w:color="auto" w:fill="auto"/>
            <w:noWrap/>
            <w:vAlign w:val="center"/>
            <w:hideMark/>
          </w:tcPr>
          <w:p w:rsidR="00BA3599" w:rsidRPr="00BA3599" w:rsidRDefault="00BA3599" w:rsidP="00BA3599">
            <w:pPr>
              <w:jc w:val="right"/>
              <w:rPr>
                <w:b/>
                <w:bCs/>
                <w:sz w:val="20"/>
              </w:rPr>
            </w:pPr>
            <w:r w:rsidRPr="00BA3599">
              <w:rPr>
                <w:b/>
                <w:bCs/>
                <w:sz w:val="20"/>
              </w:rPr>
              <w:t>16 566,5</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b/>
                <w:bCs/>
                <w:sz w:val="20"/>
              </w:rPr>
            </w:pPr>
            <w:r w:rsidRPr="00BA3599">
              <w:rPr>
                <w:b/>
                <w:bCs/>
                <w:sz w:val="20"/>
              </w:rPr>
              <w:t>Обслуживание внутреннего государственного и муниципального долга</w:t>
            </w:r>
          </w:p>
        </w:tc>
        <w:tc>
          <w:tcPr>
            <w:tcW w:w="425" w:type="dxa"/>
            <w:shd w:val="clear" w:color="auto" w:fill="auto"/>
            <w:vAlign w:val="center"/>
            <w:hideMark/>
          </w:tcPr>
          <w:p w:rsidR="00BA3599" w:rsidRPr="00BA3599" w:rsidRDefault="00BA3599" w:rsidP="00BA3599">
            <w:pPr>
              <w:jc w:val="center"/>
              <w:rPr>
                <w:b/>
                <w:bCs/>
                <w:sz w:val="20"/>
              </w:rPr>
            </w:pPr>
            <w:r w:rsidRPr="00BA3599">
              <w:rPr>
                <w:b/>
                <w:bCs/>
                <w:sz w:val="20"/>
              </w:rPr>
              <w:t>13</w:t>
            </w:r>
          </w:p>
        </w:tc>
        <w:tc>
          <w:tcPr>
            <w:tcW w:w="426" w:type="dxa"/>
            <w:shd w:val="clear" w:color="auto" w:fill="auto"/>
            <w:vAlign w:val="center"/>
            <w:hideMark/>
          </w:tcPr>
          <w:p w:rsidR="00BA3599" w:rsidRPr="00BA3599" w:rsidRDefault="00BA3599" w:rsidP="00BA3599">
            <w:pPr>
              <w:jc w:val="center"/>
              <w:rPr>
                <w:b/>
                <w:bCs/>
                <w:sz w:val="20"/>
              </w:rPr>
            </w:pPr>
            <w:r w:rsidRPr="00BA3599">
              <w:rPr>
                <w:b/>
                <w:bCs/>
                <w:sz w:val="20"/>
              </w:rPr>
              <w:t>01</w:t>
            </w:r>
          </w:p>
        </w:tc>
        <w:tc>
          <w:tcPr>
            <w:tcW w:w="1417" w:type="dxa"/>
            <w:shd w:val="clear" w:color="auto" w:fill="auto"/>
            <w:vAlign w:val="center"/>
            <w:hideMark/>
          </w:tcPr>
          <w:p w:rsidR="00BA3599" w:rsidRPr="00BA3599" w:rsidRDefault="00BA3599" w:rsidP="00BA3599">
            <w:pPr>
              <w:jc w:val="center"/>
              <w:rPr>
                <w:b/>
                <w:bCs/>
                <w:sz w:val="20"/>
              </w:rPr>
            </w:pPr>
            <w:r w:rsidRPr="00BA3599">
              <w:rPr>
                <w:b/>
                <w:bCs/>
                <w:sz w:val="20"/>
              </w:rPr>
              <w:t> </w:t>
            </w:r>
          </w:p>
        </w:tc>
        <w:tc>
          <w:tcPr>
            <w:tcW w:w="567" w:type="dxa"/>
            <w:shd w:val="clear" w:color="auto" w:fill="auto"/>
            <w:vAlign w:val="center"/>
            <w:hideMark/>
          </w:tcPr>
          <w:p w:rsidR="00BA3599" w:rsidRPr="00BA3599" w:rsidRDefault="00BA3599" w:rsidP="00BA3599">
            <w:pPr>
              <w:jc w:val="center"/>
              <w:rPr>
                <w:b/>
                <w:bCs/>
                <w:sz w:val="20"/>
              </w:rPr>
            </w:pPr>
            <w:r w:rsidRPr="00BA3599">
              <w:rPr>
                <w:b/>
                <w:bCs/>
                <w:sz w:val="20"/>
              </w:rPr>
              <w:t> </w:t>
            </w:r>
          </w:p>
        </w:tc>
        <w:tc>
          <w:tcPr>
            <w:tcW w:w="1276" w:type="dxa"/>
            <w:shd w:val="clear" w:color="auto" w:fill="auto"/>
            <w:noWrap/>
            <w:vAlign w:val="center"/>
            <w:hideMark/>
          </w:tcPr>
          <w:p w:rsidR="00BA3599" w:rsidRPr="00BA3599" w:rsidRDefault="00BA3599" w:rsidP="00BA3599">
            <w:pPr>
              <w:jc w:val="right"/>
              <w:rPr>
                <w:b/>
                <w:bCs/>
                <w:sz w:val="20"/>
              </w:rPr>
            </w:pPr>
            <w:r w:rsidRPr="00BA3599">
              <w:rPr>
                <w:b/>
                <w:bCs/>
                <w:sz w:val="20"/>
              </w:rPr>
              <w:t>15 704,2</w:t>
            </w:r>
          </w:p>
        </w:tc>
        <w:tc>
          <w:tcPr>
            <w:tcW w:w="1134" w:type="dxa"/>
            <w:shd w:val="clear" w:color="auto" w:fill="auto"/>
            <w:noWrap/>
            <w:vAlign w:val="center"/>
            <w:hideMark/>
          </w:tcPr>
          <w:p w:rsidR="00BA3599" w:rsidRPr="00BA3599" w:rsidRDefault="00BA3599" w:rsidP="00BA3599">
            <w:pPr>
              <w:jc w:val="right"/>
              <w:rPr>
                <w:b/>
                <w:bCs/>
                <w:sz w:val="20"/>
              </w:rPr>
            </w:pPr>
            <w:r w:rsidRPr="00BA3599">
              <w:rPr>
                <w:b/>
                <w:bCs/>
                <w:sz w:val="20"/>
              </w:rPr>
              <w:t>16 249,8</w:t>
            </w:r>
          </w:p>
        </w:tc>
        <w:tc>
          <w:tcPr>
            <w:tcW w:w="1134" w:type="dxa"/>
            <w:shd w:val="clear" w:color="auto" w:fill="auto"/>
            <w:noWrap/>
            <w:vAlign w:val="center"/>
            <w:hideMark/>
          </w:tcPr>
          <w:p w:rsidR="00BA3599" w:rsidRPr="00BA3599" w:rsidRDefault="00BA3599" w:rsidP="00BA3599">
            <w:pPr>
              <w:jc w:val="right"/>
              <w:rPr>
                <w:b/>
                <w:bCs/>
                <w:sz w:val="20"/>
              </w:rPr>
            </w:pPr>
            <w:r w:rsidRPr="00BA3599">
              <w:rPr>
                <w:b/>
                <w:bCs/>
                <w:sz w:val="20"/>
              </w:rPr>
              <w:t>16 566,5</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Ведомственная целевая программа "Управление муниципальными финансами муниципального образования город Энгельс Энгельсского муниципального района Саратовской области на 2018 - 2020 годы"</w:t>
            </w:r>
          </w:p>
        </w:tc>
        <w:tc>
          <w:tcPr>
            <w:tcW w:w="425" w:type="dxa"/>
            <w:shd w:val="clear" w:color="auto" w:fill="auto"/>
            <w:vAlign w:val="center"/>
            <w:hideMark/>
          </w:tcPr>
          <w:p w:rsidR="00BA3599" w:rsidRPr="00BA3599" w:rsidRDefault="00BA3599" w:rsidP="00BA3599">
            <w:pPr>
              <w:jc w:val="center"/>
              <w:rPr>
                <w:sz w:val="20"/>
              </w:rPr>
            </w:pPr>
            <w:r w:rsidRPr="00BA3599">
              <w:rPr>
                <w:sz w:val="20"/>
              </w:rPr>
              <w:t>13</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69 0 00 00000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15 704,2</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16 249,8</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16 566,5</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Основное мероприятие "Управление долговыми обязательствами муниципального образования город Энгельс"</w:t>
            </w:r>
          </w:p>
        </w:tc>
        <w:tc>
          <w:tcPr>
            <w:tcW w:w="425" w:type="dxa"/>
            <w:shd w:val="clear" w:color="auto" w:fill="auto"/>
            <w:vAlign w:val="center"/>
            <w:hideMark/>
          </w:tcPr>
          <w:p w:rsidR="00BA3599" w:rsidRPr="00BA3599" w:rsidRDefault="00BA3599" w:rsidP="00BA3599">
            <w:pPr>
              <w:jc w:val="center"/>
              <w:rPr>
                <w:sz w:val="20"/>
              </w:rPr>
            </w:pPr>
            <w:r w:rsidRPr="00BA3599">
              <w:rPr>
                <w:sz w:val="20"/>
              </w:rPr>
              <w:t>13</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69 0 03 00000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15 704,2</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16 249,8</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16 566,5</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Реализация основного мероприятия</w:t>
            </w:r>
          </w:p>
        </w:tc>
        <w:tc>
          <w:tcPr>
            <w:tcW w:w="425" w:type="dxa"/>
            <w:shd w:val="clear" w:color="auto" w:fill="auto"/>
            <w:vAlign w:val="center"/>
            <w:hideMark/>
          </w:tcPr>
          <w:p w:rsidR="00BA3599" w:rsidRPr="00BA3599" w:rsidRDefault="00BA3599" w:rsidP="00BA3599">
            <w:pPr>
              <w:jc w:val="center"/>
              <w:rPr>
                <w:sz w:val="20"/>
              </w:rPr>
            </w:pPr>
            <w:r w:rsidRPr="00BA3599">
              <w:rPr>
                <w:sz w:val="20"/>
              </w:rPr>
              <w:t>13</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69 0 03 Z0000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15 704,2</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16 249,8</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16 566,5</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Обслуживание государственного (муниципального) долга</w:t>
            </w:r>
          </w:p>
        </w:tc>
        <w:tc>
          <w:tcPr>
            <w:tcW w:w="425" w:type="dxa"/>
            <w:shd w:val="clear" w:color="auto" w:fill="auto"/>
            <w:vAlign w:val="center"/>
            <w:hideMark/>
          </w:tcPr>
          <w:p w:rsidR="00BA3599" w:rsidRPr="00BA3599" w:rsidRDefault="00BA3599" w:rsidP="00BA3599">
            <w:pPr>
              <w:jc w:val="center"/>
              <w:rPr>
                <w:sz w:val="20"/>
              </w:rPr>
            </w:pPr>
            <w:r w:rsidRPr="00BA3599">
              <w:rPr>
                <w:sz w:val="20"/>
              </w:rPr>
              <w:t>13</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69 0 03 Z0000</w:t>
            </w:r>
          </w:p>
        </w:tc>
        <w:tc>
          <w:tcPr>
            <w:tcW w:w="567" w:type="dxa"/>
            <w:shd w:val="clear" w:color="auto" w:fill="auto"/>
            <w:vAlign w:val="center"/>
            <w:hideMark/>
          </w:tcPr>
          <w:p w:rsidR="00BA3599" w:rsidRPr="00BA3599" w:rsidRDefault="00BA3599" w:rsidP="00BA3599">
            <w:pPr>
              <w:jc w:val="center"/>
              <w:rPr>
                <w:sz w:val="20"/>
              </w:rPr>
            </w:pPr>
            <w:r w:rsidRPr="00BA3599">
              <w:rPr>
                <w:sz w:val="20"/>
              </w:rPr>
              <w:t>700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15 704,2</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16 249,8</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16 566,5</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Обслуживание муниципального долга</w:t>
            </w:r>
          </w:p>
        </w:tc>
        <w:tc>
          <w:tcPr>
            <w:tcW w:w="425" w:type="dxa"/>
            <w:shd w:val="clear" w:color="auto" w:fill="auto"/>
            <w:vAlign w:val="center"/>
            <w:hideMark/>
          </w:tcPr>
          <w:p w:rsidR="00BA3599" w:rsidRPr="00BA3599" w:rsidRDefault="00BA3599" w:rsidP="00BA3599">
            <w:pPr>
              <w:jc w:val="center"/>
              <w:rPr>
                <w:sz w:val="20"/>
              </w:rPr>
            </w:pPr>
            <w:r w:rsidRPr="00BA3599">
              <w:rPr>
                <w:sz w:val="20"/>
              </w:rPr>
              <w:t>13</w:t>
            </w:r>
          </w:p>
        </w:tc>
        <w:tc>
          <w:tcPr>
            <w:tcW w:w="426" w:type="dxa"/>
            <w:shd w:val="clear" w:color="auto" w:fill="auto"/>
            <w:vAlign w:val="center"/>
            <w:hideMark/>
          </w:tcPr>
          <w:p w:rsidR="00BA3599" w:rsidRPr="00BA3599" w:rsidRDefault="00BA3599" w:rsidP="00BA3599">
            <w:pPr>
              <w:jc w:val="center"/>
              <w:rPr>
                <w:sz w:val="20"/>
              </w:rPr>
            </w:pPr>
            <w:r w:rsidRPr="00BA3599">
              <w:rPr>
                <w:sz w:val="20"/>
              </w:rPr>
              <w:t>01</w:t>
            </w:r>
          </w:p>
        </w:tc>
        <w:tc>
          <w:tcPr>
            <w:tcW w:w="1417" w:type="dxa"/>
            <w:shd w:val="clear" w:color="auto" w:fill="auto"/>
            <w:vAlign w:val="center"/>
            <w:hideMark/>
          </w:tcPr>
          <w:p w:rsidR="00BA3599" w:rsidRPr="00BA3599" w:rsidRDefault="00BA3599" w:rsidP="00BA3599">
            <w:pPr>
              <w:jc w:val="center"/>
              <w:rPr>
                <w:sz w:val="20"/>
              </w:rPr>
            </w:pPr>
            <w:r w:rsidRPr="00BA3599">
              <w:rPr>
                <w:sz w:val="20"/>
              </w:rPr>
              <w:t>69 0 03 Z0000</w:t>
            </w:r>
          </w:p>
        </w:tc>
        <w:tc>
          <w:tcPr>
            <w:tcW w:w="567" w:type="dxa"/>
            <w:shd w:val="clear" w:color="auto" w:fill="auto"/>
            <w:vAlign w:val="center"/>
            <w:hideMark/>
          </w:tcPr>
          <w:p w:rsidR="00BA3599" w:rsidRPr="00BA3599" w:rsidRDefault="00BA3599" w:rsidP="00BA3599">
            <w:pPr>
              <w:jc w:val="center"/>
              <w:rPr>
                <w:sz w:val="20"/>
              </w:rPr>
            </w:pPr>
            <w:r w:rsidRPr="00BA3599">
              <w:rPr>
                <w:sz w:val="20"/>
              </w:rPr>
              <w:t>730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15 704,2</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16 249,8</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16 566,5</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b/>
                <w:bCs/>
                <w:sz w:val="20"/>
              </w:rPr>
            </w:pPr>
            <w:r w:rsidRPr="00BA3599">
              <w:rPr>
                <w:b/>
                <w:bCs/>
                <w:sz w:val="20"/>
              </w:rPr>
              <w:t>Межбюджетные трансферты общего характера бюджетам субъектов Российской Федерации и муниципальных образований</w:t>
            </w:r>
          </w:p>
        </w:tc>
        <w:tc>
          <w:tcPr>
            <w:tcW w:w="425" w:type="dxa"/>
            <w:shd w:val="clear" w:color="auto" w:fill="auto"/>
            <w:vAlign w:val="center"/>
            <w:hideMark/>
          </w:tcPr>
          <w:p w:rsidR="00BA3599" w:rsidRPr="00BA3599" w:rsidRDefault="00BA3599" w:rsidP="00BA3599">
            <w:pPr>
              <w:jc w:val="center"/>
              <w:rPr>
                <w:b/>
                <w:bCs/>
                <w:sz w:val="20"/>
              </w:rPr>
            </w:pPr>
            <w:r w:rsidRPr="00BA3599">
              <w:rPr>
                <w:b/>
                <w:bCs/>
                <w:sz w:val="20"/>
              </w:rPr>
              <w:t>14</w:t>
            </w:r>
          </w:p>
        </w:tc>
        <w:tc>
          <w:tcPr>
            <w:tcW w:w="426" w:type="dxa"/>
            <w:shd w:val="clear" w:color="auto" w:fill="auto"/>
            <w:vAlign w:val="center"/>
            <w:hideMark/>
          </w:tcPr>
          <w:p w:rsidR="00BA3599" w:rsidRPr="00BA3599" w:rsidRDefault="00BA3599" w:rsidP="00BA3599">
            <w:pPr>
              <w:jc w:val="center"/>
              <w:rPr>
                <w:b/>
                <w:bCs/>
                <w:sz w:val="20"/>
              </w:rPr>
            </w:pPr>
            <w:r w:rsidRPr="00BA3599">
              <w:rPr>
                <w:b/>
                <w:bCs/>
                <w:sz w:val="20"/>
              </w:rPr>
              <w:t> </w:t>
            </w:r>
          </w:p>
        </w:tc>
        <w:tc>
          <w:tcPr>
            <w:tcW w:w="1417" w:type="dxa"/>
            <w:shd w:val="clear" w:color="auto" w:fill="auto"/>
            <w:vAlign w:val="center"/>
            <w:hideMark/>
          </w:tcPr>
          <w:p w:rsidR="00BA3599" w:rsidRPr="00BA3599" w:rsidRDefault="00BA3599" w:rsidP="00BA3599">
            <w:pPr>
              <w:jc w:val="center"/>
              <w:rPr>
                <w:b/>
                <w:bCs/>
                <w:sz w:val="20"/>
              </w:rPr>
            </w:pPr>
            <w:r w:rsidRPr="00BA3599">
              <w:rPr>
                <w:b/>
                <w:bCs/>
                <w:sz w:val="20"/>
              </w:rPr>
              <w:t> </w:t>
            </w:r>
          </w:p>
        </w:tc>
        <w:tc>
          <w:tcPr>
            <w:tcW w:w="567" w:type="dxa"/>
            <w:shd w:val="clear" w:color="auto" w:fill="auto"/>
            <w:vAlign w:val="center"/>
            <w:hideMark/>
          </w:tcPr>
          <w:p w:rsidR="00BA3599" w:rsidRPr="00BA3599" w:rsidRDefault="00BA3599" w:rsidP="00BA3599">
            <w:pPr>
              <w:jc w:val="center"/>
              <w:rPr>
                <w:b/>
                <w:bCs/>
                <w:sz w:val="20"/>
              </w:rPr>
            </w:pPr>
            <w:r w:rsidRPr="00BA3599">
              <w:rPr>
                <w:b/>
                <w:bCs/>
                <w:sz w:val="20"/>
              </w:rPr>
              <w:t> </w:t>
            </w:r>
          </w:p>
        </w:tc>
        <w:tc>
          <w:tcPr>
            <w:tcW w:w="1276" w:type="dxa"/>
            <w:shd w:val="clear" w:color="auto" w:fill="auto"/>
            <w:noWrap/>
            <w:vAlign w:val="center"/>
            <w:hideMark/>
          </w:tcPr>
          <w:p w:rsidR="00BA3599" w:rsidRPr="00BA3599" w:rsidRDefault="00BA3599" w:rsidP="00BA3599">
            <w:pPr>
              <w:jc w:val="right"/>
              <w:rPr>
                <w:b/>
                <w:bCs/>
                <w:sz w:val="20"/>
              </w:rPr>
            </w:pPr>
            <w:r w:rsidRPr="00BA3599">
              <w:rPr>
                <w:b/>
                <w:bCs/>
                <w:sz w:val="20"/>
              </w:rPr>
              <w:t>134 773,5</w:t>
            </w:r>
          </w:p>
        </w:tc>
        <w:tc>
          <w:tcPr>
            <w:tcW w:w="1134" w:type="dxa"/>
            <w:shd w:val="clear" w:color="auto" w:fill="auto"/>
            <w:noWrap/>
            <w:vAlign w:val="center"/>
            <w:hideMark/>
          </w:tcPr>
          <w:p w:rsidR="00BA3599" w:rsidRPr="00BA3599" w:rsidRDefault="00BA3599" w:rsidP="00BA3599">
            <w:pPr>
              <w:jc w:val="right"/>
              <w:rPr>
                <w:b/>
                <w:bCs/>
                <w:sz w:val="20"/>
              </w:rPr>
            </w:pPr>
            <w:r w:rsidRPr="00BA3599">
              <w:rPr>
                <w:b/>
                <w:bCs/>
                <w:sz w:val="20"/>
              </w:rPr>
              <w:t>147 509,6</w:t>
            </w:r>
          </w:p>
        </w:tc>
        <w:tc>
          <w:tcPr>
            <w:tcW w:w="1134" w:type="dxa"/>
            <w:shd w:val="clear" w:color="auto" w:fill="auto"/>
            <w:noWrap/>
            <w:vAlign w:val="center"/>
            <w:hideMark/>
          </w:tcPr>
          <w:p w:rsidR="00BA3599" w:rsidRPr="00BA3599" w:rsidRDefault="00BA3599" w:rsidP="00BA3599">
            <w:pPr>
              <w:jc w:val="right"/>
              <w:rPr>
                <w:b/>
                <w:bCs/>
                <w:sz w:val="20"/>
              </w:rPr>
            </w:pPr>
            <w:r w:rsidRPr="00BA3599">
              <w:rPr>
                <w:b/>
                <w:bCs/>
                <w:sz w:val="20"/>
              </w:rPr>
              <w:t>154 034,1</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b/>
                <w:bCs/>
                <w:sz w:val="20"/>
              </w:rPr>
            </w:pPr>
            <w:r w:rsidRPr="00BA3599">
              <w:rPr>
                <w:b/>
                <w:bCs/>
                <w:sz w:val="20"/>
              </w:rPr>
              <w:t>Межбюджетные трансферты общего характера</w:t>
            </w:r>
          </w:p>
        </w:tc>
        <w:tc>
          <w:tcPr>
            <w:tcW w:w="425" w:type="dxa"/>
            <w:shd w:val="clear" w:color="auto" w:fill="auto"/>
            <w:vAlign w:val="center"/>
            <w:hideMark/>
          </w:tcPr>
          <w:p w:rsidR="00BA3599" w:rsidRPr="00BA3599" w:rsidRDefault="00BA3599" w:rsidP="00BA3599">
            <w:pPr>
              <w:jc w:val="center"/>
              <w:rPr>
                <w:b/>
                <w:bCs/>
                <w:sz w:val="20"/>
              </w:rPr>
            </w:pPr>
            <w:r w:rsidRPr="00BA3599">
              <w:rPr>
                <w:b/>
                <w:bCs/>
                <w:sz w:val="20"/>
              </w:rPr>
              <w:t>14</w:t>
            </w:r>
          </w:p>
        </w:tc>
        <w:tc>
          <w:tcPr>
            <w:tcW w:w="426" w:type="dxa"/>
            <w:shd w:val="clear" w:color="auto" w:fill="auto"/>
            <w:vAlign w:val="center"/>
            <w:hideMark/>
          </w:tcPr>
          <w:p w:rsidR="00BA3599" w:rsidRPr="00BA3599" w:rsidRDefault="00BA3599" w:rsidP="00BA3599">
            <w:pPr>
              <w:jc w:val="center"/>
              <w:rPr>
                <w:b/>
                <w:bCs/>
                <w:sz w:val="20"/>
              </w:rPr>
            </w:pPr>
            <w:r w:rsidRPr="00BA3599">
              <w:rPr>
                <w:b/>
                <w:bCs/>
                <w:sz w:val="20"/>
              </w:rPr>
              <w:t>03</w:t>
            </w:r>
          </w:p>
        </w:tc>
        <w:tc>
          <w:tcPr>
            <w:tcW w:w="1417" w:type="dxa"/>
            <w:shd w:val="clear" w:color="auto" w:fill="auto"/>
            <w:vAlign w:val="center"/>
            <w:hideMark/>
          </w:tcPr>
          <w:p w:rsidR="00BA3599" w:rsidRPr="00BA3599" w:rsidRDefault="00BA3599" w:rsidP="00BA3599">
            <w:pPr>
              <w:jc w:val="center"/>
              <w:rPr>
                <w:b/>
                <w:bCs/>
                <w:sz w:val="20"/>
              </w:rPr>
            </w:pPr>
            <w:r w:rsidRPr="00BA3599">
              <w:rPr>
                <w:b/>
                <w:bCs/>
                <w:sz w:val="20"/>
              </w:rPr>
              <w:t> </w:t>
            </w:r>
          </w:p>
        </w:tc>
        <w:tc>
          <w:tcPr>
            <w:tcW w:w="567" w:type="dxa"/>
            <w:shd w:val="clear" w:color="auto" w:fill="auto"/>
            <w:vAlign w:val="center"/>
            <w:hideMark/>
          </w:tcPr>
          <w:p w:rsidR="00BA3599" w:rsidRPr="00BA3599" w:rsidRDefault="00BA3599" w:rsidP="00BA3599">
            <w:pPr>
              <w:jc w:val="center"/>
              <w:rPr>
                <w:b/>
                <w:bCs/>
                <w:sz w:val="20"/>
              </w:rPr>
            </w:pPr>
            <w:r w:rsidRPr="00BA3599">
              <w:rPr>
                <w:b/>
                <w:bCs/>
                <w:sz w:val="20"/>
              </w:rPr>
              <w:t> </w:t>
            </w:r>
          </w:p>
        </w:tc>
        <w:tc>
          <w:tcPr>
            <w:tcW w:w="1276" w:type="dxa"/>
            <w:shd w:val="clear" w:color="auto" w:fill="auto"/>
            <w:noWrap/>
            <w:vAlign w:val="center"/>
            <w:hideMark/>
          </w:tcPr>
          <w:p w:rsidR="00BA3599" w:rsidRPr="00BA3599" w:rsidRDefault="00BA3599" w:rsidP="00BA3599">
            <w:pPr>
              <w:jc w:val="right"/>
              <w:rPr>
                <w:b/>
                <w:bCs/>
                <w:sz w:val="20"/>
              </w:rPr>
            </w:pPr>
            <w:r w:rsidRPr="00BA3599">
              <w:rPr>
                <w:b/>
                <w:bCs/>
                <w:sz w:val="20"/>
              </w:rPr>
              <w:t>134 773,5</w:t>
            </w:r>
          </w:p>
        </w:tc>
        <w:tc>
          <w:tcPr>
            <w:tcW w:w="1134" w:type="dxa"/>
            <w:shd w:val="clear" w:color="auto" w:fill="auto"/>
            <w:noWrap/>
            <w:vAlign w:val="center"/>
            <w:hideMark/>
          </w:tcPr>
          <w:p w:rsidR="00BA3599" w:rsidRPr="00BA3599" w:rsidRDefault="00BA3599" w:rsidP="00BA3599">
            <w:pPr>
              <w:jc w:val="right"/>
              <w:rPr>
                <w:b/>
                <w:bCs/>
                <w:sz w:val="20"/>
              </w:rPr>
            </w:pPr>
            <w:r w:rsidRPr="00BA3599">
              <w:rPr>
                <w:b/>
                <w:bCs/>
                <w:sz w:val="20"/>
              </w:rPr>
              <w:t>147 509,6</w:t>
            </w:r>
          </w:p>
        </w:tc>
        <w:tc>
          <w:tcPr>
            <w:tcW w:w="1134" w:type="dxa"/>
            <w:shd w:val="clear" w:color="auto" w:fill="auto"/>
            <w:noWrap/>
            <w:vAlign w:val="center"/>
            <w:hideMark/>
          </w:tcPr>
          <w:p w:rsidR="00BA3599" w:rsidRPr="00BA3599" w:rsidRDefault="00BA3599" w:rsidP="00BA3599">
            <w:pPr>
              <w:jc w:val="right"/>
              <w:rPr>
                <w:b/>
                <w:bCs/>
                <w:sz w:val="20"/>
              </w:rPr>
            </w:pPr>
            <w:r w:rsidRPr="00BA3599">
              <w:rPr>
                <w:b/>
                <w:bCs/>
                <w:sz w:val="20"/>
              </w:rPr>
              <w:t>154 034,1</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Ведомственная целевая программа "Управление муниципальными финансами муниципального образования город Энгельс Энгельсского муниципального района Саратовской области на 2018 - 2020 годы"</w:t>
            </w:r>
          </w:p>
        </w:tc>
        <w:tc>
          <w:tcPr>
            <w:tcW w:w="425" w:type="dxa"/>
            <w:shd w:val="clear" w:color="auto" w:fill="auto"/>
            <w:vAlign w:val="center"/>
            <w:hideMark/>
          </w:tcPr>
          <w:p w:rsidR="00BA3599" w:rsidRPr="00BA3599" w:rsidRDefault="00BA3599" w:rsidP="00BA3599">
            <w:pPr>
              <w:jc w:val="center"/>
              <w:rPr>
                <w:sz w:val="20"/>
              </w:rPr>
            </w:pPr>
            <w:r w:rsidRPr="00BA3599">
              <w:rPr>
                <w:sz w:val="20"/>
              </w:rPr>
              <w:t>14</w:t>
            </w:r>
          </w:p>
        </w:tc>
        <w:tc>
          <w:tcPr>
            <w:tcW w:w="426" w:type="dxa"/>
            <w:shd w:val="clear" w:color="auto" w:fill="auto"/>
            <w:vAlign w:val="center"/>
            <w:hideMark/>
          </w:tcPr>
          <w:p w:rsidR="00BA3599" w:rsidRPr="00BA3599" w:rsidRDefault="00BA3599" w:rsidP="00BA3599">
            <w:pPr>
              <w:jc w:val="center"/>
              <w:rPr>
                <w:sz w:val="20"/>
              </w:rPr>
            </w:pPr>
            <w:r w:rsidRPr="00BA3599">
              <w:rPr>
                <w:sz w:val="20"/>
              </w:rPr>
              <w:t>03</w:t>
            </w:r>
          </w:p>
        </w:tc>
        <w:tc>
          <w:tcPr>
            <w:tcW w:w="1417" w:type="dxa"/>
            <w:shd w:val="clear" w:color="auto" w:fill="auto"/>
            <w:vAlign w:val="center"/>
            <w:hideMark/>
          </w:tcPr>
          <w:p w:rsidR="00BA3599" w:rsidRPr="00BA3599" w:rsidRDefault="00BA3599" w:rsidP="00BA3599">
            <w:pPr>
              <w:jc w:val="center"/>
              <w:rPr>
                <w:sz w:val="20"/>
              </w:rPr>
            </w:pPr>
            <w:r w:rsidRPr="00BA3599">
              <w:rPr>
                <w:sz w:val="20"/>
              </w:rPr>
              <w:t>69 0 00 00000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134 773,5</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147 509,6</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154 034,1</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Основное мероприятие "Организация межбюджетных отношений с Энгельсским муниципальным районом Саратовской области"</w:t>
            </w:r>
          </w:p>
        </w:tc>
        <w:tc>
          <w:tcPr>
            <w:tcW w:w="425" w:type="dxa"/>
            <w:shd w:val="clear" w:color="auto" w:fill="auto"/>
            <w:vAlign w:val="center"/>
            <w:hideMark/>
          </w:tcPr>
          <w:p w:rsidR="00BA3599" w:rsidRPr="00BA3599" w:rsidRDefault="00BA3599" w:rsidP="00BA3599">
            <w:pPr>
              <w:jc w:val="center"/>
              <w:rPr>
                <w:sz w:val="20"/>
              </w:rPr>
            </w:pPr>
            <w:r w:rsidRPr="00BA3599">
              <w:rPr>
                <w:sz w:val="20"/>
              </w:rPr>
              <w:t>14</w:t>
            </w:r>
          </w:p>
        </w:tc>
        <w:tc>
          <w:tcPr>
            <w:tcW w:w="426" w:type="dxa"/>
            <w:shd w:val="clear" w:color="auto" w:fill="auto"/>
            <w:vAlign w:val="center"/>
            <w:hideMark/>
          </w:tcPr>
          <w:p w:rsidR="00BA3599" w:rsidRPr="00BA3599" w:rsidRDefault="00BA3599" w:rsidP="00BA3599">
            <w:pPr>
              <w:jc w:val="center"/>
              <w:rPr>
                <w:sz w:val="20"/>
              </w:rPr>
            </w:pPr>
            <w:r w:rsidRPr="00BA3599">
              <w:rPr>
                <w:sz w:val="20"/>
              </w:rPr>
              <w:t>03</w:t>
            </w:r>
          </w:p>
        </w:tc>
        <w:tc>
          <w:tcPr>
            <w:tcW w:w="1417" w:type="dxa"/>
            <w:shd w:val="clear" w:color="auto" w:fill="auto"/>
            <w:vAlign w:val="center"/>
            <w:hideMark/>
          </w:tcPr>
          <w:p w:rsidR="00BA3599" w:rsidRPr="00BA3599" w:rsidRDefault="00BA3599" w:rsidP="00BA3599">
            <w:pPr>
              <w:jc w:val="center"/>
              <w:rPr>
                <w:sz w:val="20"/>
              </w:rPr>
            </w:pPr>
            <w:r w:rsidRPr="00BA3599">
              <w:rPr>
                <w:sz w:val="20"/>
              </w:rPr>
              <w:t>69 0 01 00000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134 773,5</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147 509,6</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154 034,1</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Иные межбюджетные трансферты общего характера</w:t>
            </w:r>
          </w:p>
        </w:tc>
        <w:tc>
          <w:tcPr>
            <w:tcW w:w="425" w:type="dxa"/>
            <w:shd w:val="clear" w:color="auto" w:fill="auto"/>
            <w:vAlign w:val="center"/>
            <w:hideMark/>
          </w:tcPr>
          <w:p w:rsidR="00BA3599" w:rsidRPr="00BA3599" w:rsidRDefault="00BA3599" w:rsidP="00BA3599">
            <w:pPr>
              <w:jc w:val="center"/>
              <w:rPr>
                <w:sz w:val="20"/>
              </w:rPr>
            </w:pPr>
            <w:r w:rsidRPr="00BA3599">
              <w:rPr>
                <w:sz w:val="20"/>
              </w:rPr>
              <w:t>14</w:t>
            </w:r>
          </w:p>
        </w:tc>
        <w:tc>
          <w:tcPr>
            <w:tcW w:w="426" w:type="dxa"/>
            <w:shd w:val="clear" w:color="auto" w:fill="auto"/>
            <w:vAlign w:val="center"/>
            <w:hideMark/>
          </w:tcPr>
          <w:p w:rsidR="00BA3599" w:rsidRPr="00BA3599" w:rsidRDefault="00BA3599" w:rsidP="00BA3599">
            <w:pPr>
              <w:jc w:val="center"/>
              <w:rPr>
                <w:sz w:val="20"/>
              </w:rPr>
            </w:pPr>
            <w:r w:rsidRPr="00BA3599">
              <w:rPr>
                <w:sz w:val="20"/>
              </w:rPr>
              <w:t>03</w:t>
            </w:r>
          </w:p>
        </w:tc>
        <w:tc>
          <w:tcPr>
            <w:tcW w:w="1417" w:type="dxa"/>
            <w:shd w:val="clear" w:color="auto" w:fill="auto"/>
            <w:vAlign w:val="center"/>
            <w:hideMark/>
          </w:tcPr>
          <w:p w:rsidR="00BA3599" w:rsidRPr="00BA3599" w:rsidRDefault="00BA3599" w:rsidP="00BA3599">
            <w:pPr>
              <w:jc w:val="center"/>
              <w:rPr>
                <w:sz w:val="20"/>
              </w:rPr>
            </w:pPr>
            <w:r w:rsidRPr="00BA3599">
              <w:rPr>
                <w:sz w:val="20"/>
              </w:rPr>
              <w:t>69 0 01 04100</w:t>
            </w:r>
          </w:p>
        </w:tc>
        <w:tc>
          <w:tcPr>
            <w:tcW w:w="567" w:type="dxa"/>
            <w:shd w:val="clear" w:color="auto" w:fill="auto"/>
            <w:vAlign w:val="center"/>
            <w:hideMark/>
          </w:tcPr>
          <w:p w:rsidR="00BA3599" w:rsidRPr="00BA3599" w:rsidRDefault="00BA3599" w:rsidP="00BA3599">
            <w:pPr>
              <w:jc w:val="center"/>
              <w:rPr>
                <w:sz w:val="20"/>
              </w:rPr>
            </w:pPr>
            <w:r w:rsidRPr="00BA3599">
              <w:rPr>
                <w:sz w:val="20"/>
              </w:rPr>
              <w:t> </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134 773,5</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147 509,6</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154 034,1</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Межбюджетные трансферты</w:t>
            </w:r>
          </w:p>
        </w:tc>
        <w:tc>
          <w:tcPr>
            <w:tcW w:w="425" w:type="dxa"/>
            <w:shd w:val="clear" w:color="auto" w:fill="auto"/>
            <w:vAlign w:val="center"/>
            <w:hideMark/>
          </w:tcPr>
          <w:p w:rsidR="00BA3599" w:rsidRPr="00BA3599" w:rsidRDefault="00BA3599" w:rsidP="00BA3599">
            <w:pPr>
              <w:jc w:val="center"/>
              <w:rPr>
                <w:sz w:val="20"/>
              </w:rPr>
            </w:pPr>
            <w:r w:rsidRPr="00BA3599">
              <w:rPr>
                <w:sz w:val="20"/>
              </w:rPr>
              <w:t>14</w:t>
            </w:r>
          </w:p>
        </w:tc>
        <w:tc>
          <w:tcPr>
            <w:tcW w:w="426" w:type="dxa"/>
            <w:shd w:val="clear" w:color="auto" w:fill="auto"/>
            <w:vAlign w:val="center"/>
            <w:hideMark/>
          </w:tcPr>
          <w:p w:rsidR="00BA3599" w:rsidRPr="00BA3599" w:rsidRDefault="00BA3599" w:rsidP="00BA3599">
            <w:pPr>
              <w:jc w:val="center"/>
              <w:rPr>
                <w:sz w:val="20"/>
              </w:rPr>
            </w:pPr>
            <w:r w:rsidRPr="00BA3599">
              <w:rPr>
                <w:sz w:val="20"/>
              </w:rPr>
              <w:t>03</w:t>
            </w:r>
          </w:p>
        </w:tc>
        <w:tc>
          <w:tcPr>
            <w:tcW w:w="1417" w:type="dxa"/>
            <w:shd w:val="clear" w:color="auto" w:fill="auto"/>
            <w:vAlign w:val="center"/>
            <w:hideMark/>
          </w:tcPr>
          <w:p w:rsidR="00BA3599" w:rsidRPr="00BA3599" w:rsidRDefault="00BA3599" w:rsidP="00BA3599">
            <w:pPr>
              <w:jc w:val="center"/>
              <w:rPr>
                <w:sz w:val="20"/>
              </w:rPr>
            </w:pPr>
            <w:r w:rsidRPr="00BA3599">
              <w:rPr>
                <w:sz w:val="20"/>
              </w:rPr>
              <w:t>69 0 01 04100</w:t>
            </w:r>
          </w:p>
        </w:tc>
        <w:tc>
          <w:tcPr>
            <w:tcW w:w="567" w:type="dxa"/>
            <w:shd w:val="clear" w:color="auto" w:fill="auto"/>
            <w:vAlign w:val="center"/>
            <w:hideMark/>
          </w:tcPr>
          <w:p w:rsidR="00BA3599" w:rsidRPr="00BA3599" w:rsidRDefault="00BA3599" w:rsidP="00BA3599">
            <w:pPr>
              <w:jc w:val="center"/>
              <w:rPr>
                <w:sz w:val="20"/>
              </w:rPr>
            </w:pPr>
            <w:r w:rsidRPr="00BA3599">
              <w:rPr>
                <w:sz w:val="20"/>
              </w:rPr>
              <w:t>500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134 773,5</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147 509,6</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154 034,1</w:t>
            </w:r>
          </w:p>
        </w:tc>
      </w:tr>
      <w:tr w:rsidR="00BA3599" w:rsidRPr="00BA3599" w:rsidTr="00185E0F">
        <w:trPr>
          <w:trHeight w:val="20"/>
        </w:trPr>
        <w:tc>
          <w:tcPr>
            <w:tcW w:w="3970" w:type="dxa"/>
            <w:shd w:val="clear" w:color="auto" w:fill="auto"/>
            <w:vAlign w:val="center"/>
            <w:hideMark/>
          </w:tcPr>
          <w:p w:rsidR="00BA3599" w:rsidRPr="00BA3599" w:rsidRDefault="00BA3599" w:rsidP="00BA3599">
            <w:pPr>
              <w:jc w:val="both"/>
              <w:rPr>
                <w:sz w:val="20"/>
              </w:rPr>
            </w:pPr>
            <w:r w:rsidRPr="00BA3599">
              <w:rPr>
                <w:sz w:val="20"/>
              </w:rPr>
              <w:t>Иные межбюджетные трансферты</w:t>
            </w:r>
          </w:p>
        </w:tc>
        <w:tc>
          <w:tcPr>
            <w:tcW w:w="425" w:type="dxa"/>
            <w:shd w:val="clear" w:color="auto" w:fill="auto"/>
            <w:vAlign w:val="center"/>
            <w:hideMark/>
          </w:tcPr>
          <w:p w:rsidR="00BA3599" w:rsidRPr="00BA3599" w:rsidRDefault="00BA3599" w:rsidP="00BA3599">
            <w:pPr>
              <w:jc w:val="center"/>
              <w:rPr>
                <w:sz w:val="20"/>
              </w:rPr>
            </w:pPr>
            <w:r w:rsidRPr="00BA3599">
              <w:rPr>
                <w:sz w:val="20"/>
              </w:rPr>
              <w:t>14</w:t>
            </w:r>
          </w:p>
        </w:tc>
        <w:tc>
          <w:tcPr>
            <w:tcW w:w="426" w:type="dxa"/>
            <w:shd w:val="clear" w:color="auto" w:fill="auto"/>
            <w:vAlign w:val="center"/>
            <w:hideMark/>
          </w:tcPr>
          <w:p w:rsidR="00BA3599" w:rsidRPr="00BA3599" w:rsidRDefault="00BA3599" w:rsidP="00BA3599">
            <w:pPr>
              <w:jc w:val="center"/>
              <w:rPr>
                <w:sz w:val="20"/>
              </w:rPr>
            </w:pPr>
            <w:r w:rsidRPr="00BA3599">
              <w:rPr>
                <w:sz w:val="20"/>
              </w:rPr>
              <w:t>03</w:t>
            </w:r>
          </w:p>
        </w:tc>
        <w:tc>
          <w:tcPr>
            <w:tcW w:w="1417" w:type="dxa"/>
            <w:shd w:val="clear" w:color="auto" w:fill="auto"/>
            <w:vAlign w:val="center"/>
            <w:hideMark/>
          </w:tcPr>
          <w:p w:rsidR="00BA3599" w:rsidRPr="00BA3599" w:rsidRDefault="00BA3599" w:rsidP="00BA3599">
            <w:pPr>
              <w:jc w:val="center"/>
              <w:rPr>
                <w:sz w:val="20"/>
              </w:rPr>
            </w:pPr>
            <w:r w:rsidRPr="00BA3599">
              <w:rPr>
                <w:sz w:val="20"/>
              </w:rPr>
              <w:t>69 0 01 04100</w:t>
            </w:r>
          </w:p>
        </w:tc>
        <w:tc>
          <w:tcPr>
            <w:tcW w:w="567" w:type="dxa"/>
            <w:shd w:val="clear" w:color="auto" w:fill="auto"/>
            <w:vAlign w:val="center"/>
            <w:hideMark/>
          </w:tcPr>
          <w:p w:rsidR="00BA3599" w:rsidRPr="00BA3599" w:rsidRDefault="00BA3599" w:rsidP="00BA3599">
            <w:pPr>
              <w:jc w:val="center"/>
              <w:rPr>
                <w:sz w:val="20"/>
              </w:rPr>
            </w:pPr>
            <w:r w:rsidRPr="00BA3599">
              <w:rPr>
                <w:sz w:val="20"/>
              </w:rPr>
              <w:t>540</w:t>
            </w:r>
          </w:p>
        </w:tc>
        <w:tc>
          <w:tcPr>
            <w:tcW w:w="1276" w:type="dxa"/>
            <w:shd w:val="clear" w:color="auto" w:fill="auto"/>
            <w:noWrap/>
            <w:vAlign w:val="center"/>
            <w:hideMark/>
          </w:tcPr>
          <w:p w:rsidR="00BA3599" w:rsidRPr="00BA3599" w:rsidRDefault="00BA3599" w:rsidP="00BA3599">
            <w:pPr>
              <w:jc w:val="right"/>
              <w:rPr>
                <w:sz w:val="20"/>
              </w:rPr>
            </w:pPr>
            <w:r w:rsidRPr="00BA3599">
              <w:rPr>
                <w:sz w:val="20"/>
              </w:rPr>
              <w:t>134 773,5</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147 509,6</w:t>
            </w:r>
          </w:p>
        </w:tc>
        <w:tc>
          <w:tcPr>
            <w:tcW w:w="1134" w:type="dxa"/>
            <w:shd w:val="clear" w:color="auto" w:fill="auto"/>
            <w:noWrap/>
            <w:vAlign w:val="center"/>
            <w:hideMark/>
          </w:tcPr>
          <w:p w:rsidR="00BA3599" w:rsidRPr="00BA3599" w:rsidRDefault="00BA3599" w:rsidP="00BA3599">
            <w:pPr>
              <w:jc w:val="right"/>
              <w:rPr>
                <w:sz w:val="20"/>
              </w:rPr>
            </w:pPr>
            <w:r w:rsidRPr="00BA3599">
              <w:rPr>
                <w:sz w:val="20"/>
              </w:rPr>
              <w:t>154 034,1</w:t>
            </w:r>
          </w:p>
        </w:tc>
      </w:tr>
      <w:tr w:rsidR="00BA3599" w:rsidRPr="00BA3599" w:rsidTr="00185E0F">
        <w:trPr>
          <w:trHeight w:val="20"/>
        </w:trPr>
        <w:tc>
          <w:tcPr>
            <w:tcW w:w="3970" w:type="dxa"/>
            <w:shd w:val="clear" w:color="auto" w:fill="auto"/>
            <w:noWrap/>
            <w:vAlign w:val="center"/>
            <w:hideMark/>
          </w:tcPr>
          <w:p w:rsidR="00BA3599" w:rsidRPr="00BA3599" w:rsidRDefault="00BA3599" w:rsidP="00BA3599">
            <w:pPr>
              <w:jc w:val="both"/>
              <w:rPr>
                <w:b/>
                <w:bCs/>
                <w:sz w:val="20"/>
              </w:rPr>
            </w:pPr>
            <w:r w:rsidRPr="00BA3599">
              <w:rPr>
                <w:b/>
                <w:bCs/>
                <w:sz w:val="20"/>
              </w:rPr>
              <w:t xml:space="preserve">Всего </w:t>
            </w:r>
          </w:p>
        </w:tc>
        <w:tc>
          <w:tcPr>
            <w:tcW w:w="425" w:type="dxa"/>
            <w:shd w:val="clear" w:color="auto" w:fill="auto"/>
            <w:noWrap/>
            <w:vAlign w:val="center"/>
            <w:hideMark/>
          </w:tcPr>
          <w:p w:rsidR="00BA3599" w:rsidRPr="00BA3599" w:rsidRDefault="00BA3599" w:rsidP="00BA3599">
            <w:pPr>
              <w:jc w:val="center"/>
              <w:rPr>
                <w:b/>
                <w:bCs/>
                <w:sz w:val="20"/>
              </w:rPr>
            </w:pPr>
            <w:r w:rsidRPr="00BA3599">
              <w:rPr>
                <w:b/>
                <w:bCs/>
                <w:sz w:val="20"/>
              </w:rPr>
              <w:t> </w:t>
            </w:r>
          </w:p>
        </w:tc>
        <w:tc>
          <w:tcPr>
            <w:tcW w:w="426" w:type="dxa"/>
            <w:shd w:val="clear" w:color="auto" w:fill="auto"/>
            <w:noWrap/>
            <w:vAlign w:val="center"/>
            <w:hideMark/>
          </w:tcPr>
          <w:p w:rsidR="00BA3599" w:rsidRPr="00BA3599" w:rsidRDefault="00BA3599" w:rsidP="00BA3599">
            <w:pPr>
              <w:jc w:val="center"/>
              <w:rPr>
                <w:b/>
                <w:bCs/>
                <w:sz w:val="20"/>
              </w:rPr>
            </w:pPr>
            <w:r w:rsidRPr="00BA3599">
              <w:rPr>
                <w:b/>
                <w:bCs/>
                <w:sz w:val="20"/>
              </w:rPr>
              <w:t> </w:t>
            </w:r>
          </w:p>
        </w:tc>
        <w:tc>
          <w:tcPr>
            <w:tcW w:w="1417" w:type="dxa"/>
            <w:shd w:val="clear" w:color="auto" w:fill="auto"/>
            <w:noWrap/>
            <w:vAlign w:val="center"/>
            <w:hideMark/>
          </w:tcPr>
          <w:p w:rsidR="00BA3599" w:rsidRPr="00BA3599" w:rsidRDefault="00BA3599" w:rsidP="00BA3599">
            <w:pPr>
              <w:jc w:val="center"/>
              <w:rPr>
                <w:b/>
                <w:bCs/>
                <w:sz w:val="20"/>
              </w:rPr>
            </w:pPr>
            <w:r w:rsidRPr="00BA3599">
              <w:rPr>
                <w:b/>
                <w:bCs/>
                <w:sz w:val="20"/>
              </w:rPr>
              <w:t> </w:t>
            </w:r>
          </w:p>
        </w:tc>
        <w:tc>
          <w:tcPr>
            <w:tcW w:w="567" w:type="dxa"/>
            <w:shd w:val="clear" w:color="auto" w:fill="auto"/>
            <w:noWrap/>
            <w:vAlign w:val="center"/>
            <w:hideMark/>
          </w:tcPr>
          <w:p w:rsidR="00BA3599" w:rsidRPr="00BA3599" w:rsidRDefault="00BA3599" w:rsidP="00BA3599">
            <w:pPr>
              <w:jc w:val="center"/>
              <w:rPr>
                <w:b/>
                <w:bCs/>
                <w:sz w:val="20"/>
              </w:rPr>
            </w:pPr>
            <w:r w:rsidRPr="00BA3599">
              <w:rPr>
                <w:b/>
                <w:bCs/>
                <w:sz w:val="20"/>
              </w:rPr>
              <w:t> </w:t>
            </w:r>
          </w:p>
        </w:tc>
        <w:tc>
          <w:tcPr>
            <w:tcW w:w="1276" w:type="dxa"/>
            <w:shd w:val="clear" w:color="auto" w:fill="auto"/>
            <w:noWrap/>
            <w:vAlign w:val="center"/>
            <w:hideMark/>
          </w:tcPr>
          <w:p w:rsidR="00BA3599" w:rsidRPr="00BA3599" w:rsidRDefault="00BA3599" w:rsidP="00BA3599">
            <w:pPr>
              <w:jc w:val="right"/>
              <w:rPr>
                <w:b/>
                <w:bCs/>
                <w:sz w:val="20"/>
              </w:rPr>
            </w:pPr>
            <w:r w:rsidRPr="00BA3599">
              <w:rPr>
                <w:b/>
                <w:bCs/>
                <w:sz w:val="20"/>
              </w:rPr>
              <w:t>1 211 455,0</w:t>
            </w:r>
          </w:p>
        </w:tc>
        <w:tc>
          <w:tcPr>
            <w:tcW w:w="1134" w:type="dxa"/>
            <w:shd w:val="clear" w:color="auto" w:fill="auto"/>
            <w:noWrap/>
            <w:vAlign w:val="center"/>
            <w:hideMark/>
          </w:tcPr>
          <w:p w:rsidR="00BA3599" w:rsidRPr="00BA3599" w:rsidRDefault="00BA3599" w:rsidP="00BA3599">
            <w:pPr>
              <w:jc w:val="right"/>
              <w:rPr>
                <w:b/>
                <w:bCs/>
                <w:sz w:val="20"/>
              </w:rPr>
            </w:pPr>
            <w:r w:rsidRPr="00BA3599">
              <w:rPr>
                <w:b/>
                <w:bCs/>
                <w:sz w:val="20"/>
              </w:rPr>
              <w:t>685 569,5</w:t>
            </w:r>
          </w:p>
        </w:tc>
        <w:tc>
          <w:tcPr>
            <w:tcW w:w="1134" w:type="dxa"/>
            <w:shd w:val="clear" w:color="auto" w:fill="auto"/>
            <w:noWrap/>
            <w:vAlign w:val="center"/>
            <w:hideMark/>
          </w:tcPr>
          <w:p w:rsidR="00BA3599" w:rsidRPr="00BA3599" w:rsidRDefault="00BA3599" w:rsidP="00BA3599">
            <w:pPr>
              <w:jc w:val="right"/>
              <w:rPr>
                <w:b/>
                <w:bCs/>
                <w:sz w:val="20"/>
              </w:rPr>
            </w:pPr>
            <w:r w:rsidRPr="00BA3599">
              <w:rPr>
                <w:b/>
                <w:bCs/>
                <w:sz w:val="20"/>
              </w:rPr>
              <w:t>711 546,9</w:t>
            </w:r>
          </w:p>
        </w:tc>
      </w:tr>
    </w:tbl>
    <w:p w:rsidR="004A66C7" w:rsidRPr="00D42BFC" w:rsidRDefault="004A66C7" w:rsidP="004A66C7">
      <w:pPr>
        <w:tabs>
          <w:tab w:val="left" w:pos="3960"/>
        </w:tabs>
        <w:jc w:val="center"/>
        <w:rPr>
          <w:b/>
          <w:highlight w:val="yellow"/>
        </w:rPr>
      </w:pPr>
    </w:p>
    <w:p w:rsidR="0054776B" w:rsidRDefault="0054776B" w:rsidP="008E4D9C">
      <w:pPr>
        <w:tabs>
          <w:tab w:val="left" w:pos="3960"/>
        </w:tabs>
        <w:rPr>
          <w:b/>
          <w:highlight w:val="yellow"/>
        </w:rPr>
      </w:pPr>
      <w:r>
        <w:rPr>
          <w:b/>
          <w:highlight w:val="yellow"/>
        </w:rPr>
        <w:br w:type="page"/>
      </w:r>
    </w:p>
    <w:p w:rsidR="004A66C7" w:rsidRPr="00D42BFC" w:rsidRDefault="004A66C7" w:rsidP="004A66C7">
      <w:pPr>
        <w:tabs>
          <w:tab w:val="left" w:pos="3960"/>
        </w:tabs>
        <w:jc w:val="center"/>
        <w:rPr>
          <w:b/>
          <w:highlight w:val="yellow"/>
        </w:rPr>
      </w:pPr>
    </w:p>
    <w:p w:rsidR="004A66C7" w:rsidRPr="00173040" w:rsidRDefault="004A66C7" w:rsidP="004A66C7">
      <w:pPr>
        <w:tabs>
          <w:tab w:val="left" w:pos="3960"/>
        </w:tabs>
        <w:jc w:val="center"/>
        <w:rPr>
          <w:b/>
        </w:rPr>
      </w:pPr>
    </w:p>
    <w:tbl>
      <w:tblPr>
        <w:tblpPr w:leftFromText="180" w:rightFromText="180" w:vertAnchor="text" w:horzAnchor="margin" w:tblpXSpec="right" w:tblpY="-744"/>
        <w:tblW w:w="8613" w:type="dxa"/>
        <w:tblLook w:val="04A0" w:firstRow="1" w:lastRow="0" w:firstColumn="1" w:lastColumn="0" w:noHBand="0" w:noVBand="1"/>
      </w:tblPr>
      <w:tblGrid>
        <w:gridCol w:w="8613"/>
      </w:tblGrid>
      <w:tr w:rsidR="00173040" w:rsidRPr="002B303C" w:rsidTr="00365389">
        <w:trPr>
          <w:trHeight w:val="948"/>
        </w:trPr>
        <w:tc>
          <w:tcPr>
            <w:tcW w:w="8613" w:type="dxa"/>
          </w:tcPr>
          <w:p w:rsidR="00173040" w:rsidRPr="00185E0F" w:rsidRDefault="00173040" w:rsidP="00653B84">
            <w:pPr>
              <w:jc w:val="right"/>
              <w:rPr>
                <w:b/>
                <w:bCs/>
                <w:sz w:val="22"/>
                <w:szCs w:val="22"/>
              </w:rPr>
            </w:pPr>
            <w:r w:rsidRPr="00185E0F">
              <w:rPr>
                <w:b/>
                <w:bCs/>
                <w:color w:val="000000"/>
                <w:sz w:val="22"/>
                <w:szCs w:val="22"/>
              </w:rPr>
              <w:t>П</w:t>
            </w:r>
            <w:r w:rsidRPr="00185E0F">
              <w:rPr>
                <w:b/>
                <w:bCs/>
                <w:sz w:val="22"/>
                <w:szCs w:val="22"/>
              </w:rPr>
              <w:t xml:space="preserve">риложение </w:t>
            </w:r>
            <w:r w:rsidR="00C27A20" w:rsidRPr="00185E0F">
              <w:rPr>
                <w:b/>
                <w:bCs/>
                <w:sz w:val="22"/>
                <w:szCs w:val="22"/>
              </w:rPr>
              <w:t>5</w:t>
            </w:r>
          </w:p>
          <w:p w:rsidR="00653B84" w:rsidRPr="00185E0F" w:rsidRDefault="00185E0F" w:rsidP="00653B84">
            <w:pPr>
              <w:tabs>
                <w:tab w:val="left" w:pos="6943"/>
              </w:tabs>
              <w:jc w:val="right"/>
              <w:rPr>
                <w:b/>
                <w:bCs/>
                <w:sz w:val="22"/>
                <w:szCs w:val="22"/>
              </w:rPr>
            </w:pPr>
            <w:r w:rsidRPr="00185E0F">
              <w:rPr>
                <w:b/>
                <w:bCs/>
                <w:sz w:val="22"/>
                <w:szCs w:val="22"/>
              </w:rPr>
              <w:t xml:space="preserve">                         </w:t>
            </w:r>
            <w:r>
              <w:rPr>
                <w:b/>
                <w:bCs/>
                <w:sz w:val="22"/>
                <w:szCs w:val="22"/>
              </w:rPr>
              <w:t xml:space="preserve">                           </w:t>
            </w:r>
            <w:r w:rsidR="00173040" w:rsidRPr="00185E0F">
              <w:rPr>
                <w:b/>
                <w:bCs/>
                <w:sz w:val="22"/>
                <w:szCs w:val="22"/>
              </w:rPr>
              <w:t>к решению Энгельсского городского Совета депутатов</w:t>
            </w:r>
            <w:r w:rsidRPr="00185E0F">
              <w:rPr>
                <w:b/>
                <w:bCs/>
                <w:sz w:val="22"/>
                <w:szCs w:val="22"/>
              </w:rPr>
              <w:t xml:space="preserve">                                                                                                                                                                                                       </w:t>
            </w:r>
          </w:p>
          <w:p w:rsidR="00173040" w:rsidRPr="00185E0F" w:rsidRDefault="00185E0F" w:rsidP="00185E0F">
            <w:pPr>
              <w:tabs>
                <w:tab w:val="left" w:pos="6943"/>
              </w:tabs>
              <w:jc w:val="right"/>
              <w:rPr>
                <w:b/>
                <w:sz w:val="22"/>
                <w:szCs w:val="22"/>
              </w:rPr>
            </w:pPr>
            <w:r w:rsidRPr="00185E0F">
              <w:rPr>
                <w:b/>
                <w:bCs/>
                <w:sz w:val="22"/>
                <w:szCs w:val="22"/>
              </w:rPr>
              <w:t xml:space="preserve">от </w:t>
            </w:r>
            <w:r w:rsidR="00173040" w:rsidRPr="00185E0F">
              <w:rPr>
                <w:b/>
                <w:bCs/>
                <w:sz w:val="22"/>
                <w:szCs w:val="22"/>
              </w:rPr>
              <w:t xml:space="preserve"> </w:t>
            </w:r>
            <w:r w:rsidRPr="00185E0F">
              <w:rPr>
                <w:b/>
                <w:bCs/>
                <w:sz w:val="22"/>
                <w:szCs w:val="22"/>
              </w:rPr>
              <w:t xml:space="preserve">28 марта </w:t>
            </w:r>
            <w:r w:rsidR="00E4165C" w:rsidRPr="00185E0F">
              <w:rPr>
                <w:b/>
                <w:bCs/>
                <w:sz w:val="22"/>
                <w:szCs w:val="22"/>
              </w:rPr>
              <w:t xml:space="preserve">2018 года № </w:t>
            </w:r>
            <w:r w:rsidRPr="00185E0F">
              <w:rPr>
                <w:b/>
                <w:bCs/>
                <w:sz w:val="22"/>
                <w:szCs w:val="22"/>
              </w:rPr>
              <w:t>511</w:t>
            </w:r>
            <w:r w:rsidR="00E4165C" w:rsidRPr="00185E0F">
              <w:rPr>
                <w:b/>
                <w:bCs/>
                <w:sz w:val="22"/>
                <w:szCs w:val="22"/>
              </w:rPr>
              <w:t>/01</w:t>
            </w:r>
          </w:p>
        </w:tc>
      </w:tr>
      <w:tr w:rsidR="00173040" w:rsidRPr="00173040" w:rsidTr="00185E0F">
        <w:trPr>
          <w:trHeight w:val="752"/>
        </w:trPr>
        <w:tc>
          <w:tcPr>
            <w:tcW w:w="8613" w:type="dxa"/>
          </w:tcPr>
          <w:p w:rsidR="00173040" w:rsidRPr="00185E0F" w:rsidRDefault="00173040" w:rsidP="00653B84">
            <w:pPr>
              <w:jc w:val="right"/>
              <w:rPr>
                <w:b/>
                <w:bCs/>
                <w:sz w:val="22"/>
                <w:szCs w:val="22"/>
              </w:rPr>
            </w:pPr>
            <w:r w:rsidRPr="00185E0F">
              <w:rPr>
                <w:b/>
                <w:bCs/>
                <w:sz w:val="22"/>
                <w:szCs w:val="22"/>
              </w:rPr>
              <w:t>Приложение 7</w:t>
            </w:r>
          </w:p>
          <w:p w:rsidR="00653B84" w:rsidRPr="00185E0F" w:rsidRDefault="00185E0F" w:rsidP="00653B84">
            <w:pPr>
              <w:tabs>
                <w:tab w:val="left" w:pos="6943"/>
              </w:tabs>
              <w:jc w:val="right"/>
              <w:rPr>
                <w:b/>
                <w:bCs/>
                <w:sz w:val="22"/>
                <w:szCs w:val="22"/>
              </w:rPr>
            </w:pPr>
            <w:r>
              <w:rPr>
                <w:b/>
                <w:bCs/>
                <w:sz w:val="22"/>
                <w:szCs w:val="22"/>
              </w:rPr>
              <w:t xml:space="preserve">                                                    </w:t>
            </w:r>
            <w:r w:rsidR="00173040" w:rsidRPr="00185E0F">
              <w:rPr>
                <w:b/>
                <w:bCs/>
                <w:sz w:val="22"/>
                <w:szCs w:val="22"/>
              </w:rPr>
              <w:t xml:space="preserve">к решению Энгельсского городского Совета депутатов </w:t>
            </w:r>
          </w:p>
          <w:p w:rsidR="00173040" w:rsidRPr="00185E0F" w:rsidRDefault="00185E0F" w:rsidP="00653B84">
            <w:pPr>
              <w:tabs>
                <w:tab w:val="left" w:pos="6943"/>
              </w:tabs>
              <w:jc w:val="right"/>
              <w:rPr>
                <w:b/>
                <w:sz w:val="22"/>
                <w:szCs w:val="22"/>
              </w:rPr>
            </w:pPr>
            <w:r>
              <w:rPr>
                <w:b/>
                <w:bCs/>
                <w:sz w:val="22"/>
                <w:szCs w:val="22"/>
              </w:rPr>
              <w:t xml:space="preserve">от </w:t>
            </w:r>
            <w:r w:rsidR="00173040" w:rsidRPr="00185E0F">
              <w:rPr>
                <w:b/>
                <w:bCs/>
                <w:sz w:val="22"/>
                <w:szCs w:val="22"/>
              </w:rPr>
              <w:t>2</w:t>
            </w:r>
            <w:r w:rsidR="00704E11" w:rsidRPr="00185E0F">
              <w:rPr>
                <w:b/>
                <w:bCs/>
                <w:sz w:val="22"/>
                <w:szCs w:val="22"/>
              </w:rPr>
              <w:t>7</w:t>
            </w:r>
            <w:r w:rsidR="00173040" w:rsidRPr="00185E0F">
              <w:rPr>
                <w:b/>
                <w:bCs/>
                <w:sz w:val="22"/>
                <w:szCs w:val="22"/>
              </w:rPr>
              <w:t xml:space="preserve"> декабря 201</w:t>
            </w:r>
            <w:r w:rsidR="00704E11" w:rsidRPr="00185E0F">
              <w:rPr>
                <w:b/>
                <w:bCs/>
                <w:sz w:val="22"/>
                <w:szCs w:val="22"/>
              </w:rPr>
              <w:t>7</w:t>
            </w:r>
            <w:r w:rsidR="00173040" w:rsidRPr="00185E0F">
              <w:rPr>
                <w:b/>
                <w:bCs/>
                <w:sz w:val="22"/>
                <w:szCs w:val="22"/>
              </w:rPr>
              <w:t xml:space="preserve"> года № </w:t>
            </w:r>
            <w:r w:rsidR="00704E11" w:rsidRPr="00185E0F">
              <w:rPr>
                <w:b/>
                <w:bCs/>
                <w:sz w:val="22"/>
                <w:szCs w:val="22"/>
              </w:rPr>
              <w:t>488</w:t>
            </w:r>
            <w:r w:rsidR="00173040" w:rsidRPr="00185E0F">
              <w:rPr>
                <w:b/>
                <w:bCs/>
                <w:sz w:val="22"/>
                <w:szCs w:val="22"/>
              </w:rPr>
              <w:t>/01</w:t>
            </w:r>
          </w:p>
        </w:tc>
      </w:tr>
    </w:tbl>
    <w:p w:rsidR="004A66C7" w:rsidRPr="00173040" w:rsidRDefault="004A66C7" w:rsidP="004A66C7">
      <w:pPr>
        <w:tabs>
          <w:tab w:val="left" w:pos="3960"/>
        </w:tabs>
        <w:jc w:val="center"/>
        <w:rPr>
          <w:b/>
        </w:rPr>
      </w:pPr>
    </w:p>
    <w:p w:rsidR="004A66C7" w:rsidRPr="00173040" w:rsidRDefault="004A66C7" w:rsidP="004A66C7">
      <w:pPr>
        <w:tabs>
          <w:tab w:val="left" w:pos="3960"/>
        </w:tabs>
        <w:jc w:val="center"/>
        <w:rPr>
          <w:b/>
        </w:rPr>
      </w:pPr>
    </w:p>
    <w:p w:rsidR="004A66C7" w:rsidRPr="00173040" w:rsidRDefault="004A66C7" w:rsidP="004A66C7">
      <w:pPr>
        <w:tabs>
          <w:tab w:val="left" w:pos="3960"/>
        </w:tabs>
        <w:jc w:val="center"/>
        <w:rPr>
          <w:b/>
        </w:rPr>
      </w:pPr>
    </w:p>
    <w:p w:rsidR="00185E0F" w:rsidRDefault="00185E0F" w:rsidP="004A66C7">
      <w:pPr>
        <w:jc w:val="center"/>
        <w:rPr>
          <w:b/>
          <w:sz w:val="22"/>
          <w:szCs w:val="22"/>
        </w:rPr>
      </w:pPr>
    </w:p>
    <w:p w:rsidR="004A66C7" w:rsidRPr="00653B84" w:rsidRDefault="004A66C7" w:rsidP="004A66C7">
      <w:pPr>
        <w:jc w:val="center"/>
        <w:rPr>
          <w:b/>
          <w:sz w:val="22"/>
          <w:szCs w:val="22"/>
        </w:rPr>
      </w:pPr>
      <w:r w:rsidRPr="00653B84">
        <w:rPr>
          <w:b/>
          <w:sz w:val="22"/>
          <w:szCs w:val="22"/>
        </w:rPr>
        <w:t>Распределение  бюджетных ассигнований на 201</w:t>
      </w:r>
      <w:r w:rsidR="00704E11" w:rsidRPr="00653B84">
        <w:rPr>
          <w:b/>
          <w:sz w:val="22"/>
          <w:szCs w:val="22"/>
        </w:rPr>
        <w:t>8</w:t>
      </w:r>
      <w:r w:rsidRPr="00653B84">
        <w:rPr>
          <w:b/>
          <w:sz w:val="22"/>
          <w:szCs w:val="22"/>
        </w:rPr>
        <w:t xml:space="preserve"> год</w:t>
      </w:r>
      <w:r w:rsidR="00704E11" w:rsidRPr="00653B84">
        <w:rPr>
          <w:b/>
          <w:sz w:val="22"/>
          <w:szCs w:val="22"/>
        </w:rPr>
        <w:t xml:space="preserve"> и на плановый период 2019 и 2020 годов</w:t>
      </w:r>
      <w:r w:rsidRPr="00653B84">
        <w:rPr>
          <w:b/>
          <w:sz w:val="22"/>
          <w:szCs w:val="22"/>
        </w:rPr>
        <w:t xml:space="preserve"> по целевым статьям (муниципальным программам и непрограммным направлениям деятельности), группам и подгруппам </w:t>
      </w:r>
      <w:proofErr w:type="gramStart"/>
      <w:r w:rsidRPr="00653B84">
        <w:rPr>
          <w:b/>
          <w:sz w:val="22"/>
          <w:szCs w:val="22"/>
        </w:rPr>
        <w:t>видов расходов  классификации расходов  бюджета муниципального образования</w:t>
      </w:r>
      <w:proofErr w:type="gramEnd"/>
      <w:r w:rsidRPr="00653B84">
        <w:rPr>
          <w:b/>
          <w:sz w:val="22"/>
          <w:szCs w:val="22"/>
        </w:rPr>
        <w:t xml:space="preserve"> город Энгельс Энгельсского муниципального района Саратовской области</w:t>
      </w:r>
    </w:p>
    <w:p w:rsidR="004A66C7" w:rsidRPr="000F1280" w:rsidRDefault="00185E0F" w:rsidP="000F1280">
      <w:pPr>
        <w:tabs>
          <w:tab w:val="left" w:pos="3960"/>
        </w:tabs>
        <w:jc w:val="right"/>
        <w:rPr>
          <w:sz w:val="20"/>
        </w:rPr>
      </w:pPr>
      <w:r>
        <w:rPr>
          <w:sz w:val="20"/>
        </w:rPr>
        <w:t xml:space="preserve">        </w:t>
      </w:r>
      <w:r w:rsidR="000F1280" w:rsidRPr="000F1280">
        <w:rPr>
          <w:sz w:val="20"/>
        </w:rPr>
        <w:t>(тыс.</w:t>
      </w:r>
      <w:r w:rsidR="008E4D9C">
        <w:rPr>
          <w:sz w:val="20"/>
        </w:rPr>
        <w:t xml:space="preserve"> </w:t>
      </w:r>
      <w:r w:rsidR="000F1280" w:rsidRPr="000F1280">
        <w:rPr>
          <w:sz w:val="20"/>
        </w:rPr>
        <w:t>руб.)</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1"/>
        <w:gridCol w:w="1417"/>
        <w:gridCol w:w="567"/>
        <w:gridCol w:w="1276"/>
        <w:gridCol w:w="1134"/>
        <w:gridCol w:w="1134"/>
      </w:tblGrid>
      <w:tr w:rsidR="00037B52" w:rsidRPr="00037B52" w:rsidTr="00B53B9D">
        <w:trPr>
          <w:trHeight w:val="230"/>
          <w:tblHeader/>
        </w:trPr>
        <w:tc>
          <w:tcPr>
            <w:tcW w:w="4821" w:type="dxa"/>
            <w:vMerge w:val="restart"/>
            <w:shd w:val="clear" w:color="auto" w:fill="auto"/>
            <w:vAlign w:val="center"/>
            <w:hideMark/>
          </w:tcPr>
          <w:p w:rsidR="00037B52" w:rsidRPr="00037B52" w:rsidRDefault="00037B52" w:rsidP="00037B52">
            <w:pPr>
              <w:jc w:val="center"/>
              <w:rPr>
                <w:sz w:val="20"/>
              </w:rPr>
            </w:pPr>
            <w:r w:rsidRPr="00037B52">
              <w:rPr>
                <w:sz w:val="20"/>
              </w:rPr>
              <w:t>Наименование</w:t>
            </w:r>
          </w:p>
        </w:tc>
        <w:tc>
          <w:tcPr>
            <w:tcW w:w="1417" w:type="dxa"/>
            <w:vMerge w:val="restart"/>
            <w:shd w:val="clear" w:color="auto" w:fill="auto"/>
            <w:vAlign w:val="center"/>
            <w:hideMark/>
          </w:tcPr>
          <w:p w:rsidR="00037B52" w:rsidRPr="00037B52" w:rsidRDefault="00037B52" w:rsidP="00037B52">
            <w:pPr>
              <w:jc w:val="center"/>
              <w:rPr>
                <w:sz w:val="20"/>
              </w:rPr>
            </w:pPr>
            <w:r w:rsidRPr="00037B52">
              <w:rPr>
                <w:sz w:val="20"/>
              </w:rPr>
              <w:t>Целевая статья</w:t>
            </w:r>
          </w:p>
        </w:tc>
        <w:tc>
          <w:tcPr>
            <w:tcW w:w="567" w:type="dxa"/>
            <w:vMerge w:val="restart"/>
            <w:shd w:val="clear" w:color="auto" w:fill="auto"/>
            <w:vAlign w:val="center"/>
            <w:hideMark/>
          </w:tcPr>
          <w:p w:rsidR="00037B52" w:rsidRPr="00037B52" w:rsidRDefault="00037B52" w:rsidP="00037B52">
            <w:pPr>
              <w:jc w:val="center"/>
              <w:rPr>
                <w:sz w:val="20"/>
              </w:rPr>
            </w:pPr>
            <w:r w:rsidRPr="00037B52">
              <w:rPr>
                <w:sz w:val="20"/>
              </w:rPr>
              <w:t>Вид расхода</w:t>
            </w:r>
          </w:p>
        </w:tc>
        <w:tc>
          <w:tcPr>
            <w:tcW w:w="1276" w:type="dxa"/>
            <w:vMerge w:val="restart"/>
            <w:shd w:val="clear" w:color="auto" w:fill="auto"/>
            <w:vAlign w:val="center"/>
            <w:hideMark/>
          </w:tcPr>
          <w:p w:rsidR="00037B52" w:rsidRPr="00037B52" w:rsidRDefault="00037B52" w:rsidP="00037B52">
            <w:pPr>
              <w:jc w:val="center"/>
              <w:rPr>
                <w:sz w:val="20"/>
              </w:rPr>
            </w:pPr>
            <w:r w:rsidRPr="00037B52">
              <w:rPr>
                <w:sz w:val="20"/>
              </w:rPr>
              <w:t>2018 год</w:t>
            </w:r>
          </w:p>
        </w:tc>
        <w:tc>
          <w:tcPr>
            <w:tcW w:w="1134" w:type="dxa"/>
            <w:vMerge w:val="restart"/>
            <w:shd w:val="clear" w:color="auto" w:fill="auto"/>
            <w:vAlign w:val="center"/>
            <w:hideMark/>
          </w:tcPr>
          <w:p w:rsidR="00037B52" w:rsidRPr="00037B52" w:rsidRDefault="00037B52" w:rsidP="00037B52">
            <w:pPr>
              <w:jc w:val="center"/>
              <w:rPr>
                <w:sz w:val="20"/>
              </w:rPr>
            </w:pPr>
            <w:r w:rsidRPr="00037B52">
              <w:rPr>
                <w:sz w:val="20"/>
              </w:rPr>
              <w:t>2019 год</w:t>
            </w:r>
          </w:p>
        </w:tc>
        <w:tc>
          <w:tcPr>
            <w:tcW w:w="1134" w:type="dxa"/>
            <w:vMerge w:val="restart"/>
            <w:shd w:val="clear" w:color="auto" w:fill="auto"/>
            <w:vAlign w:val="center"/>
            <w:hideMark/>
          </w:tcPr>
          <w:p w:rsidR="00037B52" w:rsidRPr="00037B52" w:rsidRDefault="00037B52" w:rsidP="00037B52">
            <w:pPr>
              <w:jc w:val="center"/>
              <w:rPr>
                <w:sz w:val="20"/>
              </w:rPr>
            </w:pPr>
            <w:r w:rsidRPr="00037B52">
              <w:rPr>
                <w:sz w:val="20"/>
              </w:rPr>
              <w:t>2020 год</w:t>
            </w:r>
          </w:p>
        </w:tc>
      </w:tr>
      <w:tr w:rsidR="00037B52" w:rsidRPr="00037B52" w:rsidTr="00B53B9D">
        <w:trPr>
          <w:trHeight w:val="230"/>
          <w:tblHeader/>
        </w:trPr>
        <w:tc>
          <w:tcPr>
            <w:tcW w:w="4821" w:type="dxa"/>
            <w:vMerge/>
            <w:shd w:val="clear" w:color="auto" w:fill="auto"/>
            <w:vAlign w:val="center"/>
            <w:hideMark/>
          </w:tcPr>
          <w:p w:rsidR="00037B52" w:rsidRPr="00037B52" w:rsidRDefault="00037B52" w:rsidP="00037B52">
            <w:pPr>
              <w:rPr>
                <w:sz w:val="20"/>
              </w:rPr>
            </w:pPr>
          </w:p>
        </w:tc>
        <w:tc>
          <w:tcPr>
            <w:tcW w:w="1417" w:type="dxa"/>
            <w:vMerge/>
            <w:shd w:val="clear" w:color="auto" w:fill="auto"/>
            <w:vAlign w:val="center"/>
            <w:hideMark/>
          </w:tcPr>
          <w:p w:rsidR="00037B52" w:rsidRPr="00037B52" w:rsidRDefault="00037B52" w:rsidP="00037B52">
            <w:pPr>
              <w:rPr>
                <w:sz w:val="20"/>
              </w:rPr>
            </w:pPr>
          </w:p>
        </w:tc>
        <w:tc>
          <w:tcPr>
            <w:tcW w:w="567" w:type="dxa"/>
            <w:vMerge/>
            <w:shd w:val="clear" w:color="auto" w:fill="auto"/>
            <w:vAlign w:val="center"/>
            <w:hideMark/>
          </w:tcPr>
          <w:p w:rsidR="00037B52" w:rsidRPr="00037B52" w:rsidRDefault="00037B52" w:rsidP="00037B52">
            <w:pPr>
              <w:rPr>
                <w:sz w:val="20"/>
              </w:rPr>
            </w:pPr>
          </w:p>
        </w:tc>
        <w:tc>
          <w:tcPr>
            <w:tcW w:w="1276" w:type="dxa"/>
            <w:vMerge/>
            <w:shd w:val="clear" w:color="auto" w:fill="auto"/>
            <w:vAlign w:val="center"/>
            <w:hideMark/>
          </w:tcPr>
          <w:p w:rsidR="00037B52" w:rsidRPr="00037B52" w:rsidRDefault="00037B52" w:rsidP="00037B52">
            <w:pPr>
              <w:rPr>
                <w:sz w:val="20"/>
              </w:rPr>
            </w:pPr>
          </w:p>
        </w:tc>
        <w:tc>
          <w:tcPr>
            <w:tcW w:w="1134" w:type="dxa"/>
            <w:vMerge/>
            <w:shd w:val="clear" w:color="auto" w:fill="auto"/>
            <w:vAlign w:val="center"/>
            <w:hideMark/>
          </w:tcPr>
          <w:p w:rsidR="00037B52" w:rsidRPr="00037B52" w:rsidRDefault="00037B52" w:rsidP="00037B52">
            <w:pPr>
              <w:rPr>
                <w:sz w:val="20"/>
              </w:rPr>
            </w:pPr>
          </w:p>
        </w:tc>
        <w:tc>
          <w:tcPr>
            <w:tcW w:w="1134" w:type="dxa"/>
            <w:vMerge/>
            <w:shd w:val="clear" w:color="auto" w:fill="auto"/>
            <w:vAlign w:val="center"/>
            <w:hideMark/>
          </w:tcPr>
          <w:p w:rsidR="00037B52" w:rsidRPr="00037B52" w:rsidRDefault="00037B52" w:rsidP="00037B52">
            <w:pPr>
              <w:rPr>
                <w:sz w:val="20"/>
              </w:rPr>
            </w:pPr>
          </w:p>
        </w:tc>
      </w:tr>
      <w:tr w:rsidR="00037B52" w:rsidRPr="00037B52" w:rsidTr="00037B52">
        <w:trPr>
          <w:trHeight w:val="20"/>
        </w:trPr>
        <w:tc>
          <w:tcPr>
            <w:tcW w:w="4821" w:type="dxa"/>
            <w:shd w:val="clear" w:color="auto" w:fill="auto"/>
            <w:noWrap/>
            <w:vAlign w:val="center"/>
            <w:hideMark/>
          </w:tcPr>
          <w:p w:rsidR="00037B52" w:rsidRPr="00037B52" w:rsidRDefault="00037B52" w:rsidP="00037B52">
            <w:pPr>
              <w:jc w:val="both"/>
              <w:rPr>
                <w:b/>
                <w:bCs/>
                <w:sz w:val="20"/>
              </w:rPr>
            </w:pPr>
            <w:r w:rsidRPr="00037B52">
              <w:rPr>
                <w:b/>
                <w:bCs/>
                <w:sz w:val="20"/>
              </w:rPr>
              <w:t>Непрограммные направления деятельности</w:t>
            </w:r>
          </w:p>
        </w:tc>
        <w:tc>
          <w:tcPr>
            <w:tcW w:w="1417" w:type="dxa"/>
            <w:shd w:val="clear" w:color="auto" w:fill="auto"/>
            <w:vAlign w:val="center"/>
            <w:hideMark/>
          </w:tcPr>
          <w:p w:rsidR="00037B52" w:rsidRPr="00037B52" w:rsidRDefault="00037B52" w:rsidP="00037B52">
            <w:pPr>
              <w:jc w:val="center"/>
              <w:rPr>
                <w:b/>
                <w:bCs/>
                <w:sz w:val="20"/>
              </w:rPr>
            </w:pPr>
            <w:r w:rsidRPr="00037B52">
              <w:rPr>
                <w:b/>
                <w:bCs/>
                <w:sz w:val="20"/>
              </w:rPr>
              <w:t>20 0 00 00000</w:t>
            </w:r>
          </w:p>
        </w:tc>
        <w:tc>
          <w:tcPr>
            <w:tcW w:w="567" w:type="dxa"/>
            <w:shd w:val="clear" w:color="auto" w:fill="auto"/>
            <w:vAlign w:val="center"/>
            <w:hideMark/>
          </w:tcPr>
          <w:p w:rsidR="00037B52" w:rsidRPr="00037B52" w:rsidRDefault="00037B52" w:rsidP="00037B52">
            <w:pPr>
              <w:jc w:val="center"/>
              <w:rPr>
                <w:b/>
                <w:bCs/>
                <w:sz w:val="20"/>
              </w:rPr>
            </w:pPr>
            <w:r w:rsidRPr="00037B52">
              <w:rPr>
                <w:b/>
                <w:bCs/>
                <w:sz w:val="20"/>
              </w:rPr>
              <w:t> </w:t>
            </w:r>
          </w:p>
        </w:tc>
        <w:tc>
          <w:tcPr>
            <w:tcW w:w="1276" w:type="dxa"/>
            <w:shd w:val="clear" w:color="auto" w:fill="auto"/>
            <w:noWrap/>
            <w:vAlign w:val="center"/>
            <w:hideMark/>
          </w:tcPr>
          <w:p w:rsidR="00037B52" w:rsidRPr="00037B52" w:rsidRDefault="00037B52" w:rsidP="00037B52">
            <w:pPr>
              <w:jc w:val="right"/>
              <w:rPr>
                <w:b/>
                <w:bCs/>
                <w:sz w:val="20"/>
              </w:rPr>
            </w:pPr>
            <w:r w:rsidRPr="00037B52">
              <w:rPr>
                <w:b/>
                <w:bCs/>
                <w:sz w:val="20"/>
              </w:rPr>
              <w:t>41 024,4</w:t>
            </w:r>
          </w:p>
        </w:tc>
        <w:tc>
          <w:tcPr>
            <w:tcW w:w="1134" w:type="dxa"/>
            <w:shd w:val="clear" w:color="auto" w:fill="auto"/>
            <w:noWrap/>
            <w:vAlign w:val="center"/>
            <w:hideMark/>
          </w:tcPr>
          <w:p w:rsidR="00037B52" w:rsidRPr="00037B52" w:rsidRDefault="00037B52" w:rsidP="00037B52">
            <w:pPr>
              <w:jc w:val="right"/>
              <w:rPr>
                <w:b/>
                <w:bCs/>
                <w:sz w:val="20"/>
              </w:rPr>
            </w:pPr>
            <w:r w:rsidRPr="00037B52">
              <w:rPr>
                <w:b/>
                <w:bCs/>
                <w:sz w:val="20"/>
              </w:rPr>
              <w:t>10 971,0</w:t>
            </w:r>
          </w:p>
        </w:tc>
        <w:tc>
          <w:tcPr>
            <w:tcW w:w="1134" w:type="dxa"/>
            <w:shd w:val="clear" w:color="auto" w:fill="auto"/>
            <w:noWrap/>
            <w:vAlign w:val="center"/>
            <w:hideMark/>
          </w:tcPr>
          <w:p w:rsidR="00037B52" w:rsidRPr="00037B52" w:rsidRDefault="00037B52" w:rsidP="00037B52">
            <w:pPr>
              <w:jc w:val="right"/>
              <w:rPr>
                <w:b/>
                <w:bCs/>
                <w:sz w:val="20"/>
              </w:rPr>
            </w:pPr>
            <w:r w:rsidRPr="00037B52">
              <w:rPr>
                <w:b/>
                <w:bCs/>
                <w:sz w:val="20"/>
              </w:rPr>
              <w:t>11 386,8</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Выполнение функций муниципальными органами</w:t>
            </w:r>
          </w:p>
        </w:tc>
        <w:tc>
          <w:tcPr>
            <w:tcW w:w="1417" w:type="dxa"/>
            <w:shd w:val="clear" w:color="auto" w:fill="auto"/>
            <w:vAlign w:val="center"/>
            <w:hideMark/>
          </w:tcPr>
          <w:p w:rsidR="00037B52" w:rsidRPr="00037B52" w:rsidRDefault="00037B52" w:rsidP="00037B52">
            <w:pPr>
              <w:jc w:val="center"/>
              <w:rPr>
                <w:sz w:val="20"/>
              </w:rPr>
            </w:pPr>
            <w:r w:rsidRPr="00037B52">
              <w:rPr>
                <w:sz w:val="20"/>
              </w:rPr>
              <w:t>21 0 00 00000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noWrap/>
            <w:vAlign w:val="center"/>
            <w:hideMark/>
          </w:tcPr>
          <w:p w:rsidR="00037B52" w:rsidRPr="00037B52" w:rsidRDefault="00037B52" w:rsidP="00037B52">
            <w:pPr>
              <w:jc w:val="right"/>
              <w:rPr>
                <w:sz w:val="20"/>
              </w:rPr>
            </w:pPr>
            <w:r w:rsidRPr="00037B52">
              <w:rPr>
                <w:sz w:val="20"/>
              </w:rPr>
              <w:t>10 545,4</w:t>
            </w:r>
          </w:p>
        </w:tc>
        <w:tc>
          <w:tcPr>
            <w:tcW w:w="1134" w:type="dxa"/>
            <w:shd w:val="clear" w:color="auto" w:fill="auto"/>
            <w:noWrap/>
            <w:vAlign w:val="center"/>
            <w:hideMark/>
          </w:tcPr>
          <w:p w:rsidR="00037B52" w:rsidRPr="00037B52" w:rsidRDefault="00037B52" w:rsidP="00037B52">
            <w:pPr>
              <w:jc w:val="right"/>
              <w:rPr>
                <w:sz w:val="20"/>
              </w:rPr>
            </w:pPr>
            <w:r w:rsidRPr="00037B52">
              <w:rPr>
                <w:sz w:val="20"/>
              </w:rPr>
              <w:t>10 688,8</w:t>
            </w:r>
          </w:p>
        </w:tc>
        <w:tc>
          <w:tcPr>
            <w:tcW w:w="1134" w:type="dxa"/>
            <w:shd w:val="clear" w:color="auto" w:fill="auto"/>
            <w:noWrap/>
            <w:vAlign w:val="center"/>
            <w:hideMark/>
          </w:tcPr>
          <w:p w:rsidR="00037B52" w:rsidRPr="00037B52" w:rsidRDefault="00037B52" w:rsidP="00037B52">
            <w:pPr>
              <w:jc w:val="right"/>
              <w:rPr>
                <w:sz w:val="20"/>
              </w:rPr>
            </w:pPr>
            <w:r w:rsidRPr="00037B52">
              <w:rPr>
                <w:sz w:val="20"/>
              </w:rPr>
              <w:t>11 093,8</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Обеспечение деятельности представительного органа власти</w:t>
            </w:r>
          </w:p>
        </w:tc>
        <w:tc>
          <w:tcPr>
            <w:tcW w:w="1417" w:type="dxa"/>
            <w:shd w:val="clear" w:color="auto" w:fill="auto"/>
            <w:vAlign w:val="center"/>
            <w:hideMark/>
          </w:tcPr>
          <w:p w:rsidR="00037B52" w:rsidRPr="00037B52" w:rsidRDefault="00037B52" w:rsidP="00037B52">
            <w:pPr>
              <w:jc w:val="center"/>
              <w:rPr>
                <w:sz w:val="20"/>
              </w:rPr>
            </w:pPr>
            <w:r w:rsidRPr="00037B52">
              <w:rPr>
                <w:sz w:val="20"/>
              </w:rPr>
              <w:t>21 1 00 00000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noWrap/>
            <w:vAlign w:val="center"/>
            <w:hideMark/>
          </w:tcPr>
          <w:p w:rsidR="00037B52" w:rsidRPr="00037B52" w:rsidRDefault="00037B52" w:rsidP="00037B52">
            <w:pPr>
              <w:jc w:val="right"/>
              <w:rPr>
                <w:sz w:val="20"/>
              </w:rPr>
            </w:pPr>
            <w:r w:rsidRPr="00037B52">
              <w:rPr>
                <w:sz w:val="20"/>
              </w:rPr>
              <w:t>10 545,4</w:t>
            </w:r>
          </w:p>
        </w:tc>
        <w:tc>
          <w:tcPr>
            <w:tcW w:w="1134" w:type="dxa"/>
            <w:shd w:val="clear" w:color="auto" w:fill="auto"/>
            <w:noWrap/>
            <w:vAlign w:val="center"/>
            <w:hideMark/>
          </w:tcPr>
          <w:p w:rsidR="00037B52" w:rsidRPr="00037B52" w:rsidRDefault="00037B52" w:rsidP="00037B52">
            <w:pPr>
              <w:jc w:val="right"/>
              <w:rPr>
                <w:sz w:val="20"/>
              </w:rPr>
            </w:pPr>
            <w:r w:rsidRPr="00037B52">
              <w:rPr>
                <w:sz w:val="20"/>
              </w:rPr>
              <w:t>10 688,8</w:t>
            </w:r>
          </w:p>
        </w:tc>
        <w:tc>
          <w:tcPr>
            <w:tcW w:w="1134" w:type="dxa"/>
            <w:shd w:val="clear" w:color="auto" w:fill="auto"/>
            <w:noWrap/>
            <w:vAlign w:val="center"/>
            <w:hideMark/>
          </w:tcPr>
          <w:p w:rsidR="00037B52" w:rsidRPr="00037B52" w:rsidRDefault="00037B52" w:rsidP="00037B52">
            <w:pPr>
              <w:jc w:val="right"/>
              <w:rPr>
                <w:sz w:val="20"/>
              </w:rPr>
            </w:pPr>
            <w:r w:rsidRPr="00037B52">
              <w:rPr>
                <w:sz w:val="20"/>
              </w:rPr>
              <w:t>11 093,8</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Глава муниципального образования</w:t>
            </w:r>
          </w:p>
        </w:tc>
        <w:tc>
          <w:tcPr>
            <w:tcW w:w="1417" w:type="dxa"/>
            <w:shd w:val="clear" w:color="auto" w:fill="auto"/>
            <w:vAlign w:val="center"/>
            <w:hideMark/>
          </w:tcPr>
          <w:p w:rsidR="00037B52" w:rsidRPr="00037B52" w:rsidRDefault="00037B52" w:rsidP="00037B52">
            <w:pPr>
              <w:jc w:val="center"/>
              <w:rPr>
                <w:sz w:val="20"/>
              </w:rPr>
            </w:pPr>
            <w:r w:rsidRPr="00037B52">
              <w:rPr>
                <w:sz w:val="20"/>
              </w:rPr>
              <w:t>21 1 00 01100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noWrap/>
            <w:vAlign w:val="center"/>
            <w:hideMark/>
          </w:tcPr>
          <w:p w:rsidR="00037B52" w:rsidRPr="00037B52" w:rsidRDefault="00037B52" w:rsidP="00037B52">
            <w:pPr>
              <w:jc w:val="right"/>
              <w:rPr>
                <w:sz w:val="20"/>
              </w:rPr>
            </w:pPr>
            <w:r w:rsidRPr="00037B52">
              <w:rPr>
                <w:sz w:val="20"/>
              </w:rPr>
              <w:t>1 747,4</w:t>
            </w:r>
          </w:p>
        </w:tc>
        <w:tc>
          <w:tcPr>
            <w:tcW w:w="1134" w:type="dxa"/>
            <w:shd w:val="clear" w:color="auto" w:fill="auto"/>
            <w:noWrap/>
            <w:vAlign w:val="center"/>
            <w:hideMark/>
          </w:tcPr>
          <w:p w:rsidR="00037B52" w:rsidRPr="00037B52" w:rsidRDefault="00037B52" w:rsidP="00037B52">
            <w:pPr>
              <w:jc w:val="right"/>
              <w:rPr>
                <w:sz w:val="20"/>
              </w:rPr>
            </w:pPr>
            <w:r w:rsidRPr="00037B52">
              <w:rPr>
                <w:sz w:val="20"/>
              </w:rPr>
              <w:t>1 769,4</w:t>
            </w:r>
          </w:p>
        </w:tc>
        <w:tc>
          <w:tcPr>
            <w:tcW w:w="1134" w:type="dxa"/>
            <w:shd w:val="clear" w:color="auto" w:fill="auto"/>
            <w:noWrap/>
            <w:vAlign w:val="center"/>
            <w:hideMark/>
          </w:tcPr>
          <w:p w:rsidR="00037B52" w:rsidRPr="00037B52" w:rsidRDefault="00037B52" w:rsidP="00037B52">
            <w:pPr>
              <w:jc w:val="right"/>
              <w:rPr>
                <w:sz w:val="20"/>
              </w:rPr>
            </w:pPr>
            <w:r w:rsidRPr="00037B52">
              <w:rPr>
                <w:sz w:val="20"/>
              </w:rPr>
              <w:t>1 836,4</w:t>
            </w:r>
          </w:p>
        </w:tc>
      </w:tr>
      <w:tr w:rsidR="00037B52" w:rsidRPr="00037B52" w:rsidTr="00037B52">
        <w:trPr>
          <w:trHeight w:val="20"/>
        </w:trPr>
        <w:tc>
          <w:tcPr>
            <w:tcW w:w="4821" w:type="dxa"/>
            <w:shd w:val="clear" w:color="auto" w:fill="auto"/>
            <w:noWrap/>
            <w:vAlign w:val="center"/>
            <w:hideMark/>
          </w:tcPr>
          <w:p w:rsidR="00037B52" w:rsidRPr="00037B52" w:rsidRDefault="00037B52" w:rsidP="00037B52">
            <w:pPr>
              <w:jc w:val="both"/>
              <w:rPr>
                <w:sz w:val="20"/>
              </w:rPr>
            </w:pPr>
            <w:r w:rsidRPr="00037B52">
              <w:rPr>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shd w:val="clear" w:color="auto" w:fill="auto"/>
            <w:vAlign w:val="center"/>
            <w:hideMark/>
          </w:tcPr>
          <w:p w:rsidR="00037B52" w:rsidRPr="00037B52" w:rsidRDefault="00037B52" w:rsidP="00037B52">
            <w:pPr>
              <w:jc w:val="center"/>
              <w:rPr>
                <w:sz w:val="20"/>
              </w:rPr>
            </w:pPr>
            <w:r w:rsidRPr="00037B52">
              <w:rPr>
                <w:sz w:val="20"/>
              </w:rPr>
              <w:t>21 1 00 01100</w:t>
            </w:r>
          </w:p>
        </w:tc>
        <w:tc>
          <w:tcPr>
            <w:tcW w:w="567" w:type="dxa"/>
            <w:shd w:val="clear" w:color="auto" w:fill="auto"/>
            <w:vAlign w:val="center"/>
            <w:hideMark/>
          </w:tcPr>
          <w:p w:rsidR="00037B52" w:rsidRPr="00037B52" w:rsidRDefault="00037B52" w:rsidP="00037B52">
            <w:pPr>
              <w:jc w:val="center"/>
              <w:rPr>
                <w:sz w:val="20"/>
              </w:rPr>
            </w:pPr>
            <w:r w:rsidRPr="00037B52">
              <w:rPr>
                <w:sz w:val="20"/>
              </w:rPr>
              <w:t>100</w:t>
            </w:r>
          </w:p>
        </w:tc>
        <w:tc>
          <w:tcPr>
            <w:tcW w:w="1276" w:type="dxa"/>
            <w:shd w:val="clear" w:color="auto" w:fill="auto"/>
            <w:noWrap/>
            <w:vAlign w:val="center"/>
            <w:hideMark/>
          </w:tcPr>
          <w:p w:rsidR="00037B52" w:rsidRPr="00037B52" w:rsidRDefault="00037B52" w:rsidP="00037B52">
            <w:pPr>
              <w:jc w:val="right"/>
              <w:rPr>
                <w:sz w:val="20"/>
              </w:rPr>
            </w:pPr>
            <w:r w:rsidRPr="00037B52">
              <w:rPr>
                <w:sz w:val="20"/>
              </w:rPr>
              <w:t>1 747,4</w:t>
            </w:r>
          </w:p>
        </w:tc>
        <w:tc>
          <w:tcPr>
            <w:tcW w:w="1134" w:type="dxa"/>
            <w:shd w:val="clear" w:color="auto" w:fill="auto"/>
            <w:noWrap/>
            <w:vAlign w:val="center"/>
            <w:hideMark/>
          </w:tcPr>
          <w:p w:rsidR="00037B52" w:rsidRPr="00037B52" w:rsidRDefault="00037B52" w:rsidP="00037B52">
            <w:pPr>
              <w:jc w:val="right"/>
              <w:rPr>
                <w:sz w:val="20"/>
              </w:rPr>
            </w:pPr>
            <w:r w:rsidRPr="00037B52">
              <w:rPr>
                <w:sz w:val="20"/>
              </w:rPr>
              <w:t>1 769,4</w:t>
            </w:r>
          </w:p>
        </w:tc>
        <w:tc>
          <w:tcPr>
            <w:tcW w:w="1134" w:type="dxa"/>
            <w:shd w:val="clear" w:color="auto" w:fill="auto"/>
            <w:noWrap/>
            <w:vAlign w:val="center"/>
            <w:hideMark/>
          </w:tcPr>
          <w:p w:rsidR="00037B52" w:rsidRPr="00037B52" w:rsidRDefault="00037B52" w:rsidP="00037B52">
            <w:pPr>
              <w:jc w:val="right"/>
              <w:rPr>
                <w:sz w:val="20"/>
              </w:rPr>
            </w:pPr>
            <w:r w:rsidRPr="00037B52">
              <w:rPr>
                <w:sz w:val="20"/>
              </w:rPr>
              <w:t>1 836,4</w:t>
            </w:r>
          </w:p>
        </w:tc>
      </w:tr>
      <w:tr w:rsidR="00037B52" w:rsidRPr="00037B52" w:rsidTr="00037B52">
        <w:trPr>
          <w:trHeight w:val="20"/>
        </w:trPr>
        <w:tc>
          <w:tcPr>
            <w:tcW w:w="4821" w:type="dxa"/>
            <w:shd w:val="clear" w:color="auto" w:fill="auto"/>
            <w:noWrap/>
            <w:vAlign w:val="center"/>
            <w:hideMark/>
          </w:tcPr>
          <w:p w:rsidR="00037B52" w:rsidRPr="00037B52" w:rsidRDefault="00037B52" w:rsidP="00037B52">
            <w:pPr>
              <w:jc w:val="both"/>
              <w:rPr>
                <w:sz w:val="20"/>
              </w:rPr>
            </w:pPr>
            <w:r w:rsidRPr="00037B52">
              <w:rPr>
                <w:sz w:val="20"/>
              </w:rPr>
              <w:t>Расходы на выплаты персоналу государственных (муниципальных) органов</w:t>
            </w:r>
          </w:p>
        </w:tc>
        <w:tc>
          <w:tcPr>
            <w:tcW w:w="1417" w:type="dxa"/>
            <w:shd w:val="clear" w:color="auto" w:fill="auto"/>
            <w:vAlign w:val="center"/>
            <w:hideMark/>
          </w:tcPr>
          <w:p w:rsidR="00037B52" w:rsidRPr="00037B52" w:rsidRDefault="00037B52" w:rsidP="00037B52">
            <w:pPr>
              <w:jc w:val="center"/>
              <w:rPr>
                <w:sz w:val="20"/>
              </w:rPr>
            </w:pPr>
            <w:r w:rsidRPr="00037B52">
              <w:rPr>
                <w:sz w:val="20"/>
              </w:rPr>
              <w:t>21 1 00 01100</w:t>
            </w:r>
          </w:p>
        </w:tc>
        <w:tc>
          <w:tcPr>
            <w:tcW w:w="567" w:type="dxa"/>
            <w:shd w:val="clear" w:color="auto" w:fill="auto"/>
            <w:vAlign w:val="center"/>
            <w:hideMark/>
          </w:tcPr>
          <w:p w:rsidR="00037B52" w:rsidRPr="00037B52" w:rsidRDefault="00037B52" w:rsidP="00037B52">
            <w:pPr>
              <w:jc w:val="center"/>
              <w:rPr>
                <w:sz w:val="20"/>
              </w:rPr>
            </w:pPr>
            <w:r w:rsidRPr="00037B52">
              <w:rPr>
                <w:sz w:val="20"/>
              </w:rPr>
              <w:t>120</w:t>
            </w:r>
          </w:p>
        </w:tc>
        <w:tc>
          <w:tcPr>
            <w:tcW w:w="1276" w:type="dxa"/>
            <w:shd w:val="clear" w:color="auto" w:fill="auto"/>
            <w:noWrap/>
            <w:vAlign w:val="center"/>
            <w:hideMark/>
          </w:tcPr>
          <w:p w:rsidR="00037B52" w:rsidRPr="00037B52" w:rsidRDefault="00037B52" w:rsidP="00037B52">
            <w:pPr>
              <w:jc w:val="right"/>
              <w:rPr>
                <w:sz w:val="20"/>
              </w:rPr>
            </w:pPr>
            <w:r w:rsidRPr="00037B52">
              <w:rPr>
                <w:sz w:val="20"/>
              </w:rPr>
              <w:t>1 747,4</w:t>
            </w:r>
          </w:p>
        </w:tc>
        <w:tc>
          <w:tcPr>
            <w:tcW w:w="1134" w:type="dxa"/>
            <w:shd w:val="clear" w:color="auto" w:fill="auto"/>
            <w:noWrap/>
            <w:vAlign w:val="center"/>
            <w:hideMark/>
          </w:tcPr>
          <w:p w:rsidR="00037B52" w:rsidRPr="00037B52" w:rsidRDefault="00037B52" w:rsidP="00037B52">
            <w:pPr>
              <w:jc w:val="right"/>
              <w:rPr>
                <w:sz w:val="20"/>
              </w:rPr>
            </w:pPr>
            <w:r w:rsidRPr="00037B52">
              <w:rPr>
                <w:sz w:val="20"/>
              </w:rPr>
              <w:t>1769,4</w:t>
            </w:r>
          </w:p>
        </w:tc>
        <w:tc>
          <w:tcPr>
            <w:tcW w:w="1134" w:type="dxa"/>
            <w:shd w:val="clear" w:color="auto" w:fill="auto"/>
            <w:noWrap/>
            <w:vAlign w:val="center"/>
            <w:hideMark/>
          </w:tcPr>
          <w:p w:rsidR="00037B52" w:rsidRPr="00037B52" w:rsidRDefault="00037B52" w:rsidP="00037B52">
            <w:pPr>
              <w:jc w:val="right"/>
              <w:rPr>
                <w:sz w:val="20"/>
              </w:rPr>
            </w:pPr>
            <w:r w:rsidRPr="00037B52">
              <w:rPr>
                <w:sz w:val="20"/>
              </w:rPr>
              <w:t>1836,4</w:t>
            </w:r>
          </w:p>
        </w:tc>
      </w:tr>
      <w:tr w:rsidR="00037B52" w:rsidRPr="00037B52" w:rsidTr="00037B52">
        <w:trPr>
          <w:trHeight w:val="20"/>
        </w:trPr>
        <w:tc>
          <w:tcPr>
            <w:tcW w:w="4821" w:type="dxa"/>
            <w:shd w:val="clear" w:color="auto" w:fill="auto"/>
            <w:noWrap/>
            <w:vAlign w:val="center"/>
            <w:hideMark/>
          </w:tcPr>
          <w:p w:rsidR="00037B52" w:rsidRPr="00037B52" w:rsidRDefault="00037B52" w:rsidP="00037B52">
            <w:pPr>
              <w:jc w:val="both"/>
              <w:rPr>
                <w:sz w:val="20"/>
              </w:rPr>
            </w:pPr>
            <w:r w:rsidRPr="00037B52">
              <w:rPr>
                <w:sz w:val="20"/>
              </w:rPr>
              <w:t>Расходы на обеспечение функций центрального аппарата</w:t>
            </w:r>
          </w:p>
        </w:tc>
        <w:tc>
          <w:tcPr>
            <w:tcW w:w="1417" w:type="dxa"/>
            <w:shd w:val="clear" w:color="auto" w:fill="auto"/>
            <w:vAlign w:val="center"/>
            <w:hideMark/>
          </w:tcPr>
          <w:p w:rsidR="00037B52" w:rsidRPr="00037B52" w:rsidRDefault="00037B52" w:rsidP="00037B52">
            <w:pPr>
              <w:jc w:val="center"/>
              <w:rPr>
                <w:sz w:val="20"/>
              </w:rPr>
            </w:pPr>
            <w:r w:rsidRPr="00037B52">
              <w:rPr>
                <w:sz w:val="20"/>
              </w:rPr>
              <w:t>21 1 00 02200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noWrap/>
            <w:vAlign w:val="center"/>
            <w:hideMark/>
          </w:tcPr>
          <w:p w:rsidR="00037B52" w:rsidRPr="00037B52" w:rsidRDefault="00037B52" w:rsidP="00037B52">
            <w:pPr>
              <w:jc w:val="right"/>
              <w:rPr>
                <w:sz w:val="20"/>
              </w:rPr>
            </w:pPr>
            <w:r w:rsidRPr="00037B52">
              <w:rPr>
                <w:sz w:val="20"/>
              </w:rPr>
              <w:t>8 748,0</w:t>
            </w:r>
          </w:p>
        </w:tc>
        <w:tc>
          <w:tcPr>
            <w:tcW w:w="1134" w:type="dxa"/>
            <w:shd w:val="clear" w:color="auto" w:fill="auto"/>
            <w:noWrap/>
            <w:vAlign w:val="center"/>
            <w:hideMark/>
          </w:tcPr>
          <w:p w:rsidR="00037B52" w:rsidRPr="00037B52" w:rsidRDefault="00037B52" w:rsidP="00037B52">
            <w:pPr>
              <w:jc w:val="right"/>
              <w:rPr>
                <w:sz w:val="20"/>
              </w:rPr>
            </w:pPr>
            <w:r w:rsidRPr="00037B52">
              <w:rPr>
                <w:sz w:val="20"/>
              </w:rPr>
              <w:t>8 868,8</w:t>
            </w:r>
          </w:p>
        </w:tc>
        <w:tc>
          <w:tcPr>
            <w:tcW w:w="1134" w:type="dxa"/>
            <w:shd w:val="clear" w:color="auto" w:fill="auto"/>
            <w:noWrap/>
            <w:vAlign w:val="center"/>
            <w:hideMark/>
          </w:tcPr>
          <w:p w:rsidR="00037B52" w:rsidRPr="00037B52" w:rsidRDefault="00037B52" w:rsidP="00037B52">
            <w:pPr>
              <w:jc w:val="right"/>
              <w:rPr>
                <w:sz w:val="20"/>
              </w:rPr>
            </w:pPr>
            <w:r w:rsidRPr="00037B52">
              <w:rPr>
                <w:sz w:val="20"/>
              </w:rPr>
              <w:t>9 204,9</w:t>
            </w:r>
          </w:p>
        </w:tc>
      </w:tr>
      <w:tr w:rsidR="00037B52" w:rsidRPr="00037B52" w:rsidTr="00037B52">
        <w:trPr>
          <w:trHeight w:val="20"/>
        </w:trPr>
        <w:tc>
          <w:tcPr>
            <w:tcW w:w="4821" w:type="dxa"/>
            <w:shd w:val="clear" w:color="auto" w:fill="auto"/>
            <w:noWrap/>
            <w:vAlign w:val="center"/>
            <w:hideMark/>
          </w:tcPr>
          <w:p w:rsidR="00037B52" w:rsidRPr="00037B52" w:rsidRDefault="00037B52" w:rsidP="00037B52">
            <w:pPr>
              <w:jc w:val="both"/>
              <w:rPr>
                <w:sz w:val="20"/>
              </w:rPr>
            </w:pPr>
            <w:r w:rsidRPr="00037B52">
              <w:rPr>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shd w:val="clear" w:color="auto" w:fill="auto"/>
            <w:vAlign w:val="center"/>
            <w:hideMark/>
          </w:tcPr>
          <w:p w:rsidR="00037B52" w:rsidRPr="00037B52" w:rsidRDefault="00037B52" w:rsidP="00037B52">
            <w:pPr>
              <w:jc w:val="center"/>
              <w:rPr>
                <w:sz w:val="20"/>
              </w:rPr>
            </w:pPr>
            <w:r w:rsidRPr="00037B52">
              <w:rPr>
                <w:sz w:val="20"/>
              </w:rPr>
              <w:t>21 1 00 02200</w:t>
            </w:r>
          </w:p>
        </w:tc>
        <w:tc>
          <w:tcPr>
            <w:tcW w:w="567" w:type="dxa"/>
            <w:shd w:val="clear" w:color="auto" w:fill="auto"/>
            <w:vAlign w:val="center"/>
            <w:hideMark/>
          </w:tcPr>
          <w:p w:rsidR="00037B52" w:rsidRPr="00037B52" w:rsidRDefault="00037B52" w:rsidP="00037B52">
            <w:pPr>
              <w:jc w:val="center"/>
              <w:rPr>
                <w:sz w:val="20"/>
              </w:rPr>
            </w:pPr>
            <w:r w:rsidRPr="00037B52">
              <w:rPr>
                <w:sz w:val="20"/>
              </w:rPr>
              <w:t>100</w:t>
            </w:r>
          </w:p>
        </w:tc>
        <w:tc>
          <w:tcPr>
            <w:tcW w:w="1276" w:type="dxa"/>
            <w:shd w:val="clear" w:color="auto" w:fill="auto"/>
            <w:noWrap/>
            <w:vAlign w:val="center"/>
            <w:hideMark/>
          </w:tcPr>
          <w:p w:rsidR="00037B52" w:rsidRPr="00037B52" w:rsidRDefault="00037B52" w:rsidP="00037B52">
            <w:pPr>
              <w:jc w:val="right"/>
              <w:rPr>
                <w:sz w:val="20"/>
              </w:rPr>
            </w:pPr>
            <w:r w:rsidRPr="00037B52">
              <w:rPr>
                <w:sz w:val="20"/>
              </w:rPr>
              <w:t>7 999,2</w:t>
            </w:r>
          </w:p>
        </w:tc>
        <w:tc>
          <w:tcPr>
            <w:tcW w:w="1134" w:type="dxa"/>
            <w:shd w:val="clear" w:color="auto" w:fill="auto"/>
            <w:noWrap/>
            <w:vAlign w:val="center"/>
            <w:hideMark/>
          </w:tcPr>
          <w:p w:rsidR="00037B52" w:rsidRPr="00037B52" w:rsidRDefault="00037B52" w:rsidP="00037B52">
            <w:pPr>
              <w:jc w:val="right"/>
              <w:rPr>
                <w:sz w:val="20"/>
              </w:rPr>
            </w:pPr>
            <w:r w:rsidRPr="00037B52">
              <w:rPr>
                <w:sz w:val="20"/>
              </w:rPr>
              <w:t>8 100,1</w:t>
            </w:r>
          </w:p>
        </w:tc>
        <w:tc>
          <w:tcPr>
            <w:tcW w:w="1134" w:type="dxa"/>
            <w:shd w:val="clear" w:color="auto" w:fill="auto"/>
            <w:noWrap/>
            <w:vAlign w:val="center"/>
            <w:hideMark/>
          </w:tcPr>
          <w:p w:rsidR="00037B52" w:rsidRPr="00037B52" w:rsidRDefault="00037B52" w:rsidP="00037B52">
            <w:pPr>
              <w:jc w:val="right"/>
              <w:rPr>
                <w:sz w:val="20"/>
              </w:rPr>
            </w:pPr>
            <w:r w:rsidRPr="00037B52">
              <w:rPr>
                <w:sz w:val="20"/>
              </w:rPr>
              <w:t>8 407,0</w:t>
            </w:r>
          </w:p>
        </w:tc>
      </w:tr>
      <w:tr w:rsidR="00037B52" w:rsidRPr="00037B52" w:rsidTr="00037B52">
        <w:trPr>
          <w:trHeight w:val="20"/>
        </w:trPr>
        <w:tc>
          <w:tcPr>
            <w:tcW w:w="4821" w:type="dxa"/>
            <w:shd w:val="clear" w:color="auto" w:fill="auto"/>
            <w:noWrap/>
            <w:vAlign w:val="center"/>
            <w:hideMark/>
          </w:tcPr>
          <w:p w:rsidR="00037B52" w:rsidRPr="00037B52" w:rsidRDefault="00037B52" w:rsidP="00037B52">
            <w:pPr>
              <w:jc w:val="both"/>
              <w:rPr>
                <w:sz w:val="20"/>
              </w:rPr>
            </w:pPr>
            <w:r w:rsidRPr="00037B52">
              <w:rPr>
                <w:sz w:val="20"/>
              </w:rPr>
              <w:t>Расходы на выплаты персоналу государственных (муниципальных) органов</w:t>
            </w:r>
          </w:p>
        </w:tc>
        <w:tc>
          <w:tcPr>
            <w:tcW w:w="1417" w:type="dxa"/>
            <w:shd w:val="clear" w:color="auto" w:fill="auto"/>
            <w:vAlign w:val="center"/>
            <w:hideMark/>
          </w:tcPr>
          <w:p w:rsidR="00037B52" w:rsidRPr="00037B52" w:rsidRDefault="00037B52" w:rsidP="00037B52">
            <w:pPr>
              <w:jc w:val="center"/>
              <w:rPr>
                <w:sz w:val="20"/>
              </w:rPr>
            </w:pPr>
            <w:r w:rsidRPr="00037B52">
              <w:rPr>
                <w:sz w:val="20"/>
              </w:rPr>
              <w:t>21 1 00 02200</w:t>
            </w:r>
          </w:p>
        </w:tc>
        <w:tc>
          <w:tcPr>
            <w:tcW w:w="567" w:type="dxa"/>
            <w:shd w:val="clear" w:color="auto" w:fill="auto"/>
            <w:vAlign w:val="center"/>
            <w:hideMark/>
          </w:tcPr>
          <w:p w:rsidR="00037B52" w:rsidRPr="00037B52" w:rsidRDefault="00037B52" w:rsidP="00037B52">
            <w:pPr>
              <w:jc w:val="center"/>
              <w:rPr>
                <w:sz w:val="20"/>
              </w:rPr>
            </w:pPr>
            <w:r w:rsidRPr="00037B52">
              <w:rPr>
                <w:sz w:val="20"/>
              </w:rPr>
              <w:t>120</w:t>
            </w:r>
          </w:p>
        </w:tc>
        <w:tc>
          <w:tcPr>
            <w:tcW w:w="1276" w:type="dxa"/>
            <w:shd w:val="clear" w:color="auto" w:fill="auto"/>
            <w:noWrap/>
            <w:vAlign w:val="center"/>
            <w:hideMark/>
          </w:tcPr>
          <w:p w:rsidR="00037B52" w:rsidRPr="00037B52" w:rsidRDefault="00037B52" w:rsidP="00037B52">
            <w:pPr>
              <w:jc w:val="right"/>
              <w:rPr>
                <w:sz w:val="20"/>
              </w:rPr>
            </w:pPr>
            <w:r w:rsidRPr="00037B52">
              <w:rPr>
                <w:sz w:val="20"/>
              </w:rPr>
              <w:t>7 999,2</w:t>
            </w:r>
          </w:p>
        </w:tc>
        <w:tc>
          <w:tcPr>
            <w:tcW w:w="1134" w:type="dxa"/>
            <w:shd w:val="clear" w:color="auto" w:fill="auto"/>
            <w:noWrap/>
            <w:vAlign w:val="center"/>
            <w:hideMark/>
          </w:tcPr>
          <w:p w:rsidR="00037B52" w:rsidRPr="00037B52" w:rsidRDefault="00037B52" w:rsidP="00037B52">
            <w:pPr>
              <w:jc w:val="right"/>
              <w:rPr>
                <w:sz w:val="20"/>
              </w:rPr>
            </w:pPr>
            <w:r w:rsidRPr="00037B52">
              <w:rPr>
                <w:sz w:val="20"/>
              </w:rPr>
              <w:t>8100,1</w:t>
            </w:r>
          </w:p>
        </w:tc>
        <w:tc>
          <w:tcPr>
            <w:tcW w:w="1134" w:type="dxa"/>
            <w:shd w:val="clear" w:color="auto" w:fill="auto"/>
            <w:noWrap/>
            <w:vAlign w:val="center"/>
            <w:hideMark/>
          </w:tcPr>
          <w:p w:rsidR="00037B52" w:rsidRPr="00037B52" w:rsidRDefault="00037B52" w:rsidP="00037B52">
            <w:pPr>
              <w:jc w:val="right"/>
              <w:rPr>
                <w:sz w:val="20"/>
              </w:rPr>
            </w:pPr>
            <w:r w:rsidRPr="00037B52">
              <w:rPr>
                <w:sz w:val="20"/>
              </w:rPr>
              <w:t>8407</w:t>
            </w:r>
          </w:p>
        </w:tc>
      </w:tr>
      <w:tr w:rsidR="00037B52" w:rsidRPr="00037B52" w:rsidTr="00037B52">
        <w:trPr>
          <w:trHeight w:val="20"/>
        </w:trPr>
        <w:tc>
          <w:tcPr>
            <w:tcW w:w="4821" w:type="dxa"/>
            <w:shd w:val="clear" w:color="auto" w:fill="auto"/>
            <w:noWrap/>
            <w:vAlign w:val="center"/>
            <w:hideMark/>
          </w:tcPr>
          <w:p w:rsidR="00037B52" w:rsidRPr="00037B52" w:rsidRDefault="00037B52" w:rsidP="00037B52">
            <w:pPr>
              <w:jc w:val="both"/>
              <w:rPr>
                <w:sz w:val="20"/>
              </w:rPr>
            </w:pPr>
            <w:r w:rsidRPr="00037B52">
              <w:rPr>
                <w:sz w:val="20"/>
              </w:rPr>
              <w:t>Закупка товаров, работ и услуг для государственных (муниципальных) нужд</w:t>
            </w:r>
          </w:p>
        </w:tc>
        <w:tc>
          <w:tcPr>
            <w:tcW w:w="1417" w:type="dxa"/>
            <w:shd w:val="clear" w:color="auto" w:fill="auto"/>
            <w:vAlign w:val="center"/>
            <w:hideMark/>
          </w:tcPr>
          <w:p w:rsidR="00037B52" w:rsidRPr="00037B52" w:rsidRDefault="00037B52" w:rsidP="00037B52">
            <w:pPr>
              <w:jc w:val="center"/>
              <w:rPr>
                <w:sz w:val="20"/>
              </w:rPr>
            </w:pPr>
            <w:r w:rsidRPr="00037B52">
              <w:rPr>
                <w:sz w:val="20"/>
              </w:rPr>
              <w:t>21 1 00 02200</w:t>
            </w:r>
          </w:p>
        </w:tc>
        <w:tc>
          <w:tcPr>
            <w:tcW w:w="567" w:type="dxa"/>
            <w:shd w:val="clear" w:color="auto" w:fill="auto"/>
            <w:vAlign w:val="center"/>
            <w:hideMark/>
          </w:tcPr>
          <w:p w:rsidR="00037B52" w:rsidRPr="00037B52" w:rsidRDefault="00037B52" w:rsidP="00037B52">
            <w:pPr>
              <w:jc w:val="center"/>
              <w:rPr>
                <w:sz w:val="20"/>
              </w:rPr>
            </w:pPr>
            <w:r w:rsidRPr="00037B52">
              <w:rPr>
                <w:sz w:val="20"/>
              </w:rPr>
              <w:t>200</w:t>
            </w:r>
          </w:p>
        </w:tc>
        <w:tc>
          <w:tcPr>
            <w:tcW w:w="1276" w:type="dxa"/>
            <w:shd w:val="clear" w:color="auto" w:fill="auto"/>
            <w:noWrap/>
            <w:vAlign w:val="center"/>
            <w:hideMark/>
          </w:tcPr>
          <w:p w:rsidR="00037B52" w:rsidRPr="00037B52" w:rsidRDefault="00037B52" w:rsidP="00037B52">
            <w:pPr>
              <w:jc w:val="right"/>
              <w:rPr>
                <w:sz w:val="20"/>
              </w:rPr>
            </w:pPr>
            <w:r w:rsidRPr="00037B52">
              <w:rPr>
                <w:sz w:val="20"/>
              </w:rPr>
              <w:t>748,8</w:t>
            </w:r>
          </w:p>
        </w:tc>
        <w:tc>
          <w:tcPr>
            <w:tcW w:w="1134" w:type="dxa"/>
            <w:shd w:val="clear" w:color="auto" w:fill="auto"/>
            <w:noWrap/>
            <w:vAlign w:val="center"/>
            <w:hideMark/>
          </w:tcPr>
          <w:p w:rsidR="00037B52" w:rsidRPr="00037B52" w:rsidRDefault="00037B52" w:rsidP="00037B52">
            <w:pPr>
              <w:jc w:val="right"/>
              <w:rPr>
                <w:sz w:val="20"/>
              </w:rPr>
            </w:pPr>
            <w:r w:rsidRPr="00037B52">
              <w:rPr>
                <w:sz w:val="20"/>
              </w:rPr>
              <w:t>768,7</w:t>
            </w:r>
          </w:p>
        </w:tc>
        <w:tc>
          <w:tcPr>
            <w:tcW w:w="1134" w:type="dxa"/>
            <w:shd w:val="clear" w:color="auto" w:fill="auto"/>
            <w:noWrap/>
            <w:vAlign w:val="center"/>
            <w:hideMark/>
          </w:tcPr>
          <w:p w:rsidR="00037B52" w:rsidRPr="00037B52" w:rsidRDefault="00037B52" w:rsidP="00037B52">
            <w:pPr>
              <w:jc w:val="right"/>
              <w:rPr>
                <w:sz w:val="20"/>
              </w:rPr>
            </w:pPr>
            <w:r w:rsidRPr="00037B52">
              <w:rPr>
                <w:sz w:val="20"/>
              </w:rPr>
              <w:t>797,9</w:t>
            </w:r>
          </w:p>
        </w:tc>
      </w:tr>
      <w:tr w:rsidR="00037B52" w:rsidRPr="00037B52" w:rsidTr="00037B52">
        <w:trPr>
          <w:trHeight w:val="20"/>
        </w:trPr>
        <w:tc>
          <w:tcPr>
            <w:tcW w:w="4821" w:type="dxa"/>
            <w:shd w:val="clear" w:color="auto" w:fill="auto"/>
            <w:noWrap/>
            <w:vAlign w:val="center"/>
            <w:hideMark/>
          </w:tcPr>
          <w:p w:rsidR="00037B52" w:rsidRPr="00037B52" w:rsidRDefault="00037B52" w:rsidP="00037B52">
            <w:pPr>
              <w:jc w:val="both"/>
              <w:rPr>
                <w:sz w:val="20"/>
              </w:rPr>
            </w:pPr>
            <w:r w:rsidRPr="00037B52">
              <w:rPr>
                <w:sz w:val="20"/>
              </w:rPr>
              <w:t>Иные закупки товаров, работ и услуг для обеспечения государственных (муниципальных) нужд</w:t>
            </w:r>
          </w:p>
        </w:tc>
        <w:tc>
          <w:tcPr>
            <w:tcW w:w="1417" w:type="dxa"/>
            <w:shd w:val="clear" w:color="auto" w:fill="auto"/>
            <w:vAlign w:val="center"/>
            <w:hideMark/>
          </w:tcPr>
          <w:p w:rsidR="00037B52" w:rsidRPr="00037B52" w:rsidRDefault="00037B52" w:rsidP="00037B52">
            <w:pPr>
              <w:jc w:val="center"/>
              <w:rPr>
                <w:sz w:val="20"/>
              </w:rPr>
            </w:pPr>
            <w:r w:rsidRPr="00037B52">
              <w:rPr>
                <w:sz w:val="20"/>
              </w:rPr>
              <w:t>21 1 00 02200</w:t>
            </w:r>
          </w:p>
        </w:tc>
        <w:tc>
          <w:tcPr>
            <w:tcW w:w="567" w:type="dxa"/>
            <w:shd w:val="clear" w:color="auto" w:fill="auto"/>
            <w:vAlign w:val="center"/>
            <w:hideMark/>
          </w:tcPr>
          <w:p w:rsidR="00037B52" w:rsidRPr="00037B52" w:rsidRDefault="00037B52" w:rsidP="00037B52">
            <w:pPr>
              <w:jc w:val="center"/>
              <w:rPr>
                <w:sz w:val="20"/>
              </w:rPr>
            </w:pPr>
            <w:r w:rsidRPr="00037B52">
              <w:rPr>
                <w:sz w:val="20"/>
              </w:rPr>
              <w:t>240</w:t>
            </w:r>
          </w:p>
        </w:tc>
        <w:tc>
          <w:tcPr>
            <w:tcW w:w="1276" w:type="dxa"/>
            <w:shd w:val="clear" w:color="auto" w:fill="auto"/>
            <w:noWrap/>
            <w:vAlign w:val="center"/>
            <w:hideMark/>
          </w:tcPr>
          <w:p w:rsidR="00037B52" w:rsidRPr="00037B52" w:rsidRDefault="00037B52" w:rsidP="00037B52">
            <w:pPr>
              <w:jc w:val="right"/>
              <w:rPr>
                <w:sz w:val="20"/>
              </w:rPr>
            </w:pPr>
            <w:r w:rsidRPr="00037B52">
              <w:rPr>
                <w:sz w:val="20"/>
              </w:rPr>
              <w:t>748,8</w:t>
            </w:r>
          </w:p>
        </w:tc>
        <w:tc>
          <w:tcPr>
            <w:tcW w:w="1134" w:type="dxa"/>
            <w:shd w:val="clear" w:color="auto" w:fill="auto"/>
            <w:noWrap/>
            <w:vAlign w:val="center"/>
            <w:hideMark/>
          </w:tcPr>
          <w:p w:rsidR="00037B52" w:rsidRPr="00037B52" w:rsidRDefault="00037B52" w:rsidP="00037B52">
            <w:pPr>
              <w:jc w:val="right"/>
              <w:rPr>
                <w:sz w:val="20"/>
              </w:rPr>
            </w:pPr>
            <w:r w:rsidRPr="00037B52">
              <w:rPr>
                <w:sz w:val="20"/>
              </w:rPr>
              <w:t>768,7</w:t>
            </w:r>
          </w:p>
        </w:tc>
        <w:tc>
          <w:tcPr>
            <w:tcW w:w="1134" w:type="dxa"/>
            <w:shd w:val="clear" w:color="auto" w:fill="auto"/>
            <w:noWrap/>
            <w:vAlign w:val="center"/>
            <w:hideMark/>
          </w:tcPr>
          <w:p w:rsidR="00037B52" w:rsidRPr="00037B52" w:rsidRDefault="00037B52" w:rsidP="00037B52">
            <w:pPr>
              <w:jc w:val="right"/>
              <w:rPr>
                <w:sz w:val="20"/>
              </w:rPr>
            </w:pPr>
            <w:r w:rsidRPr="00037B52">
              <w:rPr>
                <w:sz w:val="20"/>
              </w:rPr>
              <w:t>797,9</w:t>
            </w:r>
          </w:p>
        </w:tc>
      </w:tr>
      <w:tr w:rsidR="00037B52" w:rsidRPr="00037B52" w:rsidTr="00037B52">
        <w:trPr>
          <w:trHeight w:val="20"/>
        </w:trPr>
        <w:tc>
          <w:tcPr>
            <w:tcW w:w="4821" w:type="dxa"/>
            <w:shd w:val="clear" w:color="auto" w:fill="auto"/>
            <w:noWrap/>
            <w:vAlign w:val="center"/>
            <w:hideMark/>
          </w:tcPr>
          <w:p w:rsidR="00037B52" w:rsidRPr="00037B52" w:rsidRDefault="00037B52" w:rsidP="00037B52">
            <w:pPr>
              <w:jc w:val="both"/>
              <w:rPr>
                <w:sz w:val="20"/>
              </w:rPr>
            </w:pPr>
            <w:r w:rsidRPr="00037B52">
              <w:rPr>
                <w:sz w:val="20"/>
              </w:rPr>
              <w:t>Уплата налога на имущество организаций, транспортного налога  и иных платежей муниципальными органами</w:t>
            </w:r>
          </w:p>
        </w:tc>
        <w:tc>
          <w:tcPr>
            <w:tcW w:w="1417" w:type="dxa"/>
            <w:shd w:val="clear" w:color="auto" w:fill="auto"/>
            <w:vAlign w:val="center"/>
            <w:hideMark/>
          </w:tcPr>
          <w:p w:rsidR="00037B52" w:rsidRPr="00037B52" w:rsidRDefault="00037B52" w:rsidP="00037B52">
            <w:pPr>
              <w:jc w:val="center"/>
              <w:rPr>
                <w:sz w:val="20"/>
              </w:rPr>
            </w:pPr>
            <w:r w:rsidRPr="00037B52">
              <w:rPr>
                <w:sz w:val="20"/>
              </w:rPr>
              <w:t>21 1 00 03200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noWrap/>
            <w:vAlign w:val="center"/>
            <w:hideMark/>
          </w:tcPr>
          <w:p w:rsidR="00037B52" w:rsidRPr="00037B52" w:rsidRDefault="00037B52" w:rsidP="00037B52">
            <w:pPr>
              <w:jc w:val="right"/>
              <w:rPr>
                <w:sz w:val="20"/>
              </w:rPr>
            </w:pPr>
            <w:r w:rsidRPr="00037B52">
              <w:rPr>
                <w:sz w:val="20"/>
              </w:rPr>
              <w:t>50,0</w:t>
            </w:r>
          </w:p>
        </w:tc>
        <w:tc>
          <w:tcPr>
            <w:tcW w:w="1134" w:type="dxa"/>
            <w:shd w:val="clear" w:color="auto" w:fill="auto"/>
            <w:noWrap/>
            <w:vAlign w:val="center"/>
            <w:hideMark/>
          </w:tcPr>
          <w:p w:rsidR="00037B52" w:rsidRPr="00037B52" w:rsidRDefault="00037B52" w:rsidP="00037B52">
            <w:pPr>
              <w:jc w:val="right"/>
              <w:rPr>
                <w:sz w:val="20"/>
              </w:rPr>
            </w:pPr>
            <w:r w:rsidRPr="00037B52">
              <w:rPr>
                <w:sz w:val="20"/>
              </w:rPr>
              <w:t>50,6</w:t>
            </w:r>
          </w:p>
        </w:tc>
        <w:tc>
          <w:tcPr>
            <w:tcW w:w="1134" w:type="dxa"/>
            <w:shd w:val="clear" w:color="auto" w:fill="auto"/>
            <w:noWrap/>
            <w:vAlign w:val="center"/>
            <w:hideMark/>
          </w:tcPr>
          <w:p w:rsidR="00037B52" w:rsidRPr="00037B52" w:rsidRDefault="00037B52" w:rsidP="00037B52">
            <w:pPr>
              <w:jc w:val="right"/>
              <w:rPr>
                <w:sz w:val="20"/>
              </w:rPr>
            </w:pPr>
            <w:r w:rsidRPr="00037B52">
              <w:rPr>
                <w:sz w:val="20"/>
              </w:rPr>
              <w:t>52,5</w:t>
            </w:r>
          </w:p>
        </w:tc>
      </w:tr>
      <w:tr w:rsidR="00037B52" w:rsidRPr="00037B52" w:rsidTr="00037B52">
        <w:trPr>
          <w:trHeight w:val="20"/>
        </w:trPr>
        <w:tc>
          <w:tcPr>
            <w:tcW w:w="4821" w:type="dxa"/>
            <w:shd w:val="clear" w:color="auto" w:fill="auto"/>
            <w:noWrap/>
            <w:vAlign w:val="center"/>
            <w:hideMark/>
          </w:tcPr>
          <w:p w:rsidR="00037B52" w:rsidRPr="00037B52" w:rsidRDefault="00037B52" w:rsidP="00037B52">
            <w:pPr>
              <w:jc w:val="both"/>
              <w:rPr>
                <w:sz w:val="20"/>
              </w:rPr>
            </w:pPr>
            <w:r w:rsidRPr="00037B52">
              <w:rPr>
                <w:sz w:val="20"/>
              </w:rPr>
              <w:t>Иные бюджетные ассигнования</w:t>
            </w:r>
          </w:p>
        </w:tc>
        <w:tc>
          <w:tcPr>
            <w:tcW w:w="1417" w:type="dxa"/>
            <w:shd w:val="clear" w:color="auto" w:fill="auto"/>
            <w:vAlign w:val="center"/>
            <w:hideMark/>
          </w:tcPr>
          <w:p w:rsidR="00037B52" w:rsidRPr="00037B52" w:rsidRDefault="00037B52" w:rsidP="00037B52">
            <w:pPr>
              <w:jc w:val="center"/>
              <w:rPr>
                <w:sz w:val="20"/>
              </w:rPr>
            </w:pPr>
            <w:r w:rsidRPr="00037B52">
              <w:rPr>
                <w:sz w:val="20"/>
              </w:rPr>
              <w:t>21 1 00 03200</w:t>
            </w:r>
          </w:p>
        </w:tc>
        <w:tc>
          <w:tcPr>
            <w:tcW w:w="567" w:type="dxa"/>
            <w:shd w:val="clear" w:color="auto" w:fill="auto"/>
            <w:vAlign w:val="center"/>
            <w:hideMark/>
          </w:tcPr>
          <w:p w:rsidR="00037B52" w:rsidRPr="00037B52" w:rsidRDefault="00037B52" w:rsidP="00037B52">
            <w:pPr>
              <w:jc w:val="center"/>
              <w:rPr>
                <w:sz w:val="20"/>
              </w:rPr>
            </w:pPr>
            <w:r w:rsidRPr="00037B52">
              <w:rPr>
                <w:sz w:val="20"/>
              </w:rPr>
              <w:t>800</w:t>
            </w:r>
          </w:p>
        </w:tc>
        <w:tc>
          <w:tcPr>
            <w:tcW w:w="1276" w:type="dxa"/>
            <w:shd w:val="clear" w:color="auto" w:fill="auto"/>
            <w:noWrap/>
            <w:vAlign w:val="center"/>
            <w:hideMark/>
          </w:tcPr>
          <w:p w:rsidR="00037B52" w:rsidRPr="00037B52" w:rsidRDefault="00037B52" w:rsidP="00037B52">
            <w:pPr>
              <w:jc w:val="right"/>
              <w:rPr>
                <w:sz w:val="20"/>
              </w:rPr>
            </w:pPr>
            <w:r w:rsidRPr="00037B52">
              <w:rPr>
                <w:sz w:val="20"/>
              </w:rPr>
              <w:t>50,0</w:t>
            </w:r>
          </w:p>
        </w:tc>
        <w:tc>
          <w:tcPr>
            <w:tcW w:w="1134" w:type="dxa"/>
            <w:shd w:val="clear" w:color="auto" w:fill="auto"/>
            <w:noWrap/>
            <w:vAlign w:val="center"/>
            <w:hideMark/>
          </w:tcPr>
          <w:p w:rsidR="00037B52" w:rsidRPr="00037B52" w:rsidRDefault="00037B52" w:rsidP="00037B52">
            <w:pPr>
              <w:jc w:val="right"/>
              <w:rPr>
                <w:sz w:val="20"/>
              </w:rPr>
            </w:pPr>
            <w:r w:rsidRPr="00037B52">
              <w:rPr>
                <w:sz w:val="20"/>
              </w:rPr>
              <w:t>50,6</w:t>
            </w:r>
          </w:p>
        </w:tc>
        <w:tc>
          <w:tcPr>
            <w:tcW w:w="1134" w:type="dxa"/>
            <w:shd w:val="clear" w:color="auto" w:fill="auto"/>
            <w:noWrap/>
            <w:vAlign w:val="center"/>
            <w:hideMark/>
          </w:tcPr>
          <w:p w:rsidR="00037B52" w:rsidRPr="00037B52" w:rsidRDefault="00037B52" w:rsidP="00037B52">
            <w:pPr>
              <w:jc w:val="right"/>
              <w:rPr>
                <w:sz w:val="20"/>
              </w:rPr>
            </w:pPr>
            <w:r w:rsidRPr="00037B52">
              <w:rPr>
                <w:sz w:val="20"/>
              </w:rPr>
              <w:t>52,5</w:t>
            </w:r>
          </w:p>
        </w:tc>
      </w:tr>
      <w:tr w:rsidR="00037B52" w:rsidRPr="00037B52" w:rsidTr="00037B52">
        <w:trPr>
          <w:trHeight w:val="20"/>
        </w:trPr>
        <w:tc>
          <w:tcPr>
            <w:tcW w:w="4821" w:type="dxa"/>
            <w:shd w:val="clear" w:color="auto" w:fill="auto"/>
            <w:noWrap/>
            <w:vAlign w:val="center"/>
            <w:hideMark/>
          </w:tcPr>
          <w:p w:rsidR="00037B52" w:rsidRPr="00037B52" w:rsidRDefault="00037B52" w:rsidP="00037B52">
            <w:pPr>
              <w:jc w:val="both"/>
              <w:rPr>
                <w:sz w:val="20"/>
              </w:rPr>
            </w:pPr>
            <w:r w:rsidRPr="00037B52">
              <w:rPr>
                <w:sz w:val="20"/>
              </w:rPr>
              <w:t>Уплата налогов, сборов и иных платежей</w:t>
            </w:r>
          </w:p>
        </w:tc>
        <w:tc>
          <w:tcPr>
            <w:tcW w:w="1417" w:type="dxa"/>
            <w:shd w:val="clear" w:color="auto" w:fill="auto"/>
            <w:vAlign w:val="center"/>
            <w:hideMark/>
          </w:tcPr>
          <w:p w:rsidR="00037B52" w:rsidRPr="00037B52" w:rsidRDefault="00037B52" w:rsidP="00037B52">
            <w:pPr>
              <w:jc w:val="center"/>
              <w:rPr>
                <w:sz w:val="20"/>
              </w:rPr>
            </w:pPr>
            <w:r w:rsidRPr="00037B52">
              <w:rPr>
                <w:sz w:val="20"/>
              </w:rPr>
              <w:t>21 1 00 03200</w:t>
            </w:r>
          </w:p>
        </w:tc>
        <w:tc>
          <w:tcPr>
            <w:tcW w:w="567" w:type="dxa"/>
            <w:shd w:val="clear" w:color="auto" w:fill="auto"/>
            <w:vAlign w:val="center"/>
            <w:hideMark/>
          </w:tcPr>
          <w:p w:rsidR="00037B52" w:rsidRPr="00037B52" w:rsidRDefault="00037B52" w:rsidP="00037B52">
            <w:pPr>
              <w:jc w:val="center"/>
              <w:rPr>
                <w:sz w:val="20"/>
              </w:rPr>
            </w:pPr>
            <w:r w:rsidRPr="00037B52">
              <w:rPr>
                <w:sz w:val="20"/>
              </w:rPr>
              <w:t>850</w:t>
            </w:r>
          </w:p>
        </w:tc>
        <w:tc>
          <w:tcPr>
            <w:tcW w:w="1276" w:type="dxa"/>
            <w:shd w:val="clear" w:color="auto" w:fill="auto"/>
            <w:noWrap/>
            <w:vAlign w:val="center"/>
            <w:hideMark/>
          </w:tcPr>
          <w:p w:rsidR="00037B52" w:rsidRPr="00037B52" w:rsidRDefault="00037B52" w:rsidP="00037B52">
            <w:pPr>
              <w:jc w:val="right"/>
              <w:rPr>
                <w:sz w:val="20"/>
              </w:rPr>
            </w:pPr>
            <w:r w:rsidRPr="00037B52">
              <w:rPr>
                <w:sz w:val="20"/>
              </w:rPr>
              <w:t>50,0</w:t>
            </w:r>
          </w:p>
        </w:tc>
        <w:tc>
          <w:tcPr>
            <w:tcW w:w="1134" w:type="dxa"/>
            <w:shd w:val="clear" w:color="auto" w:fill="auto"/>
            <w:noWrap/>
            <w:vAlign w:val="center"/>
            <w:hideMark/>
          </w:tcPr>
          <w:p w:rsidR="00037B52" w:rsidRPr="00037B52" w:rsidRDefault="00037B52" w:rsidP="00037B52">
            <w:pPr>
              <w:jc w:val="right"/>
              <w:rPr>
                <w:sz w:val="20"/>
              </w:rPr>
            </w:pPr>
            <w:r w:rsidRPr="00037B52">
              <w:rPr>
                <w:sz w:val="20"/>
              </w:rPr>
              <w:t>50,6</w:t>
            </w:r>
          </w:p>
        </w:tc>
        <w:tc>
          <w:tcPr>
            <w:tcW w:w="1134" w:type="dxa"/>
            <w:shd w:val="clear" w:color="auto" w:fill="auto"/>
            <w:noWrap/>
            <w:vAlign w:val="center"/>
            <w:hideMark/>
          </w:tcPr>
          <w:p w:rsidR="00037B52" w:rsidRPr="00037B52" w:rsidRDefault="00037B52" w:rsidP="00037B52">
            <w:pPr>
              <w:jc w:val="right"/>
              <w:rPr>
                <w:sz w:val="20"/>
              </w:rPr>
            </w:pPr>
            <w:r w:rsidRPr="00037B52">
              <w:rPr>
                <w:sz w:val="20"/>
              </w:rPr>
              <w:t>52,5</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Расходы по исполнению отдельных обязательств</w:t>
            </w:r>
          </w:p>
        </w:tc>
        <w:tc>
          <w:tcPr>
            <w:tcW w:w="1417" w:type="dxa"/>
            <w:shd w:val="clear" w:color="auto" w:fill="auto"/>
            <w:vAlign w:val="center"/>
            <w:hideMark/>
          </w:tcPr>
          <w:p w:rsidR="00037B52" w:rsidRPr="00037B52" w:rsidRDefault="00037B52" w:rsidP="00037B52">
            <w:pPr>
              <w:jc w:val="center"/>
              <w:rPr>
                <w:sz w:val="20"/>
              </w:rPr>
            </w:pPr>
            <w:r w:rsidRPr="00037B52">
              <w:rPr>
                <w:sz w:val="20"/>
              </w:rPr>
              <w:t>26 0 00 00000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30 479,0</w:t>
            </w:r>
          </w:p>
        </w:tc>
        <w:tc>
          <w:tcPr>
            <w:tcW w:w="1134" w:type="dxa"/>
            <w:shd w:val="clear" w:color="auto" w:fill="auto"/>
            <w:vAlign w:val="center"/>
            <w:hideMark/>
          </w:tcPr>
          <w:p w:rsidR="00037B52" w:rsidRPr="00037B52" w:rsidRDefault="00037B52" w:rsidP="00037B52">
            <w:pPr>
              <w:jc w:val="right"/>
              <w:rPr>
                <w:sz w:val="20"/>
              </w:rPr>
            </w:pPr>
            <w:r w:rsidRPr="00037B52">
              <w:rPr>
                <w:sz w:val="20"/>
              </w:rPr>
              <w:t>282,2</w:t>
            </w:r>
          </w:p>
        </w:tc>
        <w:tc>
          <w:tcPr>
            <w:tcW w:w="1134" w:type="dxa"/>
            <w:shd w:val="clear" w:color="auto" w:fill="auto"/>
            <w:vAlign w:val="center"/>
            <w:hideMark/>
          </w:tcPr>
          <w:p w:rsidR="00037B52" w:rsidRPr="00037B52" w:rsidRDefault="00037B52" w:rsidP="00037B52">
            <w:pPr>
              <w:jc w:val="right"/>
              <w:rPr>
                <w:sz w:val="20"/>
              </w:rPr>
            </w:pPr>
            <w:r w:rsidRPr="00037B52">
              <w:rPr>
                <w:sz w:val="20"/>
              </w:rPr>
              <w:t>293,0</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Погашение просроченной кредиторской задолженности</w:t>
            </w:r>
            <w:proofErr w:type="gramStart"/>
            <w:r w:rsidRPr="00037B52">
              <w:rPr>
                <w:sz w:val="20"/>
              </w:rPr>
              <w:t xml:space="preserve"> ,</w:t>
            </w:r>
            <w:proofErr w:type="gramEnd"/>
            <w:r w:rsidRPr="00037B52">
              <w:rPr>
                <w:sz w:val="20"/>
              </w:rPr>
              <w:t xml:space="preserve"> в том числе по судам</w:t>
            </w:r>
          </w:p>
        </w:tc>
        <w:tc>
          <w:tcPr>
            <w:tcW w:w="1417" w:type="dxa"/>
            <w:shd w:val="clear" w:color="auto" w:fill="auto"/>
            <w:vAlign w:val="center"/>
            <w:hideMark/>
          </w:tcPr>
          <w:p w:rsidR="00037B52" w:rsidRPr="00037B52" w:rsidRDefault="00037B52" w:rsidP="00037B52">
            <w:pPr>
              <w:jc w:val="center"/>
              <w:rPr>
                <w:sz w:val="20"/>
              </w:rPr>
            </w:pPr>
            <w:r w:rsidRPr="00037B52">
              <w:rPr>
                <w:sz w:val="20"/>
              </w:rPr>
              <w:t>26 1 00 00000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25 291,0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Погашение кредиторской задолженности прошлых лет, за исключением обеспечения деятельности органов местного самоуправления, судебные издержки</w:t>
            </w:r>
          </w:p>
        </w:tc>
        <w:tc>
          <w:tcPr>
            <w:tcW w:w="1417" w:type="dxa"/>
            <w:shd w:val="clear" w:color="auto" w:fill="auto"/>
            <w:vAlign w:val="center"/>
            <w:hideMark/>
          </w:tcPr>
          <w:p w:rsidR="00037B52" w:rsidRPr="00037B52" w:rsidRDefault="00037B52" w:rsidP="00037B52">
            <w:pPr>
              <w:jc w:val="center"/>
              <w:rPr>
                <w:sz w:val="20"/>
              </w:rPr>
            </w:pPr>
            <w:r w:rsidRPr="00037B52">
              <w:rPr>
                <w:sz w:val="20"/>
              </w:rPr>
              <w:t>26 1 00 01500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25 291,0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Закупка товаров, работ и услуг для государственных (муниципальных) нужд</w:t>
            </w:r>
          </w:p>
        </w:tc>
        <w:tc>
          <w:tcPr>
            <w:tcW w:w="1417" w:type="dxa"/>
            <w:shd w:val="clear" w:color="auto" w:fill="auto"/>
            <w:vAlign w:val="center"/>
            <w:hideMark/>
          </w:tcPr>
          <w:p w:rsidR="00037B52" w:rsidRPr="00037B52" w:rsidRDefault="00037B52" w:rsidP="00037B52">
            <w:pPr>
              <w:jc w:val="center"/>
              <w:rPr>
                <w:sz w:val="20"/>
              </w:rPr>
            </w:pPr>
            <w:r w:rsidRPr="00037B52">
              <w:rPr>
                <w:sz w:val="20"/>
              </w:rPr>
              <w:t>26 1 00 01500</w:t>
            </w:r>
          </w:p>
        </w:tc>
        <w:tc>
          <w:tcPr>
            <w:tcW w:w="567" w:type="dxa"/>
            <w:shd w:val="clear" w:color="auto" w:fill="auto"/>
            <w:vAlign w:val="center"/>
            <w:hideMark/>
          </w:tcPr>
          <w:p w:rsidR="00037B52" w:rsidRPr="00037B52" w:rsidRDefault="00037B52" w:rsidP="00037B52">
            <w:pPr>
              <w:jc w:val="center"/>
              <w:rPr>
                <w:sz w:val="20"/>
              </w:rPr>
            </w:pPr>
            <w:r w:rsidRPr="00037B52">
              <w:rPr>
                <w:sz w:val="20"/>
              </w:rPr>
              <w:t>200</w:t>
            </w:r>
          </w:p>
        </w:tc>
        <w:tc>
          <w:tcPr>
            <w:tcW w:w="1276" w:type="dxa"/>
            <w:shd w:val="clear" w:color="auto" w:fill="auto"/>
            <w:vAlign w:val="center"/>
            <w:hideMark/>
          </w:tcPr>
          <w:p w:rsidR="00037B52" w:rsidRPr="00037B52" w:rsidRDefault="00037B52" w:rsidP="00037B52">
            <w:pPr>
              <w:jc w:val="right"/>
              <w:rPr>
                <w:sz w:val="20"/>
              </w:rPr>
            </w:pPr>
            <w:r w:rsidRPr="00037B52">
              <w:rPr>
                <w:sz w:val="20"/>
              </w:rPr>
              <w:t>5 031,1</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Иные закупки товаров, работ и услуг для обеспечения государственных (муниципальных) нужд</w:t>
            </w:r>
          </w:p>
        </w:tc>
        <w:tc>
          <w:tcPr>
            <w:tcW w:w="1417" w:type="dxa"/>
            <w:shd w:val="clear" w:color="auto" w:fill="auto"/>
            <w:vAlign w:val="center"/>
            <w:hideMark/>
          </w:tcPr>
          <w:p w:rsidR="00037B52" w:rsidRPr="00037B52" w:rsidRDefault="00037B52" w:rsidP="00037B52">
            <w:pPr>
              <w:jc w:val="center"/>
              <w:rPr>
                <w:sz w:val="20"/>
              </w:rPr>
            </w:pPr>
            <w:r w:rsidRPr="00037B52">
              <w:rPr>
                <w:sz w:val="20"/>
              </w:rPr>
              <w:t>26 1 00 01500</w:t>
            </w:r>
          </w:p>
        </w:tc>
        <w:tc>
          <w:tcPr>
            <w:tcW w:w="567" w:type="dxa"/>
            <w:shd w:val="clear" w:color="auto" w:fill="auto"/>
            <w:vAlign w:val="center"/>
            <w:hideMark/>
          </w:tcPr>
          <w:p w:rsidR="00037B52" w:rsidRPr="00037B52" w:rsidRDefault="00037B52" w:rsidP="00037B52">
            <w:pPr>
              <w:jc w:val="center"/>
              <w:rPr>
                <w:sz w:val="20"/>
              </w:rPr>
            </w:pPr>
            <w:r w:rsidRPr="00037B52">
              <w:rPr>
                <w:sz w:val="20"/>
              </w:rPr>
              <w:t>240</w:t>
            </w:r>
          </w:p>
        </w:tc>
        <w:tc>
          <w:tcPr>
            <w:tcW w:w="1276" w:type="dxa"/>
            <w:shd w:val="clear" w:color="auto" w:fill="auto"/>
            <w:vAlign w:val="center"/>
            <w:hideMark/>
          </w:tcPr>
          <w:p w:rsidR="00037B52" w:rsidRPr="00037B52" w:rsidRDefault="00037B52" w:rsidP="00037B52">
            <w:pPr>
              <w:jc w:val="right"/>
              <w:rPr>
                <w:sz w:val="20"/>
              </w:rPr>
            </w:pPr>
            <w:r w:rsidRPr="00037B52">
              <w:rPr>
                <w:sz w:val="20"/>
              </w:rPr>
              <w:t>5 031,1</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Предоставление субсидий бюджетным, автономным учреждениям и иным некоммерческим организациям</w:t>
            </w:r>
          </w:p>
        </w:tc>
        <w:tc>
          <w:tcPr>
            <w:tcW w:w="1417" w:type="dxa"/>
            <w:shd w:val="clear" w:color="auto" w:fill="auto"/>
            <w:vAlign w:val="center"/>
            <w:hideMark/>
          </w:tcPr>
          <w:p w:rsidR="00037B52" w:rsidRPr="00037B52" w:rsidRDefault="00037B52" w:rsidP="00037B52">
            <w:pPr>
              <w:jc w:val="center"/>
              <w:rPr>
                <w:sz w:val="20"/>
              </w:rPr>
            </w:pPr>
            <w:r w:rsidRPr="00037B52">
              <w:rPr>
                <w:sz w:val="20"/>
              </w:rPr>
              <w:t>26 1 00 01500</w:t>
            </w:r>
          </w:p>
        </w:tc>
        <w:tc>
          <w:tcPr>
            <w:tcW w:w="567" w:type="dxa"/>
            <w:shd w:val="clear" w:color="auto" w:fill="auto"/>
            <w:vAlign w:val="center"/>
            <w:hideMark/>
          </w:tcPr>
          <w:p w:rsidR="00037B52" w:rsidRPr="00037B52" w:rsidRDefault="00037B52" w:rsidP="00037B52">
            <w:pPr>
              <w:jc w:val="center"/>
              <w:rPr>
                <w:sz w:val="20"/>
              </w:rPr>
            </w:pPr>
            <w:r w:rsidRPr="00037B52">
              <w:rPr>
                <w:sz w:val="20"/>
              </w:rPr>
              <w:t>600</w:t>
            </w:r>
          </w:p>
        </w:tc>
        <w:tc>
          <w:tcPr>
            <w:tcW w:w="1276" w:type="dxa"/>
            <w:shd w:val="clear" w:color="auto" w:fill="auto"/>
            <w:vAlign w:val="center"/>
            <w:hideMark/>
          </w:tcPr>
          <w:p w:rsidR="00037B52" w:rsidRPr="00037B52" w:rsidRDefault="00037B52" w:rsidP="00037B52">
            <w:pPr>
              <w:jc w:val="right"/>
              <w:rPr>
                <w:sz w:val="20"/>
              </w:rPr>
            </w:pPr>
            <w:r w:rsidRPr="00037B52">
              <w:rPr>
                <w:sz w:val="20"/>
              </w:rPr>
              <w:t>16 408,6</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Субсидии бюджетным учреждениям</w:t>
            </w:r>
          </w:p>
        </w:tc>
        <w:tc>
          <w:tcPr>
            <w:tcW w:w="1417" w:type="dxa"/>
            <w:shd w:val="clear" w:color="auto" w:fill="auto"/>
            <w:vAlign w:val="center"/>
            <w:hideMark/>
          </w:tcPr>
          <w:p w:rsidR="00037B52" w:rsidRPr="00037B52" w:rsidRDefault="00037B52" w:rsidP="00037B52">
            <w:pPr>
              <w:jc w:val="center"/>
              <w:rPr>
                <w:sz w:val="20"/>
              </w:rPr>
            </w:pPr>
            <w:r w:rsidRPr="00037B52">
              <w:rPr>
                <w:sz w:val="20"/>
              </w:rPr>
              <w:t>26 1 00 01500</w:t>
            </w:r>
          </w:p>
        </w:tc>
        <w:tc>
          <w:tcPr>
            <w:tcW w:w="567" w:type="dxa"/>
            <w:shd w:val="clear" w:color="auto" w:fill="auto"/>
            <w:vAlign w:val="center"/>
            <w:hideMark/>
          </w:tcPr>
          <w:p w:rsidR="00037B52" w:rsidRPr="00037B52" w:rsidRDefault="00037B52" w:rsidP="00037B52">
            <w:pPr>
              <w:jc w:val="center"/>
              <w:rPr>
                <w:sz w:val="20"/>
              </w:rPr>
            </w:pPr>
            <w:r w:rsidRPr="00037B52">
              <w:rPr>
                <w:sz w:val="20"/>
              </w:rPr>
              <w:t>610</w:t>
            </w:r>
          </w:p>
        </w:tc>
        <w:tc>
          <w:tcPr>
            <w:tcW w:w="1276" w:type="dxa"/>
            <w:shd w:val="clear" w:color="auto" w:fill="auto"/>
            <w:vAlign w:val="center"/>
            <w:hideMark/>
          </w:tcPr>
          <w:p w:rsidR="00037B52" w:rsidRPr="00037B52" w:rsidRDefault="00037B52" w:rsidP="00037B52">
            <w:pPr>
              <w:jc w:val="right"/>
              <w:rPr>
                <w:sz w:val="20"/>
              </w:rPr>
            </w:pPr>
            <w:r w:rsidRPr="00037B52">
              <w:rPr>
                <w:sz w:val="20"/>
              </w:rPr>
              <w:t>16 408,6</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Иные бюджетные ассигнования</w:t>
            </w:r>
          </w:p>
        </w:tc>
        <w:tc>
          <w:tcPr>
            <w:tcW w:w="1417" w:type="dxa"/>
            <w:shd w:val="clear" w:color="auto" w:fill="auto"/>
            <w:vAlign w:val="center"/>
            <w:hideMark/>
          </w:tcPr>
          <w:p w:rsidR="00037B52" w:rsidRPr="00037B52" w:rsidRDefault="00037B52" w:rsidP="00037B52">
            <w:pPr>
              <w:jc w:val="center"/>
              <w:rPr>
                <w:sz w:val="20"/>
              </w:rPr>
            </w:pPr>
            <w:r w:rsidRPr="00037B52">
              <w:rPr>
                <w:sz w:val="20"/>
              </w:rPr>
              <w:t>26 1 00 01500</w:t>
            </w:r>
          </w:p>
        </w:tc>
        <w:tc>
          <w:tcPr>
            <w:tcW w:w="567" w:type="dxa"/>
            <w:shd w:val="clear" w:color="auto" w:fill="auto"/>
            <w:vAlign w:val="center"/>
            <w:hideMark/>
          </w:tcPr>
          <w:p w:rsidR="00037B52" w:rsidRPr="00037B52" w:rsidRDefault="00037B52" w:rsidP="00037B52">
            <w:pPr>
              <w:jc w:val="center"/>
              <w:rPr>
                <w:sz w:val="20"/>
              </w:rPr>
            </w:pPr>
            <w:r w:rsidRPr="00037B52">
              <w:rPr>
                <w:sz w:val="20"/>
              </w:rPr>
              <w:t>800</w:t>
            </w:r>
          </w:p>
        </w:tc>
        <w:tc>
          <w:tcPr>
            <w:tcW w:w="1276" w:type="dxa"/>
            <w:shd w:val="clear" w:color="auto" w:fill="auto"/>
            <w:vAlign w:val="center"/>
            <w:hideMark/>
          </w:tcPr>
          <w:p w:rsidR="00037B52" w:rsidRPr="00037B52" w:rsidRDefault="00037B52" w:rsidP="00037B52">
            <w:pPr>
              <w:jc w:val="right"/>
              <w:rPr>
                <w:sz w:val="20"/>
              </w:rPr>
            </w:pPr>
            <w:r w:rsidRPr="00037B52">
              <w:rPr>
                <w:sz w:val="20"/>
              </w:rPr>
              <w:t>3 851,3</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 xml:space="preserve">Субсидии юридическим лицам (кроме некоммерческих организаций), индивидуальным </w:t>
            </w:r>
            <w:r w:rsidRPr="00037B52">
              <w:rPr>
                <w:sz w:val="20"/>
              </w:rPr>
              <w:lastRenderedPageBreak/>
              <w:t>предпринимателям, физическим лицам - производителям товаров, работ, услуг</w:t>
            </w:r>
          </w:p>
        </w:tc>
        <w:tc>
          <w:tcPr>
            <w:tcW w:w="1417" w:type="dxa"/>
            <w:shd w:val="clear" w:color="auto" w:fill="auto"/>
            <w:vAlign w:val="center"/>
            <w:hideMark/>
          </w:tcPr>
          <w:p w:rsidR="00037B52" w:rsidRPr="00037B52" w:rsidRDefault="00037B52" w:rsidP="00037B52">
            <w:pPr>
              <w:jc w:val="center"/>
              <w:rPr>
                <w:sz w:val="20"/>
              </w:rPr>
            </w:pPr>
            <w:r w:rsidRPr="00037B52">
              <w:rPr>
                <w:sz w:val="20"/>
              </w:rPr>
              <w:lastRenderedPageBreak/>
              <w:t>26 1 00 01500</w:t>
            </w:r>
          </w:p>
        </w:tc>
        <w:tc>
          <w:tcPr>
            <w:tcW w:w="567" w:type="dxa"/>
            <w:shd w:val="clear" w:color="auto" w:fill="auto"/>
            <w:vAlign w:val="center"/>
            <w:hideMark/>
          </w:tcPr>
          <w:p w:rsidR="00037B52" w:rsidRPr="00037B52" w:rsidRDefault="00037B52" w:rsidP="00037B52">
            <w:pPr>
              <w:jc w:val="center"/>
              <w:rPr>
                <w:sz w:val="20"/>
              </w:rPr>
            </w:pPr>
            <w:r w:rsidRPr="00037B52">
              <w:rPr>
                <w:sz w:val="20"/>
              </w:rPr>
              <w:t>810</w:t>
            </w:r>
          </w:p>
        </w:tc>
        <w:tc>
          <w:tcPr>
            <w:tcW w:w="1276" w:type="dxa"/>
            <w:shd w:val="clear" w:color="auto" w:fill="auto"/>
            <w:vAlign w:val="center"/>
            <w:hideMark/>
          </w:tcPr>
          <w:p w:rsidR="00037B52" w:rsidRPr="00037B52" w:rsidRDefault="00037B52" w:rsidP="00037B52">
            <w:pPr>
              <w:jc w:val="right"/>
              <w:rPr>
                <w:sz w:val="20"/>
              </w:rPr>
            </w:pPr>
            <w:r w:rsidRPr="00037B52">
              <w:rPr>
                <w:sz w:val="20"/>
              </w:rPr>
              <w:t>3 518,2</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lastRenderedPageBreak/>
              <w:t>Исполнение судебных актов</w:t>
            </w:r>
          </w:p>
        </w:tc>
        <w:tc>
          <w:tcPr>
            <w:tcW w:w="1417" w:type="dxa"/>
            <w:shd w:val="clear" w:color="auto" w:fill="auto"/>
            <w:vAlign w:val="center"/>
            <w:hideMark/>
          </w:tcPr>
          <w:p w:rsidR="00037B52" w:rsidRPr="00037B52" w:rsidRDefault="00037B52" w:rsidP="00037B52">
            <w:pPr>
              <w:jc w:val="center"/>
              <w:rPr>
                <w:sz w:val="20"/>
              </w:rPr>
            </w:pPr>
            <w:r w:rsidRPr="00037B52">
              <w:rPr>
                <w:sz w:val="20"/>
              </w:rPr>
              <w:t>26 1 00 01500</w:t>
            </w:r>
          </w:p>
        </w:tc>
        <w:tc>
          <w:tcPr>
            <w:tcW w:w="567" w:type="dxa"/>
            <w:shd w:val="clear" w:color="auto" w:fill="auto"/>
            <w:vAlign w:val="center"/>
            <w:hideMark/>
          </w:tcPr>
          <w:p w:rsidR="00037B52" w:rsidRPr="00037B52" w:rsidRDefault="00037B52" w:rsidP="00037B52">
            <w:pPr>
              <w:jc w:val="center"/>
              <w:rPr>
                <w:sz w:val="20"/>
              </w:rPr>
            </w:pPr>
            <w:r w:rsidRPr="00037B52">
              <w:rPr>
                <w:sz w:val="20"/>
              </w:rPr>
              <w:t>830</w:t>
            </w:r>
          </w:p>
        </w:tc>
        <w:tc>
          <w:tcPr>
            <w:tcW w:w="1276" w:type="dxa"/>
            <w:shd w:val="clear" w:color="auto" w:fill="auto"/>
            <w:vAlign w:val="center"/>
            <w:hideMark/>
          </w:tcPr>
          <w:p w:rsidR="00037B52" w:rsidRPr="00037B52" w:rsidRDefault="00037B52" w:rsidP="00037B52">
            <w:pPr>
              <w:jc w:val="right"/>
              <w:rPr>
                <w:sz w:val="20"/>
              </w:rPr>
            </w:pPr>
            <w:r w:rsidRPr="00037B52">
              <w:rPr>
                <w:sz w:val="20"/>
              </w:rPr>
              <w:t>333,1</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Выполнение прочих обязательств государства</w:t>
            </w:r>
          </w:p>
        </w:tc>
        <w:tc>
          <w:tcPr>
            <w:tcW w:w="1417" w:type="dxa"/>
            <w:shd w:val="clear" w:color="auto" w:fill="auto"/>
            <w:vAlign w:val="center"/>
            <w:hideMark/>
          </w:tcPr>
          <w:p w:rsidR="00037B52" w:rsidRPr="00037B52" w:rsidRDefault="00037B52" w:rsidP="00037B52">
            <w:pPr>
              <w:jc w:val="center"/>
              <w:rPr>
                <w:sz w:val="20"/>
              </w:rPr>
            </w:pPr>
            <w:r w:rsidRPr="00037B52">
              <w:rPr>
                <w:sz w:val="20"/>
              </w:rPr>
              <w:t>26 3 00 00000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5 188,0</w:t>
            </w:r>
          </w:p>
        </w:tc>
        <w:tc>
          <w:tcPr>
            <w:tcW w:w="1134" w:type="dxa"/>
            <w:shd w:val="clear" w:color="auto" w:fill="auto"/>
            <w:vAlign w:val="center"/>
            <w:hideMark/>
          </w:tcPr>
          <w:p w:rsidR="00037B52" w:rsidRPr="00037B52" w:rsidRDefault="00037B52" w:rsidP="00037B52">
            <w:pPr>
              <w:jc w:val="right"/>
              <w:rPr>
                <w:sz w:val="20"/>
              </w:rPr>
            </w:pPr>
            <w:r w:rsidRPr="00037B52">
              <w:rPr>
                <w:sz w:val="20"/>
              </w:rPr>
              <w:t>282,2</w:t>
            </w:r>
          </w:p>
        </w:tc>
        <w:tc>
          <w:tcPr>
            <w:tcW w:w="1134" w:type="dxa"/>
            <w:shd w:val="clear" w:color="auto" w:fill="auto"/>
            <w:vAlign w:val="center"/>
            <w:hideMark/>
          </w:tcPr>
          <w:p w:rsidR="00037B52" w:rsidRPr="00037B52" w:rsidRDefault="00037B52" w:rsidP="00037B52">
            <w:pPr>
              <w:jc w:val="right"/>
              <w:rPr>
                <w:sz w:val="20"/>
              </w:rPr>
            </w:pPr>
            <w:r w:rsidRPr="00037B52">
              <w:rPr>
                <w:sz w:val="20"/>
              </w:rPr>
              <w:t>293,0</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Взносы в ассоциацию муниципальных образований Саратовской области</w:t>
            </w:r>
          </w:p>
        </w:tc>
        <w:tc>
          <w:tcPr>
            <w:tcW w:w="1417" w:type="dxa"/>
            <w:shd w:val="clear" w:color="auto" w:fill="auto"/>
            <w:vAlign w:val="center"/>
            <w:hideMark/>
          </w:tcPr>
          <w:p w:rsidR="00037B52" w:rsidRPr="00037B52" w:rsidRDefault="00037B52" w:rsidP="00037B52">
            <w:pPr>
              <w:jc w:val="center"/>
              <w:rPr>
                <w:sz w:val="20"/>
              </w:rPr>
            </w:pPr>
            <w:r w:rsidRPr="00037B52">
              <w:rPr>
                <w:sz w:val="20"/>
              </w:rPr>
              <w:t>26 3 00 01600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271,8</w:t>
            </w:r>
          </w:p>
        </w:tc>
        <w:tc>
          <w:tcPr>
            <w:tcW w:w="1134" w:type="dxa"/>
            <w:shd w:val="clear" w:color="auto" w:fill="auto"/>
            <w:vAlign w:val="center"/>
            <w:hideMark/>
          </w:tcPr>
          <w:p w:rsidR="00037B52" w:rsidRPr="00037B52" w:rsidRDefault="00037B52" w:rsidP="00037B52">
            <w:pPr>
              <w:jc w:val="right"/>
              <w:rPr>
                <w:sz w:val="20"/>
              </w:rPr>
            </w:pPr>
            <w:r w:rsidRPr="00037B52">
              <w:rPr>
                <w:sz w:val="20"/>
              </w:rPr>
              <w:t>282,2</w:t>
            </w:r>
          </w:p>
        </w:tc>
        <w:tc>
          <w:tcPr>
            <w:tcW w:w="1134" w:type="dxa"/>
            <w:shd w:val="clear" w:color="auto" w:fill="auto"/>
            <w:vAlign w:val="center"/>
            <w:hideMark/>
          </w:tcPr>
          <w:p w:rsidR="00037B52" w:rsidRPr="00037B52" w:rsidRDefault="00037B52" w:rsidP="00037B52">
            <w:pPr>
              <w:jc w:val="right"/>
              <w:rPr>
                <w:sz w:val="20"/>
              </w:rPr>
            </w:pPr>
            <w:r w:rsidRPr="00037B52">
              <w:rPr>
                <w:sz w:val="20"/>
              </w:rPr>
              <w:t>293,0</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Иные бюджетные ассигнования</w:t>
            </w:r>
          </w:p>
        </w:tc>
        <w:tc>
          <w:tcPr>
            <w:tcW w:w="1417" w:type="dxa"/>
            <w:shd w:val="clear" w:color="auto" w:fill="auto"/>
            <w:vAlign w:val="center"/>
            <w:hideMark/>
          </w:tcPr>
          <w:p w:rsidR="00037B52" w:rsidRPr="00037B52" w:rsidRDefault="00037B52" w:rsidP="00037B52">
            <w:pPr>
              <w:jc w:val="center"/>
              <w:rPr>
                <w:sz w:val="20"/>
              </w:rPr>
            </w:pPr>
            <w:r w:rsidRPr="00037B52">
              <w:rPr>
                <w:sz w:val="20"/>
              </w:rPr>
              <w:t>26 3 00 01600</w:t>
            </w:r>
          </w:p>
        </w:tc>
        <w:tc>
          <w:tcPr>
            <w:tcW w:w="567" w:type="dxa"/>
            <w:shd w:val="clear" w:color="auto" w:fill="auto"/>
            <w:vAlign w:val="center"/>
            <w:hideMark/>
          </w:tcPr>
          <w:p w:rsidR="00037B52" w:rsidRPr="00037B52" w:rsidRDefault="00037B52" w:rsidP="00037B52">
            <w:pPr>
              <w:jc w:val="center"/>
              <w:rPr>
                <w:sz w:val="20"/>
              </w:rPr>
            </w:pPr>
            <w:r w:rsidRPr="00037B52">
              <w:rPr>
                <w:sz w:val="20"/>
              </w:rPr>
              <w:t>800</w:t>
            </w:r>
          </w:p>
        </w:tc>
        <w:tc>
          <w:tcPr>
            <w:tcW w:w="1276" w:type="dxa"/>
            <w:shd w:val="clear" w:color="auto" w:fill="auto"/>
            <w:vAlign w:val="center"/>
            <w:hideMark/>
          </w:tcPr>
          <w:p w:rsidR="00037B52" w:rsidRPr="00037B52" w:rsidRDefault="00037B52" w:rsidP="00037B52">
            <w:pPr>
              <w:jc w:val="right"/>
              <w:rPr>
                <w:sz w:val="20"/>
              </w:rPr>
            </w:pPr>
            <w:r w:rsidRPr="00037B52">
              <w:rPr>
                <w:sz w:val="20"/>
              </w:rPr>
              <w:t>271,8</w:t>
            </w:r>
          </w:p>
        </w:tc>
        <w:tc>
          <w:tcPr>
            <w:tcW w:w="1134" w:type="dxa"/>
            <w:shd w:val="clear" w:color="auto" w:fill="auto"/>
            <w:vAlign w:val="center"/>
            <w:hideMark/>
          </w:tcPr>
          <w:p w:rsidR="00037B52" w:rsidRPr="00037B52" w:rsidRDefault="00037B52" w:rsidP="00037B52">
            <w:pPr>
              <w:jc w:val="right"/>
              <w:rPr>
                <w:sz w:val="20"/>
              </w:rPr>
            </w:pPr>
            <w:r w:rsidRPr="00037B52">
              <w:rPr>
                <w:sz w:val="20"/>
              </w:rPr>
              <w:t>282,2</w:t>
            </w:r>
          </w:p>
        </w:tc>
        <w:tc>
          <w:tcPr>
            <w:tcW w:w="1134" w:type="dxa"/>
            <w:shd w:val="clear" w:color="auto" w:fill="auto"/>
            <w:vAlign w:val="center"/>
            <w:hideMark/>
          </w:tcPr>
          <w:p w:rsidR="00037B52" w:rsidRPr="00037B52" w:rsidRDefault="00037B52" w:rsidP="00037B52">
            <w:pPr>
              <w:jc w:val="right"/>
              <w:rPr>
                <w:sz w:val="20"/>
              </w:rPr>
            </w:pPr>
            <w:r w:rsidRPr="00037B52">
              <w:rPr>
                <w:sz w:val="20"/>
              </w:rPr>
              <w:t>293,0</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Уплата налогов, сборов и иных платежей</w:t>
            </w:r>
          </w:p>
        </w:tc>
        <w:tc>
          <w:tcPr>
            <w:tcW w:w="1417" w:type="dxa"/>
            <w:shd w:val="clear" w:color="auto" w:fill="auto"/>
            <w:vAlign w:val="center"/>
            <w:hideMark/>
          </w:tcPr>
          <w:p w:rsidR="00037B52" w:rsidRPr="00037B52" w:rsidRDefault="00037B52" w:rsidP="00037B52">
            <w:pPr>
              <w:jc w:val="center"/>
              <w:rPr>
                <w:sz w:val="20"/>
              </w:rPr>
            </w:pPr>
            <w:r w:rsidRPr="00037B52">
              <w:rPr>
                <w:sz w:val="20"/>
              </w:rPr>
              <w:t>26 3 00 01600</w:t>
            </w:r>
          </w:p>
        </w:tc>
        <w:tc>
          <w:tcPr>
            <w:tcW w:w="567" w:type="dxa"/>
            <w:shd w:val="clear" w:color="auto" w:fill="auto"/>
            <w:vAlign w:val="center"/>
            <w:hideMark/>
          </w:tcPr>
          <w:p w:rsidR="00037B52" w:rsidRPr="00037B52" w:rsidRDefault="00037B52" w:rsidP="00037B52">
            <w:pPr>
              <w:jc w:val="center"/>
              <w:rPr>
                <w:sz w:val="20"/>
              </w:rPr>
            </w:pPr>
            <w:r w:rsidRPr="00037B52">
              <w:rPr>
                <w:sz w:val="20"/>
              </w:rPr>
              <w:t>850</w:t>
            </w:r>
          </w:p>
        </w:tc>
        <w:tc>
          <w:tcPr>
            <w:tcW w:w="1276" w:type="dxa"/>
            <w:shd w:val="clear" w:color="auto" w:fill="auto"/>
            <w:vAlign w:val="center"/>
            <w:hideMark/>
          </w:tcPr>
          <w:p w:rsidR="00037B52" w:rsidRPr="00037B52" w:rsidRDefault="00037B52" w:rsidP="00037B52">
            <w:pPr>
              <w:jc w:val="right"/>
              <w:rPr>
                <w:sz w:val="20"/>
              </w:rPr>
            </w:pPr>
            <w:r w:rsidRPr="00037B52">
              <w:rPr>
                <w:sz w:val="20"/>
              </w:rPr>
              <w:t>271,8</w:t>
            </w:r>
          </w:p>
        </w:tc>
        <w:tc>
          <w:tcPr>
            <w:tcW w:w="1134" w:type="dxa"/>
            <w:shd w:val="clear" w:color="auto" w:fill="auto"/>
            <w:noWrap/>
            <w:vAlign w:val="center"/>
            <w:hideMark/>
          </w:tcPr>
          <w:p w:rsidR="00037B52" w:rsidRPr="00037B52" w:rsidRDefault="00037B52" w:rsidP="00037B52">
            <w:pPr>
              <w:jc w:val="right"/>
              <w:rPr>
                <w:sz w:val="20"/>
              </w:rPr>
            </w:pPr>
            <w:r w:rsidRPr="00037B52">
              <w:rPr>
                <w:sz w:val="20"/>
              </w:rPr>
              <w:t>282,2</w:t>
            </w:r>
          </w:p>
        </w:tc>
        <w:tc>
          <w:tcPr>
            <w:tcW w:w="1134" w:type="dxa"/>
            <w:shd w:val="clear" w:color="auto" w:fill="auto"/>
            <w:noWrap/>
            <w:vAlign w:val="center"/>
            <w:hideMark/>
          </w:tcPr>
          <w:p w:rsidR="00037B52" w:rsidRPr="00037B52" w:rsidRDefault="00037B52" w:rsidP="00037B52">
            <w:pPr>
              <w:jc w:val="right"/>
              <w:rPr>
                <w:sz w:val="20"/>
              </w:rPr>
            </w:pPr>
            <w:r w:rsidRPr="00037B52">
              <w:rPr>
                <w:sz w:val="20"/>
              </w:rPr>
              <w:t>293,0</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Расходы по организации и проведению голосования по отбору общественных территорий муниципального образования город Энгельс Энгельсского муниципального района Саратовской области, подлежащих благоустройству</w:t>
            </w:r>
          </w:p>
        </w:tc>
        <w:tc>
          <w:tcPr>
            <w:tcW w:w="1417" w:type="dxa"/>
            <w:shd w:val="clear" w:color="auto" w:fill="auto"/>
            <w:vAlign w:val="center"/>
            <w:hideMark/>
          </w:tcPr>
          <w:p w:rsidR="00037B52" w:rsidRPr="00037B52" w:rsidRDefault="00037B52" w:rsidP="00037B52">
            <w:pPr>
              <w:jc w:val="center"/>
              <w:rPr>
                <w:sz w:val="20"/>
              </w:rPr>
            </w:pPr>
            <w:r w:rsidRPr="00037B52">
              <w:rPr>
                <w:sz w:val="20"/>
              </w:rPr>
              <w:t>26 3 00 02800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227,0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Закупка товаров, работ и услуг для государственных (муниципальных) нужд</w:t>
            </w:r>
          </w:p>
        </w:tc>
        <w:tc>
          <w:tcPr>
            <w:tcW w:w="1417" w:type="dxa"/>
            <w:shd w:val="clear" w:color="auto" w:fill="auto"/>
            <w:vAlign w:val="center"/>
            <w:hideMark/>
          </w:tcPr>
          <w:p w:rsidR="00037B52" w:rsidRPr="00037B52" w:rsidRDefault="00037B52" w:rsidP="00037B52">
            <w:pPr>
              <w:jc w:val="center"/>
              <w:rPr>
                <w:sz w:val="20"/>
              </w:rPr>
            </w:pPr>
            <w:r w:rsidRPr="00037B52">
              <w:rPr>
                <w:sz w:val="20"/>
              </w:rPr>
              <w:t>26 3 00 02800</w:t>
            </w:r>
          </w:p>
        </w:tc>
        <w:tc>
          <w:tcPr>
            <w:tcW w:w="567" w:type="dxa"/>
            <w:shd w:val="clear" w:color="auto" w:fill="auto"/>
            <w:vAlign w:val="center"/>
            <w:hideMark/>
          </w:tcPr>
          <w:p w:rsidR="00037B52" w:rsidRPr="00037B52" w:rsidRDefault="00037B52" w:rsidP="00037B52">
            <w:pPr>
              <w:jc w:val="center"/>
              <w:rPr>
                <w:sz w:val="20"/>
              </w:rPr>
            </w:pPr>
            <w:r w:rsidRPr="00037B52">
              <w:rPr>
                <w:sz w:val="20"/>
              </w:rPr>
              <w:t>200</w:t>
            </w:r>
          </w:p>
        </w:tc>
        <w:tc>
          <w:tcPr>
            <w:tcW w:w="1276" w:type="dxa"/>
            <w:shd w:val="clear" w:color="auto" w:fill="auto"/>
            <w:vAlign w:val="center"/>
            <w:hideMark/>
          </w:tcPr>
          <w:p w:rsidR="00037B52" w:rsidRPr="00037B52" w:rsidRDefault="00037B52" w:rsidP="00037B52">
            <w:pPr>
              <w:jc w:val="right"/>
              <w:rPr>
                <w:sz w:val="20"/>
              </w:rPr>
            </w:pPr>
            <w:r w:rsidRPr="00037B52">
              <w:rPr>
                <w:sz w:val="20"/>
              </w:rPr>
              <w:t>227,0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Иные закупки товаров, работ и услуг для обеспечения государственных (муниципальных) нужд</w:t>
            </w:r>
          </w:p>
        </w:tc>
        <w:tc>
          <w:tcPr>
            <w:tcW w:w="1417" w:type="dxa"/>
            <w:shd w:val="clear" w:color="auto" w:fill="auto"/>
            <w:vAlign w:val="center"/>
            <w:hideMark/>
          </w:tcPr>
          <w:p w:rsidR="00037B52" w:rsidRPr="00037B52" w:rsidRDefault="00037B52" w:rsidP="00037B52">
            <w:pPr>
              <w:jc w:val="center"/>
              <w:rPr>
                <w:sz w:val="20"/>
              </w:rPr>
            </w:pPr>
            <w:r w:rsidRPr="00037B52">
              <w:rPr>
                <w:sz w:val="20"/>
              </w:rPr>
              <w:t>26 3 00 02800</w:t>
            </w:r>
          </w:p>
        </w:tc>
        <w:tc>
          <w:tcPr>
            <w:tcW w:w="567" w:type="dxa"/>
            <w:shd w:val="clear" w:color="auto" w:fill="auto"/>
            <w:vAlign w:val="center"/>
            <w:hideMark/>
          </w:tcPr>
          <w:p w:rsidR="00037B52" w:rsidRPr="00037B52" w:rsidRDefault="00037B52" w:rsidP="00037B52">
            <w:pPr>
              <w:jc w:val="center"/>
              <w:rPr>
                <w:sz w:val="20"/>
              </w:rPr>
            </w:pPr>
            <w:r w:rsidRPr="00037B52">
              <w:rPr>
                <w:sz w:val="20"/>
              </w:rPr>
              <w:t>240</w:t>
            </w:r>
          </w:p>
        </w:tc>
        <w:tc>
          <w:tcPr>
            <w:tcW w:w="1276" w:type="dxa"/>
            <w:shd w:val="clear" w:color="auto" w:fill="auto"/>
            <w:vAlign w:val="center"/>
            <w:hideMark/>
          </w:tcPr>
          <w:p w:rsidR="00037B52" w:rsidRPr="00037B52" w:rsidRDefault="00037B52" w:rsidP="00037B52">
            <w:pPr>
              <w:jc w:val="right"/>
              <w:rPr>
                <w:sz w:val="20"/>
              </w:rPr>
            </w:pPr>
            <w:r w:rsidRPr="00037B52">
              <w:rPr>
                <w:sz w:val="20"/>
              </w:rPr>
              <w:t>227,0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noWrap/>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Расходы на разработку программ комплексного развития социальной инфраструктуры поселений</w:t>
            </w:r>
          </w:p>
        </w:tc>
        <w:tc>
          <w:tcPr>
            <w:tcW w:w="1417" w:type="dxa"/>
            <w:shd w:val="clear" w:color="auto" w:fill="auto"/>
            <w:vAlign w:val="center"/>
            <w:hideMark/>
          </w:tcPr>
          <w:p w:rsidR="00037B52" w:rsidRPr="00037B52" w:rsidRDefault="00037B52" w:rsidP="00037B52">
            <w:pPr>
              <w:jc w:val="center"/>
              <w:rPr>
                <w:sz w:val="20"/>
              </w:rPr>
            </w:pPr>
            <w:r w:rsidRPr="00037B52">
              <w:rPr>
                <w:sz w:val="20"/>
              </w:rPr>
              <w:t>26 3 00 03100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70,0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Закупка товаров, работ и услуг для государственных (муниципальных) нужд</w:t>
            </w:r>
          </w:p>
        </w:tc>
        <w:tc>
          <w:tcPr>
            <w:tcW w:w="1417" w:type="dxa"/>
            <w:shd w:val="clear" w:color="auto" w:fill="auto"/>
            <w:vAlign w:val="center"/>
            <w:hideMark/>
          </w:tcPr>
          <w:p w:rsidR="00037B52" w:rsidRPr="00037B52" w:rsidRDefault="00037B52" w:rsidP="00037B52">
            <w:pPr>
              <w:jc w:val="center"/>
              <w:rPr>
                <w:sz w:val="20"/>
              </w:rPr>
            </w:pPr>
            <w:r w:rsidRPr="00037B52">
              <w:rPr>
                <w:sz w:val="20"/>
              </w:rPr>
              <w:t>26 3 00 03100</w:t>
            </w:r>
          </w:p>
        </w:tc>
        <w:tc>
          <w:tcPr>
            <w:tcW w:w="567" w:type="dxa"/>
            <w:shd w:val="clear" w:color="auto" w:fill="auto"/>
            <w:vAlign w:val="center"/>
            <w:hideMark/>
          </w:tcPr>
          <w:p w:rsidR="00037B52" w:rsidRPr="00037B52" w:rsidRDefault="00037B52" w:rsidP="00037B52">
            <w:pPr>
              <w:jc w:val="center"/>
              <w:rPr>
                <w:sz w:val="20"/>
              </w:rPr>
            </w:pPr>
            <w:r w:rsidRPr="00037B52">
              <w:rPr>
                <w:sz w:val="20"/>
              </w:rPr>
              <w:t>200</w:t>
            </w:r>
          </w:p>
        </w:tc>
        <w:tc>
          <w:tcPr>
            <w:tcW w:w="1276" w:type="dxa"/>
            <w:shd w:val="clear" w:color="auto" w:fill="auto"/>
            <w:vAlign w:val="center"/>
            <w:hideMark/>
          </w:tcPr>
          <w:p w:rsidR="00037B52" w:rsidRPr="00037B52" w:rsidRDefault="00037B52" w:rsidP="00037B52">
            <w:pPr>
              <w:jc w:val="right"/>
              <w:rPr>
                <w:sz w:val="20"/>
              </w:rPr>
            </w:pPr>
            <w:r w:rsidRPr="00037B52">
              <w:rPr>
                <w:sz w:val="20"/>
              </w:rPr>
              <w:t>70,0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Иные закупки товаров, работ и услуг для обеспечения государственных (муниципальных) нужд</w:t>
            </w:r>
          </w:p>
        </w:tc>
        <w:tc>
          <w:tcPr>
            <w:tcW w:w="1417" w:type="dxa"/>
            <w:shd w:val="clear" w:color="auto" w:fill="auto"/>
            <w:vAlign w:val="center"/>
            <w:hideMark/>
          </w:tcPr>
          <w:p w:rsidR="00037B52" w:rsidRPr="00037B52" w:rsidRDefault="00037B52" w:rsidP="00037B52">
            <w:pPr>
              <w:jc w:val="center"/>
              <w:rPr>
                <w:sz w:val="20"/>
              </w:rPr>
            </w:pPr>
            <w:r w:rsidRPr="00037B52">
              <w:rPr>
                <w:sz w:val="20"/>
              </w:rPr>
              <w:t>26 3 00 03100</w:t>
            </w:r>
          </w:p>
        </w:tc>
        <w:tc>
          <w:tcPr>
            <w:tcW w:w="567" w:type="dxa"/>
            <w:shd w:val="clear" w:color="auto" w:fill="auto"/>
            <w:vAlign w:val="center"/>
            <w:hideMark/>
          </w:tcPr>
          <w:p w:rsidR="00037B52" w:rsidRPr="00037B52" w:rsidRDefault="00037B52" w:rsidP="00037B52">
            <w:pPr>
              <w:jc w:val="center"/>
              <w:rPr>
                <w:sz w:val="20"/>
              </w:rPr>
            </w:pPr>
            <w:r w:rsidRPr="00037B52">
              <w:rPr>
                <w:sz w:val="20"/>
              </w:rPr>
              <w:t>240</w:t>
            </w:r>
          </w:p>
        </w:tc>
        <w:tc>
          <w:tcPr>
            <w:tcW w:w="1276" w:type="dxa"/>
            <w:shd w:val="clear" w:color="auto" w:fill="auto"/>
            <w:vAlign w:val="center"/>
            <w:hideMark/>
          </w:tcPr>
          <w:p w:rsidR="00037B52" w:rsidRPr="00037B52" w:rsidRDefault="00037B52" w:rsidP="00037B52">
            <w:pPr>
              <w:jc w:val="right"/>
              <w:rPr>
                <w:sz w:val="20"/>
              </w:rPr>
            </w:pPr>
            <w:r w:rsidRPr="00037B52">
              <w:rPr>
                <w:sz w:val="20"/>
              </w:rPr>
              <w:t>70,0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noWrap/>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 xml:space="preserve">Расходы на выплату возмещения (выкуп) за изымаемые у собственников помещения в многоквартирных домах, признанных аварийными и подлежащими сносу, в том числе оплата по судам </w:t>
            </w:r>
          </w:p>
        </w:tc>
        <w:tc>
          <w:tcPr>
            <w:tcW w:w="1417" w:type="dxa"/>
            <w:shd w:val="clear" w:color="auto" w:fill="auto"/>
            <w:vAlign w:val="center"/>
            <w:hideMark/>
          </w:tcPr>
          <w:p w:rsidR="00037B52" w:rsidRPr="00037B52" w:rsidRDefault="00037B52" w:rsidP="00037B52">
            <w:pPr>
              <w:jc w:val="center"/>
              <w:rPr>
                <w:sz w:val="20"/>
              </w:rPr>
            </w:pPr>
            <w:r w:rsidRPr="00037B52">
              <w:rPr>
                <w:sz w:val="20"/>
              </w:rPr>
              <w:t>26 3 00 06900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4 619,2</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Капитальные вложения в объекты государственной (муниципальной) собственности</w:t>
            </w:r>
          </w:p>
        </w:tc>
        <w:tc>
          <w:tcPr>
            <w:tcW w:w="1417" w:type="dxa"/>
            <w:shd w:val="clear" w:color="auto" w:fill="auto"/>
            <w:vAlign w:val="center"/>
            <w:hideMark/>
          </w:tcPr>
          <w:p w:rsidR="00037B52" w:rsidRPr="00037B52" w:rsidRDefault="00037B52" w:rsidP="00037B52">
            <w:pPr>
              <w:jc w:val="center"/>
              <w:rPr>
                <w:sz w:val="20"/>
              </w:rPr>
            </w:pPr>
            <w:r w:rsidRPr="00037B52">
              <w:rPr>
                <w:sz w:val="20"/>
              </w:rPr>
              <w:t>26 3 00 06900</w:t>
            </w:r>
          </w:p>
        </w:tc>
        <w:tc>
          <w:tcPr>
            <w:tcW w:w="567" w:type="dxa"/>
            <w:shd w:val="clear" w:color="auto" w:fill="auto"/>
            <w:vAlign w:val="center"/>
            <w:hideMark/>
          </w:tcPr>
          <w:p w:rsidR="00037B52" w:rsidRPr="00037B52" w:rsidRDefault="00037B52" w:rsidP="00037B52">
            <w:pPr>
              <w:jc w:val="center"/>
              <w:rPr>
                <w:sz w:val="20"/>
              </w:rPr>
            </w:pPr>
            <w:r w:rsidRPr="00037B52">
              <w:rPr>
                <w:sz w:val="20"/>
              </w:rPr>
              <w:t>400</w:t>
            </w:r>
          </w:p>
        </w:tc>
        <w:tc>
          <w:tcPr>
            <w:tcW w:w="1276" w:type="dxa"/>
            <w:shd w:val="clear" w:color="auto" w:fill="auto"/>
            <w:vAlign w:val="center"/>
            <w:hideMark/>
          </w:tcPr>
          <w:p w:rsidR="00037B52" w:rsidRPr="00037B52" w:rsidRDefault="00037B52" w:rsidP="00037B52">
            <w:pPr>
              <w:jc w:val="right"/>
              <w:rPr>
                <w:sz w:val="20"/>
              </w:rPr>
            </w:pPr>
            <w:r w:rsidRPr="00037B52">
              <w:rPr>
                <w:sz w:val="20"/>
              </w:rPr>
              <w:t>4 619,2</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Бюджетные инвестиции</w:t>
            </w:r>
          </w:p>
        </w:tc>
        <w:tc>
          <w:tcPr>
            <w:tcW w:w="1417" w:type="dxa"/>
            <w:shd w:val="clear" w:color="auto" w:fill="auto"/>
            <w:vAlign w:val="center"/>
            <w:hideMark/>
          </w:tcPr>
          <w:p w:rsidR="00037B52" w:rsidRPr="00037B52" w:rsidRDefault="00037B52" w:rsidP="00037B52">
            <w:pPr>
              <w:jc w:val="center"/>
              <w:rPr>
                <w:sz w:val="20"/>
              </w:rPr>
            </w:pPr>
            <w:r w:rsidRPr="00037B52">
              <w:rPr>
                <w:sz w:val="20"/>
              </w:rPr>
              <w:t>26 3 00 06900</w:t>
            </w:r>
          </w:p>
        </w:tc>
        <w:tc>
          <w:tcPr>
            <w:tcW w:w="567" w:type="dxa"/>
            <w:shd w:val="clear" w:color="auto" w:fill="auto"/>
            <w:vAlign w:val="center"/>
            <w:hideMark/>
          </w:tcPr>
          <w:p w:rsidR="00037B52" w:rsidRPr="00037B52" w:rsidRDefault="00037B52" w:rsidP="00037B52">
            <w:pPr>
              <w:jc w:val="center"/>
              <w:rPr>
                <w:sz w:val="20"/>
              </w:rPr>
            </w:pPr>
            <w:r w:rsidRPr="00037B52">
              <w:rPr>
                <w:sz w:val="20"/>
              </w:rPr>
              <w:t>410</w:t>
            </w:r>
          </w:p>
        </w:tc>
        <w:tc>
          <w:tcPr>
            <w:tcW w:w="1276" w:type="dxa"/>
            <w:shd w:val="clear" w:color="auto" w:fill="auto"/>
            <w:vAlign w:val="center"/>
            <w:hideMark/>
          </w:tcPr>
          <w:p w:rsidR="00037B52" w:rsidRPr="00037B52" w:rsidRDefault="00037B52" w:rsidP="00037B52">
            <w:pPr>
              <w:jc w:val="right"/>
              <w:rPr>
                <w:sz w:val="20"/>
              </w:rPr>
            </w:pPr>
            <w:r w:rsidRPr="00037B52">
              <w:rPr>
                <w:sz w:val="20"/>
              </w:rPr>
              <w:t>4 619,2</w:t>
            </w:r>
          </w:p>
        </w:tc>
        <w:tc>
          <w:tcPr>
            <w:tcW w:w="1134" w:type="dxa"/>
            <w:shd w:val="clear" w:color="auto" w:fill="auto"/>
            <w:noWrap/>
            <w:vAlign w:val="center"/>
            <w:hideMark/>
          </w:tcPr>
          <w:p w:rsidR="00037B52" w:rsidRPr="00037B52" w:rsidRDefault="00037B52" w:rsidP="00037B52">
            <w:pPr>
              <w:jc w:val="right"/>
              <w:rPr>
                <w:sz w:val="20"/>
              </w:rPr>
            </w:pPr>
            <w:r w:rsidRPr="00037B52">
              <w:rPr>
                <w:sz w:val="20"/>
              </w:rPr>
              <w:t xml:space="preserve">0,0 </w:t>
            </w:r>
          </w:p>
        </w:tc>
        <w:tc>
          <w:tcPr>
            <w:tcW w:w="1134" w:type="dxa"/>
            <w:shd w:val="clear" w:color="auto" w:fill="auto"/>
            <w:noWrap/>
            <w:vAlign w:val="center"/>
            <w:hideMark/>
          </w:tcPr>
          <w:p w:rsidR="00037B52" w:rsidRPr="00037B52" w:rsidRDefault="00037B52" w:rsidP="00037B52">
            <w:pPr>
              <w:jc w:val="right"/>
              <w:rPr>
                <w:sz w:val="20"/>
              </w:rPr>
            </w:pPr>
            <w:r w:rsidRPr="00037B52">
              <w:rPr>
                <w:sz w:val="20"/>
              </w:rPr>
              <w:t xml:space="preserve">0,0 </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b/>
                <w:bCs/>
                <w:sz w:val="20"/>
              </w:rPr>
            </w:pPr>
            <w:r w:rsidRPr="00037B52">
              <w:rPr>
                <w:b/>
                <w:bCs/>
                <w:sz w:val="20"/>
              </w:rPr>
              <w:t>Ведомственная целевая программа "Развитие физической культуры и спорта на территории муниципального образования город Энгельс Энгельсского муниципального района Саратовской области" на 2017 - 2020 годы</w:t>
            </w:r>
          </w:p>
        </w:tc>
        <w:tc>
          <w:tcPr>
            <w:tcW w:w="1417" w:type="dxa"/>
            <w:shd w:val="clear" w:color="auto" w:fill="auto"/>
            <w:vAlign w:val="center"/>
            <w:hideMark/>
          </w:tcPr>
          <w:p w:rsidR="00037B52" w:rsidRPr="00037B52" w:rsidRDefault="00037B52" w:rsidP="00037B52">
            <w:pPr>
              <w:jc w:val="center"/>
              <w:rPr>
                <w:b/>
                <w:bCs/>
                <w:sz w:val="20"/>
              </w:rPr>
            </w:pPr>
            <w:r w:rsidRPr="00037B52">
              <w:rPr>
                <w:b/>
                <w:bCs/>
                <w:sz w:val="20"/>
              </w:rPr>
              <w:t>35 0 00 00000</w:t>
            </w:r>
          </w:p>
        </w:tc>
        <w:tc>
          <w:tcPr>
            <w:tcW w:w="567" w:type="dxa"/>
            <w:shd w:val="clear" w:color="auto" w:fill="auto"/>
            <w:vAlign w:val="center"/>
            <w:hideMark/>
          </w:tcPr>
          <w:p w:rsidR="00037B52" w:rsidRPr="00037B52" w:rsidRDefault="00037B52" w:rsidP="00037B52">
            <w:pPr>
              <w:jc w:val="center"/>
              <w:rPr>
                <w:b/>
                <w:bCs/>
                <w:sz w:val="20"/>
              </w:rPr>
            </w:pPr>
            <w:r w:rsidRPr="00037B52">
              <w:rPr>
                <w:b/>
                <w:bCs/>
                <w:sz w:val="20"/>
              </w:rPr>
              <w:t> </w:t>
            </w:r>
          </w:p>
        </w:tc>
        <w:tc>
          <w:tcPr>
            <w:tcW w:w="1276" w:type="dxa"/>
            <w:shd w:val="clear" w:color="auto" w:fill="auto"/>
            <w:vAlign w:val="center"/>
            <w:hideMark/>
          </w:tcPr>
          <w:p w:rsidR="00037B52" w:rsidRPr="00037B52" w:rsidRDefault="00037B52" w:rsidP="00037B52">
            <w:pPr>
              <w:jc w:val="right"/>
              <w:rPr>
                <w:b/>
                <w:bCs/>
                <w:sz w:val="20"/>
              </w:rPr>
            </w:pPr>
            <w:r w:rsidRPr="00037B52">
              <w:rPr>
                <w:b/>
                <w:bCs/>
                <w:sz w:val="20"/>
              </w:rPr>
              <w:t>13 858,3</w:t>
            </w:r>
          </w:p>
        </w:tc>
        <w:tc>
          <w:tcPr>
            <w:tcW w:w="1134" w:type="dxa"/>
            <w:shd w:val="clear" w:color="auto" w:fill="auto"/>
            <w:vAlign w:val="center"/>
            <w:hideMark/>
          </w:tcPr>
          <w:p w:rsidR="00037B52" w:rsidRPr="00037B52" w:rsidRDefault="00037B52" w:rsidP="00037B52">
            <w:pPr>
              <w:jc w:val="right"/>
              <w:rPr>
                <w:b/>
                <w:bCs/>
                <w:sz w:val="20"/>
              </w:rPr>
            </w:pPr>
            <w:r w:rsidRPr="00037B52">
              <w:rPr>
                <w:b/>
                <w:bCs/>
                <w:sz w:val="20"/>
              </w:rPr>
              <w:t>12 856,0</w:t>
            </w:r>
          </w:p>
        </w:tc>
        <w:tc>
          <w:tcPr>
            <w:tcW w:w="1134" w:type="dxa"/>
            <w:shd w:val="clear" w:color="auto" w:fill="auto"/>
            <w:vAlign w:val="center"/>
            <w:hideMark/>
          </w:tcPr>
          <w:p w:rsidR="00037B52" w:rsidRPr="00037B52" w:rsidRDefault="00037B52" w:rsidP="00037B52">
            <w:pPr>
              <w:jc w:val="right"/>
              <w:rPr>
                <w:b/>
                <w:bCs/>
                <w:sz w:val="20"/>
              </w:rPr>
            </w:pPr>
            <w:r w:rsidRPr="00037B52">
              <w:rPr>
                <w:b/>
                <w:bCs/>
                <w:sz w:val="20"/>
              </w:rPr>
              <w:t>13 352,7</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Основное мероприятие "Оказание муниципальных услуг населению учреждениями спортивной направленности"</w:t>
            </w:r>
          </w:p>
        </w:tc>
        <w:tc>
          <w:tcPr>
            <w:tcW w:w="1417" w:type="dxa"/>
            <w:shd w:val="clear" w:color="auto" w:fill="auto"/>
            <w:vAlign w:val="center"/>
            <w:hideMark/>
          </w:tcPr>
          <w:p w:rsidR="00037B52" w:rsidRPr="00037B52" w:rsidRDefault="00037B52" w:rsidP="00037B52">
            <w:pPr>
              <w:jc w:val="center"/>
              <w:rPr>
                <w:sz w:val="20"/>
              </w:rPr>
            </w:pPr>
            <w:r w:rsidRPr="00037B52">
              <w:rPr>
                <w:sz w:val="20"/>
              </w:rPr>
              <w:t>35 0 01 00000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11 758,3</w:t>
            </w:r>
          </w:p>
        </w:tc>
        <w:tc>
          <w:tcPr>
            <w:tcW w:w="1134" w:type="dxa"/>
            <w:shd w:val="clear" w:color="auto" w:fill="auto"/>
            <w:vAlign w:val="center"/>
            <w:hideMark/>
          </w:tcPr>
          <w:p w:rsidR="00037B52" w:rsidRPr="00037B52" w:rsidRDefault="00037B52" w:rsidP="00037B52">
            <w:pPr>
              <w:jc w:val="right"/>
              <w:rPr>
                <w:sz w:val="20"/>
              </w:rPr>
            </w:pPr>
            <w:r w:rsidRPr="00037B52">
              <w:rPr>
                <w:sz w:val="20"/>
              </w:rPr>
              <w:t>10 702,1</w:t>
            </w:r>
          </w:p>
        </w:tc>
        <w:tc>
          <w:tcPr>
            <w:tcW w:w="1134" w:type="dxa"/>
            <w:shd w:val="clear" w:color="auto" w:fill="auto"/>
            <w:vAlign w:val="center"/>
            <w:hideMark/>
          </w:tcPr>
          <w:p w:rsidR="00037B52" w:rsidRPr="00037B52" w:rsidRDefault="00037B52" w:rsidP="00037B52">
            <w:pPr>
              <w:jc w:val="right"/>
              <w:rPr>
                <w:sz w:val="20"/>
              </w:rPr>
            </w:pPr>
            <w:r w:rsidRPr="00037B52">
              <w:rPr>
                <w:sz w:val="20"/>
              </w:rPr>
              <w:t>11 118,1</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Расходы на обеспечение деятельности муниципальных бюджетных и автономных учреждений</w:t>
            </w:r>
          </w:p>
        </w:tc>
        <w:tc>
          <w:tcPr>
            <w:tcW w:w="1417" w:type="dxa"/>
            <w:shd w:val="clear" w:color="auto" w:fill="auto"/>
            <w:vAlign w:val="center"/>
            <w:hideMark/>
          </w:tcPr>
          <w:p w:rsidR="00037B52" w:rsidRPr="00037B52" w:rsidRDefault="00037B52" w:rsidP="00037B52">
            <w:pPr>
              <w:jc w:val="center"/>
              <w:rPr>
                <w:sz w:val="20"/>
              </w:rPr>
            </w:pPr>
            <w:r w:rsidRPr="00037B52">
              <w:rPr>
                <w:sz w:val="20"/>
              </w:rPr>
              <w:t>35 0 01 00100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11 758,3</w:t>
            </w:r>
          </w:p>
        </w:tc>
        <w:tc>
          <w:tcPr>
            <w:tcW w:w="1134" w:type="dxa"/>
            <w:shd w:val="clear" w:color="auto" w:fill="auto"/>
            <w:vAlign w:val="center"/>
            <w:hideMark/>
          </w:tcPr>
          <w:p w:rsidR="00037B52" w:rsidRPr="00037B52" w:rsidRDefault="00037B52" w:rsidP="00037B52">
            <w:pPr>
              <w:jc w:val="right"/>
              <w:rPr>
                <w:sz w:val="20"/>
              </w:rPr>
            </w:pPr>
            <w:r w:rsidRPr="00037B52">
              <w:rPr>
                <w:sz w:val="20"/>
              </w:rPr>
              <w:t>10 702,1</w:t>
            </w:r>
          </w:p>
        </w:tc>
        <w:tc>
          <w:tcPr>
            <w:tcW w:w="1134" w:type="dxa"/>
            <w:shd w:val="clear" w:color="auto" w:fill="auto"/>
            <w:vAlign w:val="center"/>
            <w:hideMark/>
          </w:tcPr>
          <w:p w:rsidR="00037B52" w:rsidRPr="00037B52" w:rsidRDefault="00037B52" w:rsidP="00037B52">
            <w:pPr>
              <w:jc w:val="right"/>
              <w:rPr>
                <w:sz w:val="20"/>
              </w:rPr>
            </w:pPr>
            <w:r w:rsidRPr="00037B52">
              <w:rPr>
                <w:sz w:val="20"/>
              </w:rPr>
              <w:t>11 118,1</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Предоставление субсидий бюджетным, автономным учреждениям и иным некоммерческим организациям</w:t>
            </w:r>
          </w:p>
        </w:tc>
        <w:tc>
          <w:tcPr>
            <w:tcW w:w="1417" w:type="dxa"/>
            <w:shd w:val="clear" w:color="auto" w:fill="auto"/>
            <w:vAlign w:val="center"/>
            <w:hideMark/>
          </w:tcPr>
          <w:p w:rsidR="00037B52" w:rsidRPr="00037B52" w:rsidRDefault="00037B52" w:rsidP="00037B52">
            <w:pPr>
              <w:jc w:val="center"/>
              <w:rPr>
                <w:sz w:val="20"/>
              </w:rPr>
            </w:pPr>
            <w:r w:rsidRPr="00037B52">
              <w:rPr>
                <w:sz w:val="20"/>
              </w:rPr>
              <w:t>35 0 01 00100</w:t>
            </w:r>
          </w:p>
        </w:tc>
        <w:tc>
          <w:tcPr>
            <w:tcW w:w="567" w:type="dxa"/>
            <w:shd w:val="clear" w:color="auto" w:fill="auto"/>
            <w:vAlign w:val="center"/>
            <w:hideMark/>
          </w:tcPr>
          <w:p w:rsidR="00037B52" w:rsidRPr="00037B52" w:rsidRDefault="00037B52" w:rsidP="00037B52">
            <w:pPr>
              <w:jc w:val="center"/>
              <w:rPr>
                <w:sz w:val="20"/>
              </w:rPr>
            </w:pPr>
            <w:r w:rsidRPr="00037B52">
              <w:rPr>
                <w:sz w:val="20"/>
              </w:rPr>
              <w:t>600</w:t>
            </w:r>
          </w:p>
        </w:tc>
        <w:tc>
          <w:tcPr>
            <w:tcW w:w="1276" w:type="dxa"/>
            <w:shd w:val="clear" w:color="auto" w:fill="auto"/>
            <w:vAlign w:val="center"/>
            <w:hideMark/>
          </w:tcPr>
          <w:p w:rsidR="00037B52" w:rsidRPr="00037B52" w:rsidRDefault="00037B52" w:rsidP="00037B52">
            <w:pPr>
              <w:jc w:val="right"/>
              <w:rPr>
                <w:sz w:val="20"/>
              </w:rPr>
            </w:pPr>
            <w:r w:rsidRPr="00037B52">
              <w:rPr>
                <w:sz w:val="20"/>
              </w:rPr>
              <w:t>11 758,3</w:t>
            </w:r>
          </w:p>
        </w:tc>
        <w:tc>
          <w:tcPr>
            <w:tcW w:w="1134" w:type="dxa"/>
            <w:shd w:val="clear" w:color="auto" w:fill="auto"/>
            <w:vAlign w:val="center"/>
            <w:hideMark/>
          </w:tcPr>
          <w:p w:rsidR="00037B52" w:rsidRPr="00037B52" w:rsidRDefault="00037B52" w:rsidP="00037B52">
            <w:pPr>
              <w:jc w:val="right"/>
              <w:rPr>
                <w:sz w:val="20"/>
              </w:rPr>
            </w:pPr>
            <w:r w:rsidRPr="00037B52">
              <w:rPr>
                <w:sz w:val="20"/>
              </w:rPr>
              <w:t>10 702,1</w:t>
            </w:r>
          </w:p>
        </w:tc>
        <w:tc>
          <w:tcPr>
            <w:tcW w:w="1134" w:type="dxa"/>
            <w:shd w:val="clear" w:color="auto" w:fill="auto"/>
            <w:vAlign w:val="center"/>
            <w:hideMark/>
          </w:tcPr>
          <w:p w:rsidR="00037B52" w:rsidRPr="00037B52" w:rsidRDefault="00037B52" w:rsidP="00037B52">
            <w:pPr>
              <w:jc w:val="right"/>
              <w:rPr>
                <w:sz w:val="20"/>
              </w:rPr>
            </w:pPr>
            <w:r w:rsidRPr="00037B52">
              <w:rPr>
                <w:sz w:val="20"/>
              </w:rPr>
              <w:t>11 118,1</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Субсидии бюджетным учреждениям</w:t>
            </w:r>
          </w:p>
        </w:tc>
        <w:tc>
          <w:tcPr>
            <w:tcW w:w="1417" w:type="dxa"/>
            <w:shd w:val="clear" w:color="auto" w:fill="auto"/>
            <w:vAlign w:val="center"/>
            <w:hideMark/>
          </w:tcPr>
          <w:p w:rsidR="00037B52" w:rsidRPr="00037B52" w:rsidRDefault="00037B52" w:rsidP="00037B52">
            <w:pPr>
              <w:jc w:val="center"/>
              <w:rPr>
                <w:sz w:val="20"/>
              </w:rPr>
            </w:pPr>
            <w:r w:rsidRPr="00037B52">
              <w:rPr>
                <w:sz w:val="20"/>
              </w:rPr>
              <w:t>35 0 01 00100</w:t>
            </w:r>
          </w:p>
        </w:tc>
        <w:tc>
          <w:tcPr>
            <w:tcW w:w="567" w:type="dxa"/>
            <w:shd w:val="clear" w:color="auto" w:fill="auto"/>
            <w:vAlign w:val="center"/>
            <w:hideMark/>
          </w:tcPr>
          <w:p w:rsidR="00037B52" w:rsidRPr="00037B52" w:rsidRDefault="00037B52" w:rsidP="00037B52">
            <w:pPr>
              <w:jc w:val="center"/>
              <w:rPr>
                <w:sz w:val="20"/>
              </w:rPr>
            </w:pPr>
            <w:r w:rsidRPr="00037B52">
              <w:rPr>
                <w:sz w:val="20"/>
              </w:rPr>
              <w:t>610</w:t>
            </w:r>
          </w:p>
        </w:tc>
        <w:tc>
          <w:tcPr>
            <w:tcW w:w="1276" w:type="dxa"/>
            <w:shd w:val="clear" w:color="auto" w:fill="auto"/>
            <w:vAlign w:val="center"/>
            <w:hideMark/>
          </w:tcPr>
          <w:p w:rsidR="00037B52" w:rsidRPr="00037B52" w:rsidRDefault="00037B52" w:rsidP="00037B52">
            <w:pPr>
              <w:jc w:val="right"/>
              <w:rPr>
                <w:sz w:val="20"/>
              </w:rPr>
            </w:pPr>
            <w:r w:rsidRPr="00037B52">
              <w:rPr>
                <w:sz w:val="20"/>
              </w:rPr>
              <w:t>11 758,3</w:t>
            </w:r>
          </w:p>
        </w:tc>
        <w:tc>
          <w:tcPr>
            <w:tcW w:w="1134" w:type="dxa"/>
            <w:shd w:val="clear" w:color="auto" w:fill="auto"/>
            <w:vAlign w:val="center"/>
            <w:hideMark/>
          </w:tcPr>
          <w:p w:rsidR="00037B52" w:rsidRPr="00037B52" w:rsidRDefault="00037B52" w:rsidP="00037B52">
            <w:pPr>
              <w:jc w:val="right"/>
              <w:rPr>
                <w:sz w:val="20"/>
              </w:rPr>
            </w:pPr>
            <w:r w:rsidRPr="00037B52">
              <w:rPr>
                <w:sz w:val="20"/>
              </w:rPr>
              <w:t>10 702,1</w:t>
            </w:r>
          </w:p>
        </w:tc>
        <w:tc>
          <w:tcPr>
            <w:tcW w:w="1134" w:type="dxa"/>
            <w:shd w:val="clear" w:color="auto" w:fill="auto"/>
            <w:vAlign w:val="center"/>
            <w:hideMark/>
          </w:tcPr>
          <w:p w:rsidR="00037B52" w:rsidRPr="00037B52" w:rsidRDefault="00037B52" w:rsidP="00037B52">
            <w:pPr>
              <w:jc w:val="right"/>
              <w:rPr>
                <w:sz w:val="20"/>
              </w:rPr>
            </w:pPr>
            <w:r w:rsidRPr="00037B52">
              <w:rPr>
                <w:sz w:val="20"/>
              </w:rPr>
              <w:t>11 118,1</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 xml:space="preserve">Основное мероприятие "Организация и проведение физкультурно-оздоровительных и спортивно-массовых мероприятий" </w:t>
            </w:r>
          </w:p>
        </w:tc>
        <w:tc>
          <w:tcPr>
            <w:tcW w:w="1417" w:type="dxa"/>
            <w:shd w:val="clear" w:color="auto" w:fill="auto"/>
            <w:vAlign w:val="center"/>
            <w:hideMark/>
          </w:tcPr>
          <w:p w:rsidR="00037B52" w:rsidRPr="00037B52" w:rsidRDefault="00037B52" w:rsidP="00037B52">
            <w:pPr>
              <w:jc w:val="center"/>
              <w:rPr>
                <w:sz w:val="20"/>
              </w:rPr>
            </w:pPr>
            <w:r w:rsidRPr="00037B52">
              <w:rPr>
                <w:sz w:val="20"/>
              </w:rPr>
              <w:t>35 0 02 00000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2 100,0</w:t>
            </w:r>
          </w:p>
        </w:tc>
        <w:tc>
          <w:tcPr>
            <w:tcW w:w="1134" w:type="dxa"/>
            <w:shd w:val="clear" w:color="auto" w:fill="auto"/>
            <w:vAlign w:val="center"/>
            <w:hideMark/>
          </w:tcPr>
          <w:p w:rsidR="00037B52" w:rsidRPr="00037B52" w:rsidRDefault="00037B52" w:rsidP="00037B52">
            <w:pPr>
              <w:jc w:val="right"/>
              <w:rPr>
                <w:sz w:val="20"/>
              </w:rPr>
            </w:pPr>
            <w:r w:rsidRPr="00037B52">
              <w:rPr>
                <w:sz w:val="20"/>
              </w:rPr>
              <w:t>2 153,9</w:t>
            </w:r>
          </w:p>
        </w:tc>
        <w:tc>
          <w:tcPr>
            <w:tcW w:w="1134" w:type="dxa"/>
            <w:shd w:val="clear" w:color="auto" w:fill="auto"/>
            <w:vAlign w:val="center"/>
            <w:hideMark/>
          </w:tcPr>
          <w:p w:rsidR="00037B52" w:rsidRPr="00037B52" w:rsidRDefault="00037B52" w:rsidP="00037B52">
            <w:pPr>
              <w:jc w:val="right"/>
              <w:rPr>
                <w:sz w:val="20"/>
              </w:rPr>
            </w:pPr>
            <w:r w:rsidRPr="00037B52">
              <w:rPr>
                <w:sz w:val="20"/>
              </w:rPr>
              <w:t>2 234,6</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Реализация основного мероприятия</w:t>
            </w:r>
          </w:p>
        </w:tc>
        <w:tc>
          <w:tcPr>
            <w:tcW w:w="1417" w:type="dxa"/>
            <w:shd w:val="clear" w:color="auto" w:fill="auto"/>
            <w:vAlign w:val="center"/>
            <w:hideMark/>
          </w:tcPr>
          <w:p w:rsidR="00037B52" w:rsidRPr="00037B52" w:rsidRDefault="00037B52" w:rsidP="00037B52">
            <w:pPr>
              <w:jc w:val="center"/>
              <w:rPr>
                <w:sz w:val="20"/>
              </w:rPr>
            </w:pPr>
            <w:r w:rsidRPr="00037B52">
              <w:rPr>
                <w:sz w:val="20"/>
              </w:rPr>
              <w:t>35 0 02 Z0000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2 100,0</w:t>
            </w:r>
          </w:p>
        </w:tc>
        <w:tc>
          <w:tcPr>
            <w:tcW w:w="1134" w:type="dxa"/>
            <w:shd w:val="clear" w:color="auto" w:fill="auto"/>
            <w:vAlign w:val="center"/>
            <w:hideMark/>
          </w:tcPr>
          <w:p w:rsidR="00037B52" w:rsidRPr="00037B52" w:rsidRDefault="00037B52" w:rsidP="00037B52">
            <w:pPr>
              <w:jc w:val="right"/>
              <w:rPr>
                <w:sz w:val="20"/>
              </w:rPr>
            </w:pPr>
            <w:r w:rsidRPr="00037B52">
              <w:rPr>
                <w:sz w:val="20"/>
              </w:rPr>
              <w:t>2 153,9</w:t>
            </w:r>
          </w:p>
        </w:tc>
        <w:tc>
          <w:tcPr>
            <w:tcW w:w="1134" w:type="dxa"/>
            <w:shd w:val="clear" w:color="auto" w:fill="auto"/>
            <w:vAlign w:val="center"/>
            <w:hideMark/>
          </w:tcPr>
          <w:p w:rsidR="00037B52" w:rsidRPr="00037B52" w:rsidRDefault="00037B52" w:rsidP="00037B52">
            <w:pPr>
              <w:jc w:val="right"/>
              <w:rPr>
                <w:sz w:val="20"/>
              </w:rPr>
            </w:pPr>
            <w:r w:rsidRPr="00037B52">
              <w:rPr>
                <w:sz w:val="20"/>
              </w:rPr>
              <w:t>2 234,6</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shd w:val="clear" w:color="auto" w:fill="auto"/>
            <w:vAlign w:val="center"/>
            <w:hideMark/>
          </w:tcPr>
          <w:p w:rsidR="00037B52" w:rsidRPr="00037B52" w:rsidRDefault="00037B52" w:rsidP="00037B52">
            <w:pPr>
              <w:jc w:val="center"/>
              <w:rPr>
                <w:sz w:val="20"/>
              </w:rPr>
            </w:pPr>
            <w:r w:rsidRPr="00037B52">
              <w:rPr>
                <w:sz w:val="20"/>
              </w:rPr>
              <w:t>35 0 02 Z0000</w:t>
            </w:r>
          </w:p>
        </w:tc>
        <w:tc>
          <w:tcPr>
            <w:tcW w:w="567" w:type="dxa"/>
            <w:shd w:val="clear" w:color="auto" w:fill="auto"/>
            <w:vAlign w:val="center"/>
            <w:hideMark/>
          </w:tcPr>
          <w:p w:rsidR="00037B52" w:rsidRPr="00037B52" w:rsidRDefault="00037B52" w:rsidP="00037B52">
            <w:pPr>
              <w:jc w:val="center"/>
              <w:rPr>
                <w:sz w:val="20"/>
              </w:rPr>
            </w:pPr>
            <w:r w:rsidRPr="00037B52">
              <w:rPr>
                <w:sz w:val="20"/>
              </w:rPr>
              <w:t>100</w:t>
            </w:r>
          </w:p>
        </w:tc>
        <w:tc>
          <w:tcPr>
            <w:tcW w:w="1276" w:type="dxa"/>
            <w:shd w:val="clear" w:color="auto" w:fill="auto"/>
            <w:vAlign w:val="center"/>
            <w:hideMark/>
          </w:tcPr>
          <w:p w:rsidR="00037B52" w:rsidRPr="00037B52" w:rsidRDefault="00037B52" w:rsidP="00037B52">
            <w:pPr>
              <w:jc w:val="right"/>
              <w:rPr>
                <w:sz w:val="20"/>
              </w:rPr>
            </w:pPr>
            <w:r w:rsidRPr="00037B52">
              <w:rPr>
                <w:sz w:val="20"/>
              </w:rPr>
              <w:t>300,0</w:t>
            </w:r>
          </w:p>
        </w:tc>
        <w:tc>
          <w:tcPr>
            <w:tcW w:w="1134" w:type="dxa"/>
            <w:shd w:val="clear" w:color="auto" w:fill="auto"/>
            <w:vAlign w:val="center"/>
            <w:hideMark/>
          </w:tcPr>
          <w:p w:rsidR="00037B52" w:rsidRPr="00037B52" w:rsidRDefault="00037B52" w:rsidP="00037B52">
            <w:pPr>
              <w:jc w:val="right"/>
              <w:rPr>
                <w:sz w:val="20"/>
              </w:rPr>
            </w:pPr>
            <w:r w:rsidRPr="00037B52">
              <w:rPr>
                <w:sz w:val="20"/>
              </w:rPr>
              <w:t>300,0</w:t>
            </w:r>
          </w:p>
        </w:tc>
        <w:tc>
          <w:tcPr>
            <w:tcW w:w="1134" w:type="dxa"/>
            <w:shd w:val="clear" w:color="auto" w:fill="auto"/>
            <w:vAlign w:val="center"/>
            <w:hideMark/>
          </w:tcPr>
          <w:p w:rsidR="00037B52" w:rsidRPr="00037B52" w:rsidRDefault="00037B52" w:rsidP="00037B52">
            <w:pPr>
              <w:jc w:val="right"/>
              <w:rPr>
                <w:sz w:val="20"/>
              </w:rPr>
            </w:pPr>
            <w:r w:rsidRPr="00037B52">
              <w:rPr>
                <w:sz w:val="20"/>
              </w:rPr>
              <w:t>300,0</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Расходы на выплаты персоналу государственных (муниципальных) органов</w:t>
            </w:r>
          </w:p>
        </w:tc>
        <w:tc>
          <w:tcPr>
            <w:tcW w:w="1417" w:type="dxa"/>
            <w:shd w:val="clear" w:color="auto" w:fill="auto"/>
            <w:vAlign w:val="center"/>
            <w:hideMark/>
          </w:tcPr>
          <w:p w:rsidR="00037B52" w:rsidRPr="00037B52" w:rsidRDefault="00037B52" w:rsidP="00037B52">
            <w:pPr>
              <w:jc w:val="center"/>
              <w:rPr>
                <w:sz w:val="20"/>
              </w:rPr>
            </w:pPr>
            <w:r w:rsidRPr="00037B52">
              <w:rPr>
                <w:sz w:val="20"/>
              </w:rPr>
              <w:t>35 0 02 Z0000</w:t>
            </w:r>
          </w:p>
        </w:tc>
        <w:tc>
          <w:tcPr>
            <w:tcW w:w="567" w:type="dxa"/>
            <w:shd w:val="clear" w:color="auto" w:fill="auto"/>
            <w:vAlign w:val="center"/>
            <w:hideMark/>
          </w:tcPr>
          <w:p w:rsidR="00037B52" w:rsidRPr="00037B52" w:rsidRDefault="00037B52" w:rsidP="00037B52">
            <w:pPr>
              <w:jc w:val="center"/>
              <w:rPr>
                <w:sz w:val="20"/>
              </w:rPr>
            </w:pPr>
            <w:r w:rsidRPr="00037B52">
              <w:rPr>
                <w:sz w:val="20"/>
              </w:rPr>
              <w:t>120</w:t>
            </w:r>
          </w:p>
        </w:tc>
        <w:tc>
          <w:tcPr>
            <w:tcW w:w="1276" w:type="dxa"/>
            <w:shd w:val="clear" w:color="auto" w:fill="auto"/>
            <w:vAlign w:val="center"/>
            <w:hideMark/>
          </w:tcPr>
          <w:p w:rsidR="00037B52" w:rsidRPr="00037B52" w:rsidRDefault="00037B52" w:rsidP="00037B52">
            <w:pPr>
              <w:jc w:val="right"/>
              <w:rPr>
                <w:sz w:val="20"/>
              </w:rPr>
            </w:pPr>
            <w:r w:rsidRPr="00037B52">
              <w:rPr>
                <w:sz w:val="20"/>
              </w:rPr>
              <w:t>300,0</w:t>
            </w:r>
          </w:p>
        </w:tc>
        <w:tc>
          <w:tcPr>
            <w:tcW w:w="1134" w:type="dxa"/>
            <w:shd w:val="clear" w:color="auto" w:fill="auto"/>
            <w:vAlign w:val="center"/>
            <w:hideMark/>
          </w:tcPr>
          <w:p w:rsidR="00037B52" w:rsidRPr="00037B52" w:rsidRDefault="00037B52" w:rsidP="00037B52">
            <w:pPr>
              <w:jc w:val="right"/>
              <w:rPr>
                <w:sz w:val="20"/>
              </w:rPr>
            </w:pPr>
            <w:r w:rsidRPr="00037B52">
              <w:rPr>
                <w:sz w:val="20"/>
              </w:rPr>
              <w:t>300,0</w:t>
            </w:r>
          </w:p>
        </w:tc>
        <w:tc>
          <w:tcPr>
            <w:tcW w:w="1134" w:type="dxa"/>
            <w:shd w:val="clear" w:color="auto" w:fill="auto"/>
            <w:vAlign w:val="center"/>
            <w:hideMark/>
          </w:tcPr>
          <w:p w:rsidR="00037B52" w:rsidRPr="00037B52" w:rsidRDefault="00037B52" w:rsidP="00037B52">
            <w:pPr>
              <w:jc w:val="right"/>
              <w:rPr>
                <w:sz w:val="20"/>
              </w:rPr>
            </w:pPr>
            <w:r w:rsidRPr="00037B52">
              <w:rPr>
                <w:sz w:val="20"/>
              </w:rPr>
              <w:t>300,0</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Закупка товаров, работ и услуг для государственных (муниципальных) нужд</w:t>
            </w:r>
          </w:p>
        </w:tc>
        <w:tc>
          <w:tcPr>
            <w:tcW w:w="1417" w:type="dxa"/>
            <w:shd w:val="clear" w:color="auto" w:fill="auto"/>
            <w:vAlign w:val="center"/>
            <w:hideMark/>
          </w:tcPr>
          <w:p w:rsidR="00037B52" w:rsidRPr="00037B52" w:rsidRDefault="00037B52" w:rsidP="00037B52">
            <w:pPr>
              <w:jc w:val="center"/>
              <w:rPr>
                <w:sz w:val="20"/>
              </w:rPr>
            </w:pPr>
            <w:r w:rsidRPr="00037B52">
              <w:rPr>
                <w:sz w:val="20"/>
              </w:rPr>
              <w:t>35 0 02 Z0000</w:t>
            </w:r>
          </w:p>
        </w:tc>
        <w:tc>
          <w:tcPr>
            <w:tcW w:w="567" w:type="dxa"/>
            <w:shd w:val="clear" w:color="auto" w:fill="auto"/>
            <w:vAlign w:val="center"/>
            <w:hideMark/>
          </w:tcPr>
          <w:p w:rsidR="00037B52" w:rsidRPr="00037B52" w:rsidRDefault="00037B52" w:rsidP="00037B52">
            <w:pPr>
              <w:jc w:val="center"/>
              <w:rPr>
                <w:sz w:val="20"/>
              </w:rPr>
            </w:pPr>
            <w:r w:rsidRPr="00037B52">
              <w:rPr>
                <w:sz w:val="20"/>
              </w:rPr>
              <w:t>200</w:t>
            </w:r>
          </w:p>
        </w:tc>
        <w:tc>
          <w:tcPr>
            <w:tcW w:w="1276" w:type="dxa"/>
            <w:shd w:val="clear" w:color="auto" w:fill="auto"/>
            <w:vAlign w:val="center"/>
            <w:hideMark/>
          </w:tcPr>
          <w:p w:rsidR="00037B52" w:rsidRPr="00037B52" w:rsidRDefault="00037B52" w:rsidP="00037B52">
            <w:pPr>
              <w:jc w:val="right"/>
              <w:rPr>
                <w:sz w:val="20"/>
              </w:rPr>
            </w:pPr>
            <w:r w:rsidRPr="00037B52">
              <w:rPr>
                <w:sz w:val="20"/>
              </w:rPr>
              <w:t>650,0</w:t>
            </w:r>
          </w:p>
        </w:tc>
        <w:tc>
          <w:tcPr>
            <w:tcW w:w="1134" w:type="dxa"/>
            <w:shd w:val="clear" w:color="auto" w:fill="auto"/>
            <w:vAlign w:val="center"/>
            <w:hideMark/>
          </w:tcPr>
          <w:p w:rsidR="00037B52" w:rsidRPr="00037B52" w:rsidRDefault="00037B52" w:rsidP="00037B52">
            <w:pPr>
              <w:jc w:val="right"/>
              <w:rPr>
                <w:sz w:val="20"/>
              </w:rPr>
            </w:pPr>
            <w:r w:rsidRPr="00037B52">
              <w:rPr>
                <w:sz w:val="20"/>
              </w:rPr>
              <w:t>650,0</w:t>
            </w:r>
          </w:p>
        </w:tc>
        <w:tc>
          <w:tcPr>
            <w:tcW w:w="1134" w:type="dxa"/>
            <w:shd w:val="clear" w:color="auto" w:fill="auto"/>
            <w:vAlign w:val="center"/>
            <w:hideMark/>
          </w:tcPr>
          <w:p w:rsidR="00037B52" w:rsidRPr="00037B52" w:rsidRDefault="00037B52" w:rsidP="00037B52">
            <w:pPr>
              <w:jc w:val="right"/>
              <w:rPr>
                <w:sz w:val="20"/>
              </w:rPr>
            </w:pPr>
            <w:r w:rsidRPr="00037B52">
              <w:rPr>
                <w:sz w:val="20"/>
              </w:rPr>
              <w:t>650,0</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Иные закупки товаров, работ и услуг для обеспечения государственных (муниципальных) нужд</w:t>
            </w:r>
          </w:p>
        </w:tc>
        <w:tc>
          <w:tcPr>
            <w:tcW w:w="1417" w:type="dxa"/>
            <w:shd w:val="clear" w:color="auto" w:fill="auto"/>
            <w:vAlign w:val="center"/>
            <w:hideMark/>
          </w:tcPr>
          <w:p w:rsidR="00037B52" w:rsidRPr="00037B52" w:rsidRDefault="00037B52" w:rsidP="00037B52">
            <w:pPr>
              <w:jc w:val="center"/>
              <w:rPr>
                <w:sz w:val="20"/>
              </w:rPr>
            </w:pPr>
            <w:r w:rsidRPr="00037B52">
              <w:rPr>
                <w:sz w:val="20"/>
              </w:rPr>
              <w:t>35 0 02 Z0000</w:t>
            </w:r>
          </w:p>
        </w:tc>
        <w:tc>
          <w:tcPr>
            <w:tcW w:w="567" w:type="dxa"/>
            <w:shd w:val="clear" w:color="auto" w:fill="auto"/>
            <w:vAlign w:val="center"/>
            <w:hideMark/>
          </w:tcPr>
          <w:p w:rsidR="00037B52" w:rsidRPr="00037B52" w:rsidRDefault="00037B52" w:rsidP="00037B52">
            <w:pPr>
              <w:jc w:val="center"/>
              <w:rPr>
                <w:sz w:val="20"/>
              </w:rPr>
            </w:pPr>
            <w:r w:rsidRPr="00037B52">
              <w:rPr>
                <w:sz w:val="20"/>
              </w:rPr>
              <w:t>240</w:t>
            </w:r>
          </w:p>
        </w:tc>
        <w:tc>
          <w:tcPr>
            <w:tcW w:w="1276" w:type="dxa"/>
            <w:shd w:val="clear" w:color="auto" w:fill="auto"/>
            <w:vAlign w:val="center"/>
            <w:hideMark/>
          </w:tcPr>
          <w:p w:rsidR="00037B52" w:rsidRPr="00037B52" w:rsidRDefault="00037B52" w:rsidP="00037B52">
            <w:pPr>
              <w:jc w:val="right"/>
              <w:rPr>
                <w:sz w:val="20"/>
              </w:rPr>
            </w:pPr>
            <w:r w:rsidRPr="00037B52">
              <w:rPr>
                <w:sz w:val="20"/>
              </w:rPr>
              <w:t>650,0</w:t>
            </w:r>
          </w:p>
        </w:tc>
        <w:tc>
          <w:tcPr>
            <w:tcW w:w="1134" w:type="dxa"/>
            <w:shd w:val="clear" w:color="auto" w:fill="auto"/>
            <w:vAlign w:val="center"/>
            <w:hideMark/>
          </w:tcPr>
          <w:p w:rsidR="00037B52" w:rsidRPr="00037B52" w:rsidRDefault="00037B52" w:rsidP="00037B52">
            <w:pPr>
              <w:jc w:val="right"/>
              <w:rPr>
                <w:sz w:val="20"/>
              </w:rPr>
            </w:pPr>
            <w:r w:rsidRPr="00037B52">
              <w:rPr>
                <w:sz w:val="20"/>
              </w:rPr>
              <w:t>650,0</w:t>
            </w:r>
          </w:p>
        </w:tc>
        <w:tc>
          <w:tcPr>
            <w:tcW w:w="1134" w:type="dxa"/>
            <w:shd w:val="clear" w:color="auto" w:fill="auto"/>
            <w:vAlign w:val="center"/>
            <w:hideMark/>
          </w:tcPr>
          <w:p w:rsidR="00037B52" w:rsidRPr="00037B52" w:rsidRDefault="00037B52" w:rsidP="00037B52">
            <w:pPr>
              <w:jc w:val="right"/>
              <w:rPr>
                <w:sz w:val="20"/>
              </w:rPr>
            </w:pPr>
            <w:r w:rsidRPr="00037B52">
              <w:rPr>
                <w:sz w:val="20"/>
              </w:rPr>
              <w:t>650,0</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 xml:space="preserve">Предоставление субсидий бюджетным, автономным </w:t>
            </w:r>
            <w:r w:rsidRPr="00037B52">
              <w:rPr>
                <w:sz w:val="20"/>
              </w:rPr>
              <w:lastRenderedPageBreak/>
              <w:t>учреждениям и иным некоммерческим организациям</w:t>
            </w:r>
          </w:p>
        </w:tc>
        <w:tc>
          <w:tcPr>
            <w:tcW w:w="1417" w:type="dxa"/>
            <w:shd w:val="clear" w:color="auto" w:fill="auto"/>
            <w:vAlign w:val="center"/>
            <w:hideMark/>
          </w:tcPr>
          <w:p w:rsidR="00037B52" w:rsidRPr="00037B52" w:rsidRDefault="00037B52" w:rsidP="00037B52">
            <w:pPr>
              <w:jc w:val="center"/>
              <w:rPr>
                <w:sz w:val="20"/>
              </w:rPr>
            </w:pPr>
            <w:r w:rsidRPr="00037B52">
              <w:rPr>
                <w:sz w:val="20"/>
              </w:rPr>
              <w:lastRenderedPageBreak/>
              <w:t>35 0 02 Z0000</w:t>
            </w:r>
          </w:p>
        </w:tc>
        <w:tc>
          <w:tcPr>
            <w:tcW w:w="567" w:type="dxa"/>
            <w:shd w:val="clear" w:color="auto" w:fill="auto"/>
            <w:vAlign w:val="center"/>
            <w:hideMark/>
          </w:tcPr>
          <w:p w:rsidR="00037B52" w:rsidRPr="00037B52" w:rsidRDefault="00037B52" w:rsidP="00037B52">
            <w:pPr>
              <w:jc w:val="center"/>
              <w:rPr>
                <w:sz w:val="20"/>
              </w:rPr>
            </w:pPr>
            <w:r w:rsidRPr="00037B52">
              <w:rPr>
                <w:sz w:val="20"/>
              </w:rPr>
              <w:t>600</w:t>
            </w:r>
          </w:p>
        </w:tc>
        <w:tc>
          <w:tcPr>
            <w:tcW w:w="1276" w:type="dxa"/>
            <w:shd w:val="clear" w:color="auto" w:fill="auto"/>
            <w:vAlign w:val="center"/>
            <w:hideMark/>
          </w:tcPr>
          <w:p w:rsidR="00037B52" w:rsidRPr="00037B52" w:rsidRDefault="00037B52" w:rsidP="00037B52">
            <w:pPr>
              <w:jc w:val="right"/>
              <w:rPr>
                <w:sz w:val="20"/>
              </w:rPr>
            </w:pPr>
            <w:r w:rsidRPr="00037B52">
              <w:rPr>
                <w:sz w:val="20"/>
              </w:rPr>
              <w:t>1 150,0</w:t>
            </w:r>
          </w:p>
        </w:tc>
        <w:tc>
          <w:tcPr>
            <w:tcW w:w="1134" w:type="dxa"/>
            <w:shd w:val="clear" w:color="auto" w:fill="auto"/>
            <w:vAlign w:val="center"/>
            <w:hideMark/>
          </w:tcPr>
          <w:p w:rsidR="00037B52" w:rsidRPr="00037B52" w:rsidRDefault="00037B52" w:rsidP="00037B52">
            <w:pPr>
              <w:jc w:val="right"/>
              <w:rPr>
                <w:sz w:val="20"/>
              </w:rPr>
            </w:pPr>
            <w:r w:rsidRPr="00037B52">
              <w:rPr>
                <w:sz w:val="20"/>
              </w:rPr>
              <w:t>1 203,9</w:t>
            </w:r>
          </w:p>
        </w:tc>
        <w:tc>
          <w:tcPr>
            <w:tcW w:w="1134" w:type="dxa"/>
            <w:shd w:val="clear" w:color="auto" w:fill="auto"/>
            <w:vAlign w:val="center"/>
            <w:hideMark/>
          </w:tcPr>
          <w:p w:rsidR="00037B52" w:rsidRPr="00037B52" w:rsidRDefault="00037B52" w:rsidP="00037B52">
            <w:pPr>
              <w:jc w:val="right"/>
              <w:rPr>
                <w:sz w:val="20"/>
              </w:rPr>
            </w:pPr>
            <w:r w:rsidRPr="00037B52">
              <w:rPr>
                <w:sz w:val="20"/>
              </w:rPr>
              <w:t>1 284,6</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lastRenderedPageBreak/>
              <w:t>Субсидии бюджетным учреждениям</w:t>
            </w:r>
          </w:p>
        </w:tc>
        <w:tc>
          <w:tcPr>
            <w:tcW w:w="1417" w:type="dxa"/>
            <w:shd w:val="clear" w:color="auto" w:fill="auto"/>
            <w:vAlign w:val="center"/>
            <w:hideMark/>
          </w:tcPr>
          <w:p w:rsidR="00037B52" w:rsidRPr="00037B52" w:rsidRDefault="00037B52" w:rsidP="00037B52">
            <w:pPr>
              <w:jc w:val="center"/>
              <w:rPr>
                <w:sz w:val="20"/>
              </w:rPr>
            </w:pPr>
            <w:r w:rsidRPr="00037B52">
              <w:rPr>
                <w:sz w:val="20"/>
              </w:rPr>
              <w:t>35 0 02 Z0000</w:t>
            </w:r>
          </w:p>
        </w:tc>
        <w:tc>
          <w:tcPr>
            <w:tcW w:w="567" w:type="dxa"/>
            <w:shd w:val="clear" w:color="auto" w:fill="auto"/>
            <w:vAlign w:val="center"/>
            <w:hideMark/>
          </w:tcPr>
          <w:p w:rsidR="00037B52" w:rsidRPr="00037B52" w:rsidRDefault="00037B52" w:rsidP="00037B52">
            <w:pPr>
              <w:jc w:val="center"/>
              <w:rPr>
                <w:sz w:val="20"/>
              </w:rPr>
            </w:pPr>
            <w:r w:rsidRPr="00037B52">
              <w:rPr>
                <w:sz w:val="20"/>
              </w:rPr>
              <w:t>610</w:t>
            </w:r>
          </w:p>
        </w:tc>
        <w:tc>
          <w:tcPr>
            <w:tcW w:w="1276" w:type="dxa"/>
            <w:shd w:val="clear" w:color="auto" w:fill="auto"/>
            <w:vAlign w:val="center"/>
            <w:hideMark/>
          </w:tcPr>
          <w:p w:rsidR="00037B52" w:rsidRPr="00037B52" w:rsidRDefault="00037B52" w:rsidP="00037B52">
            <w:pPr>
              <w:jc w:val="right"/>
              <w:rPr>
                <w:sz w:val="20"/>
              </w:rPr>
            </w:pPr>
            <w:r w:rsidRPr="00037B52">
              <w:rPr>
                <w:sz w:val="20"/>
              </w:rPr>
              <w:t>1 150,0</w:t>
            </w:r>
          </w:p>
        </w:tc>
        <w:tc>
          <w:tcPr>
            <w:tcW w:w="1134" w:type="dxa"/>
            <w:shd w:val="clear" w:color="auto" w:fill="auto"/>
            <w:vAlign w:val="center"/>
            <w:hideMark/>
          </w:tcPr>
          <w:p w:rsidR="00037B52" w:rsidRPr="00037B52" w:rsidRDefault="00037B52" w:rsidP="00037B52">
            <w:pPr>
              <w:jc w:val="right"/>
              <w:rPr>
                <w:sz w:val="20"/>
              </w:rPr>
            </w:pPr>
            <w:r w:rsidRPr="00037B52">
              <w:rPr>
                <w:sz w:val="20"/>
              </w:rPr>
              <w:t>1 203,9</w:t>
            </w:r>
          </w:p>
        </w:tc>
        <w:tc>
          <w:tcPr>
            <w:tcW w:w="1134" w:type="dxa"/>
            <w:shd w:val="clear" w:color="auto" w:fill="auto"/>
            <w:vAlign w:val="center"/>
            <w:hideMark/>
          </w:tcPr>
          <w:p w:rsidR="00037B52" w:rsidRPr="00037B52" w:rsidRDefault="00037B52" w:rsidP="00037B52">
            <w:pPr>
              <w:jc w:val="right"/>
              <w:rPr>
                <w:sz w:val="20"/>
              </w:rPr>
            </w:pPr>
            <w:r w:rsidRPr="00037B52">
              <w:rPr>
                <w:sz w:val="20"/>
              </w:rPr>
              <w:t>1 284,6</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b/>
                <w:bCs/>
                <w:sz w:val="20"/>
              </w:rPr>
            </w:pPr>
            <w:r w:rsidRPr="00037B52">
              <w:rPr>
                <w:b/>
                <w:bCs/>
                <w:sz w:val="20"/>
              </w:rPr>
              <w:t>Ведомственная целевая программа "Развитие культуры на территории муниципального образования город Энгельс Энгельсского муниципального района Саратовской области" на 2017-2020 годы</w:t>
            </w:r>
          </w:p>
        </w:tc>
        <w:tc>
          <w:tcPr>
            <w:tcW w:w="1417" w:type="dxa"/>
            <w:shd w:val="clear" w:color="auto" w:fill="auto"/>
            <w:vAlign w:val="center"/>
            <w:hideMark/>
          </w:tcPr>
          <w:p w:rsidR="00037B52" w:rsidRPr="00037B52" w:rsidRDefault="00037B52" w:rsidP="00037B52">
            <w:pPr>
              <w:jc w:val="center"/>
              <w:rPr>
                <w:b/>
                <w:bCs/>
                <w:sz w:val="20"/>
              </w:rPr>
            </w:pPr>
            <w:r w:rsidRPr="00037B52">
              <w:rPr>
                <w:b/>
                <w:bCs/>
                <w:sz w:val="20"/>
              </w:rPr>
              <w:t>36 0 00 00000</w:t>
            </w:r>
          </w:p>
        </w:tc>
        <w:tc>
          <w:tcPr>
            <w:tcW w:w="567" w:type="dxa"/>
            <w:shd w:val="clear" w:color="auto" w:fill="auto"/>
            <w:vAlign w:val="center"/>
            <w:hideMark/>
          </w:tcPr>
          <w:p w:rsidR="00037B52" w:rsidRPr="00037B52" w:rsidRDefault="00037B52" w:rsidP="00037B52">
            <w:pPr>
              <w:jc w:val="center"/>
              <w:rPr>
                <w:b/>
                <w:bCs/>
                <w:sz w:val="20"/>
              </w:rPr>
            </w:pPr>
            <w:r w:rsidRPr="00037B52">
              <w:rPr>
                <w:b/>
                <w:bCs/>
                <w:sz w:val="20"/>
              </w:rPr>
              <w:t> </w:t>
            </w:r>
          </w:p>
        </w:tc>
        <w:tc>
          <w:tcPr>
            <w:tcW w:w="1276" w:type="dxa"/>
            <w:shd w:val="clear" w:color="auto" w:fill="auto"/>
            <w:vAlign w:val="center"/>
            <w:hideMark/>
          </w:tcPr>
          <w:p w:rsidR="00037B52" w:rsidRPr="00037B52" w:rsidRDefault="00037B52" w:rsidP="00037B52">
            <w:pPr>
              <w:jc w:val="right"/>
              <w:rPr>
                <w:b/>
                <w:bCs/>
                <w:sz w:val="20"/>
              </w:rPr>
            </w:pPr>
            <w:r w:rsidRPr="00037B52">
              <w:rPr>
                <w:b/>
                <w:bCs/>
                <w:sz w:val="20"/>
              </w:rPr>
              <w:t>66 653,4</w:t>
            </w:r>
          </w:p>
        </w:tc>
        <w:tc>
          <w:tcPr>
            <w:tcW w:w="1134" w:type="dxa"/>
            <w:shd w:val="clear" w:color="auto" w:fill="auto"/>
            <w:vAlign w:val="center"/>
            <w:hideMark/>
          </w:tcPr>
          <w:p w:rsidR="00037B52" w:rsidRPr="00037B52" w:rsidRDefault="00037B52" w:rsidP="00037B52">
            <w:pPr>
              <w:jc w:val="right"/>
              <w:rPr>
                <w:b/>
                <w:bCs/>
                <w:sz w:val="20"/>
              </w:rPr>
            </w:pPr>
            <w:r w:rsidRPr="00037B52">
              <w:rPr>
                <w:b/>
                <w:bCs/>
                <w:sz w:val="20"/>
              </w:rPr>
              <w:t>61 758,8</w:t>
            </w:r>
          </w:p>
        </w:tc>
        <w:tc>
          <w:tcPr>
            <w:tcW w:w="1134" w:type="dxa"/>
            <w:shd w:val="clear" w:color="auto" w:fill="auto"/>
            <w:vAlign w:val="center"/>
            <w:hideMark/>
          </w:tcPr>
          <w:p w:rsidR="00037B52" w:rsidRPr="00037B52" w:rsidRDefault="00037B52" w:rsidP="00037B52">
            <w:pPr>
              <w:jc w:val="right"/>
              <w:rPr>
                <w:b/>
                <w:bCs/>
                <w:sz w:val="20"/>
              </w:rPr>
            </w:pPr>
            <w:r w:rsidRPr="00037B52">
              <w:rPr>
                <w:b/>
                <w:bCs/>
                <w:sz w:val="20"/>
              </w:rPr>
              <w:t>64 033,2</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Основное мероприятие "Предоставление муниципальных услуг населению музеями"</w:t>
            </w:r>
          </w:p>
        </w:tc>
        <w:tc>
          <w:tcPr>
            <w:tcW w:w="1417" w:type="dxa"/>
            <w:shd w:val="clear" w:color="auto" w:fill="auto"/>
            <w:vAlign w:val="center"/>
            <w:hideMark/>
          </w:tcPr>
          <w:p w:rsidR="00037B52" w:rsidRPr="00037B52" w:rsidRDefault="00037B52" w:rsidP="00037B52">
            <w:pPr>
              <w:jc w:val="center"/>
              <w:rPr>
                <w:sz w:val="20"/>
              </w:rPr>
            </w:pPr>
            <w:r w:rsidRPr="00037B52">
              <w:rPr>
                <w:sz w:val="20"/>
              </w:rPr>
              <w:t>36 0 01 00000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11 847,5</w:t>
            </w:r>
          </w:p>
        </w:tc>
        <w:tc>
          <w:tcPr>
            <w:tcW w:w="1134" w:type="dxa"/>
            <w:shd w:val="clear" w:color="auto" w:fill="auto"/>
            <w:vAlign w:val="center"/>
            <w:hideMark/>
          </w:tcPr>
          <w:p w:rsidR="00037B52" w:rsidRPr="00037B52" w:rsidRDefault="00037B52" w:rsidP="00037B52">
            <w:pPr>
              <w:jc w:val="right"/>
              <w:rPr>
                <w:sz w:val="20"/>
              </w:rPr>
            </w:pPr>
            <w:r w:rsidRPr="00037B52">
              <w:rPr>
                <w:sz w:val="20"/>
              </w:rPr>
              <w:t>17 278,2</w:t>
            </w:r>
          </w:p>
        </w:tc>
        <w:tc>
          <w:tcPr>
            <w:tcW w:w="1134" w:type="dxa"/>
            <w:shd w:val="clear" w:color="auto" w:fill="auto"/>
            <w:vAlign w:val="center"/>
            <w:hideMark/>
          </w:tcPr>
          <w:p w:rsidR="00037B52" w:rsidRPr="00037B52" w:rsidRDefault="00037B52" w:rsidP="00037B52">
            <w:pPr>
              <w:jc w:val="right"/>
              <w:rPr>
                <w:sz w:val="20"/>
              </w:rPr>
            </w:pPr>
            <w:r w:rsidRPr="00037B52">
              <w:rPr>
                <w:sz w:val="20"/>
              </w:rPr>
              <w:t>17 349,4</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Расходы на обеспечение деятельности муниципальных бюджетных и автономных учреждений</w:t>
            </w:r>
          </w:p>
        </w:tc>
        <w:tc>
          <w:tcPr>
            <w:tcW w:w="1417" w:type="dxa"/>
            <w:shd w:val="clear" w:color="auto" w:fill="auto"/>
            <w:vAlign w:val="center"/>
            <w:hideMark/>
          </w:tcPr>
          <w:p w:rsidR="00037B52" w:rsidRPr="00037B52" w:rsidRDefault="00037B52" w:rsidP="00037B52">
            <w:pPr>
              <w:jc w:val="center"/>
              <w:rPr>
                <w:sz w:val="20"/>
              </w:rPr>
            </w:pPr>
            <w:r w:rsidRPr="00037B52">
              <w:rPr>
                <w:sz w:val="20"/>
              </w:rPr>
              <w:t>36 0 01 00100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11 847,5</w:t>
            </w:r>
          </w:p>
        </w:tc>
        <w:tc>
          <w:tcPr>
            <w:tcW w:w="1134" w:type="dxa"/>
            <w:shd w:val="clear" w:color="auto" w:fill="auto"/>
            <w:vAlign w:val="center"/>
            <w:hideMark/>
          </w:tcPr>
          <w:p w:rsidR="00037B52" w:rsidRPr="00037B52" w:rsidRDefault="00037B52" w:rsidP="00037B52">
            <w:pPr>
              <w:jc w:val="right"/>
              <w:rPr>
                <w:sz w:val="20"/>
              </w:rPr>
            </w:pPr>
            <w:r w:rsidRPr="00037B52">
              <w:rPr>
                <w:sz w:val="20"/>
              </w:rPr>
              <w:t>17 278,2</w:t>
            </w:r>
          </w:p>
        </w:tc>
        <w:tc>
          <w:tcPr>
            <w:tcW w:w="1134" w:type="dxa"/>
            <w:shd w:val="clear" w:color="auto" w:fill="auto"/>
            <w:vAlign w:val="center"/>
            <w:hideMark/>
          </w:tcPr>
          <w:p w:rsidR="00037B52" w:rsidRPr="00037B52" w:rsidRDefault="00037B52" w:rsidP="00037B52">
            <w:pPr>
              <w:jc w:val="right"/>
              <w:rPr>
                <w:sz w:val="20"/>
              </w:rPr>
            </w:pPr>
            <w:r w:rsidRPr="00037B52">
              <w:rPr>
                <w:sz w:val="20"/>
              </w:rPr>
              <w:t>17 349,4</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Предоставление субсидий бюджетным, автономным учреждениям и иным некоммерческим организациям</w:t>
            </w:r>
          </w:p>
        </w:tc>
        <w:tc>
          <w:tcPr>
            <w:tcW w:w="1417" w:type="dxa"/>
            <w:shd w:val="clear" w:color="auto" w:fill="auto"/>
            <w:vAlign w:val="center"/>
            <w:hideMark/>
          </w:tcPr>
          <w:p w:rsidR="00037B52" w:rsidRPr="00037B52" w:rsidRDefault="00037B52" w:rsidP="00037B52">
            <w:pPr>
              <w:jc w:val="center"/>
              <w:rPr>
                <w:sz w:val="20"/>
              </w:rPr>
            </w:pPr>
            <w:r w:rsidRPr="00037B52">
              <w:rPr>
                <w:sz w:val="20"/>
              </w:rPr>
              <w:t>36 0 01 00100</w:t>
            </w:r>
          </w:p>
        </w:tc>
        <w:tc>
          <w:tcPr>
            <w:tcW w:w="567" w:type="dxa"/>
            <w:shd w:val="clear" w:color="auto" w:fill="auto"/>
            <w:vAlign w:val="center"/>
            <w:hideMark/>
          </w:tcPr>
          <w:p w:rsidR="00037B52" w:rsidRPr="00037B52" w:rsidRDefault="00037B52" w:rsidP="00037B52">
            <w:pPr>
              <w:jc w:val="center"/>
              <w:rPr>
                <w:sz w:val="20"/>
              </w:rPr>
            </w:pPr>
            <w:r w:rsidRPr="00037B52">
              <w:rPr>
                <w:sz w:val="20"/>
              </w:rPr>
              <w:t>600</w:t>
            </w:r>
          </w:p>
        </w:tc>
        <w:tc>
          <w:tcPr>
            <w:tcW w:w="1276" w:type="dxa"/>
            <w:shd w:val="clear" w:color="auto" w:fill="auto"/>
            <w:vAlign w:val="center"/>
            <w:hideMark/>
          </w:tcPr>
          <w:p w:rsidR="00037B52" w:rsidRPr="00037B52" w:rsidRDefault="00037B52" w:rsidP="00037B52">
            <w:pPr>
              <w:jc w:val="right"/>
              <w:rPr>
                <w:sz w:val="20"/>
              </w:rPr>
            </w:pPr>
            <w:r w:rsidRPr="00037B52">
              <w:rPr>
                <w:sz w:val="20"/>
              </w:rPr>
              <w:t>11 847,5</w:t>
            </w:r>
          </w:p>
        </w:tc>
        <w:tc>
          <w:tcPr>
            <w:tcW w:w="1134" w:type="dxa"/>
            <w:shd w:val="clear" w:color="auto" w:fill="auto"/>
            <w:vAlign w:val="center"/>
            <w:hideMark/>
          </w:tcPr>
          <w:p w:rsidR="00037B52" w:rsidRPr="00037B52" w:rsidRDefault="00037B52" w:rsidP="00037B52">
            <w:pPr>
              <w:jc w:val="right"/>
              <w:rPr>
                <w:sz w:val="20"/>
              </w:rPr>
            </w:pPr>
            <w:r w:rsidRPr="00037B52">
              <w:rPr>
                <w:sz w:val="20"/>
              </w:rPr>
              <w:t>17 278,2</w:t>
            </w:r>
          </w:p>
        </w:tc>
        <w:tc>
          <w:tcPr>
            <w:tcW w:w="1134" w:type="dxa"/>
            <w:shd w:val="clear" w:color="auto" w:fill="auto"/>
            <w:vAlign w:val="center"/>
            <w:hideMark/>
          </w:tcPr>
          <w:p w:rsidR="00037B52" w:rsidRPr="00037B52" w:rsidRDefault="00037B52" w:rsidP="00037B52">
            <w:pPr>
              <w:jc w:val="right"/>
              <w:rPr>
                <w:sz w:val="20"/>
              </w:rPr>
            </w:pPr>
            <w:r w:rsidRPr="00037B52">
              <w:rPr>
                <w:sz w:val="20"/>
              </w:rPr>
              <w:t>17 349,4</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Субсидии бюджетным учреждениям</w:t>
            </w:r>
          </w:p>
        </w:tc>
        <w:tc>
          <w:tcPr>
            <w:tcW w:w="1417" w:type="dxa"/>
            <w:shd w:val="clear" w:color="auto" w:fill="auto"/>
            <w:vAlign w:val="center"/>
            <w:hideMark/>
          </w:tcPr>
          <w:p w:rsidR="00037B52" w:rsidRPr="00037B52" w:rsidRDefault="00037B52" w:rsidP="00037B52">
            <w:pPr>
              <w:jc w:val="center"/>
              <w:rPr>
                <w:sz w:val="20"/>
              </w:rPr>
            </w:pPr>
            <w:r w:rsidRPr="00037B52">
              <w:rPr>
                <w:sz w:val="20"/>
              </w:rPr>
              <w:t>36 0 01 00100</w:t>
            </w:r>
          </w:p>
        </w:tc>
        <w:tc>
          <w:tcPr>
            <w:tcW w:w="567" w:type="dxa"/>
            <w:shd w:val="clear" w:color="auto" w:fill="auto"/>
            <w:vAlign w:val="center"/>
            <w:hideMark/>
          </w:tcPr>
          <w:p w:rsidR="00037B52" w:rsidRPr="00037B52" w:rsidRDefault="00037B52" w:rsidP="00037B52">
            <w:pPr>
              <w:jc w:val="center"/>
              <w:rPr>
                <w:sz w:val="20"/>
              </w:rPr>
            </w:pPr>
            <w:r w:rsidRPr="00037B52">
              <w:rPr>
                <w:sz w:val="20"/>
              </w:rPr>
              <w:t>610</w:t>
            </w:r>
          </w:p>
        </w:tc>
        <w:tc>
          <w:tcPr>
            <w:tcW w:w="1276" w:type="dxa"/>
            <w:shd w:val="clear" w:color="auto" w:fill="auto"/>
            <w:vAlign w:val="center"/>
            <w:hideMark/>
          </w:tcPr>
          <w:p w:rsidR="00037B52" w:rsidRPr="00037B52" w:rsidRDefault="00037B52" w:rsidP="00037B52">
            <w:pPr>
              <w:jc w:val="right"/>
              <w:rPr>
                <w:sz w:val="20"/>
              </w:rPr>
            </w:pPr>
            <w:r w:rsidRPr="00037B52">
              <w:rPr>
                <w:sz w:val="20"/>
              </w:rPr>
              <w:t>11 847,5</w:t>
            </w:r>
          </w:p>
        </w:tc>
        <w:tc>
          <w:tcPr>
            <w:tcW w:w="1134" w:type="dxa"/>
            <w:shd w:val="clear" w:color="auto" w:fill="auto"/>
            <w:vAlign w:val="center"/>
            <w:hideMark/>
          </w:tcPr>
          <w:p w:rsidR="00037B52" w:rsidRPr="00037B52" w:rsidRDefault="00037B52" w:rsidP="00037B52">
            <w:pPr>
              <w:jc w:val="right"/>
              <w:rPr>
                <w:sz w:val="20"/>
              </w:rPr>
            </w:pPr>
            <w:r w:rsidRPr="00037B52">
              <w:rPr>
                <w:sz w:val="20"/>
              </w:rPr>
              <w:t>17 278,2</w:t>
            </w:r>
          </w:p>
        </w:tc>
        <w:tc>
          <w:tcPr>
            <w:tcW w:w="1134" w:type="dxa"/>
            <w:shd w:val="clear" w:color="auto" w:fill="auto"/>
            <w:vAlign w:val="center"/>
            <w:hideMark/>
          </w:tcPr>
          <w:p w:rsidR="00037B52" w:rsidRPr="00037B52" w:rsidRDefault="00037B52" w:rsidP="00037B52">
            <w:pPr>
              <w:jc w:val="right"/>
              <w:rPr>
                <w:sz w:val="20"/>
              </w:rPr>
            </w:pPr>
            <w:r w:rsidRPr="00037B52">
              <w:rPr>
                <w:sz w:val="20"/>
              </w:rPr>
              <w:t>17 349,4</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Основное мероприятие "Предоставление населению услуг организаций культурно-досугового типа"</w:t>
            </w:r>
          </w:p>
        </w:tc>
        <w:tc>
          <w:tcPr>
            <w:tcW w:w="1417" w:type="dxa"/>
            <w:shd w:val="clear" w:color="auto" w:fill="auto"/>
            <w:vAlign w:val="center"/>
            <w:hideMark/>
          </w:tcPr>
          <w:p w:rsidR="00037B52" w:rsidRPr="00037B52" w:rsidRDefault="00037B52" w:rsidP="00037B52">
            <w:pPr>
              <w:jc w:val="center"/>
              <w:rPr>
                <w:sz w:val="20"/>
              </w:rPr>
            </w:pPr>
            <w:r w:rsidRPr="00037B52">
              <w:rPr>
                <w:sz w:val="20"/>
              </w:rPr>
              <w:t>36 0 02 00000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28 767,2</w:t>
            </w:r>
          </w:p>
        </w:tc>
        <w:tc>
          <w:tcPr>
            <w:tcW w:w="1134" w:type="dxa"/>
            <w:shd w:val="clear" w:color="auto" w:fill="auto"/>
            <w:vAlign w:val="center"/>
            <w:hideMark/>
          </w:tcPr>
          <w:p w:rsidR="00037B52" w:rsidRPr="00037B52" w:rsidRDefault="00037B52" w:rsidP="00037B52">
            <w:pPr>
              <w:jc w:val="right"/>
              <w:rPr>
                <w:sz w:val="20"/>
              </w:rPr>
            </w:pPr>
            <w:r w:rsidRPr="00037B52">
              <w:rPr>
                <w:sz w:val="20"/>
              </w:rPr>
              <w:t>43 249,8</w:t>
            </w:r>
          </w:p>
        </w:tc>
        <w:tc>
          <w:tcPr>
            <w:tcW w:w="1134" w:type="dxa"/>
            <w:shd w:val="clear" w:color="auto" w:fill="auto"/>
            <w:vAlign w:val="center"/>
            <w:hideMark/>
          </w:tcPr>
          <w:p w:rsidR="00037B52" w:rsidRPr="00037B52" w:rsidRDefault="00037B52" w:rsidP="00037B52">
            <w:pPr>
              <w:jc w:val="right"/>
              <w:rPr>
                <w:sz w:val="20"/>
              </w:rPr>
            </w:pPr>
            <w:r w:rsidRPr="00037B52">
              <w:rPr>
                <w:sz w:val="20"/>
              </w:rPr>
              <w:t>45 406,9</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Расходы на обеспечение деятельности муниципальных бюджетных и автономных учреждений</w:t>
            </w:r>
          </w:p>
        </w:tc>
        <w:tc>
          <w:tcPr>
            <w:tcW w:w="1417" w:type="dxa"/>
            <w:shd w:val="clear" w:color="auto" w:fill="auto"/>
            <w:vAlign w:val="center"/>
            <w:hideMark/>
          </w:tcPr>
          <w:p w:rsidR="00037B52" w:rsidRPr="00037B52" w:rsidRDefault="00037B52" w:rsidP="00037B52">
            <w:pPr>
              <w:jc w:val="center"/>
              <w:rPr>
                <w:sz w:val="20"/>
              </w:rPr>
            </w:pPr>
            <w:r w:rsidRPr="00037B52">
              <w:rPr>
                <w:sz w:val="20"/>
              </w:rPr>
              <w:t>36 0 02 00100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28 767,2</w:t>
            </w:r>
          </w:p>
        </w:tc>
        <w:tc>
          <w:tcPr>
            <w:tcW w:w="1134" w:type="dxa"/>
            <w:shd w:val="clear" w:color="auto" w:fill="auto"/>
            <w:vAlign w:val="center"/>
            <w:hideMark/>
          </w:tcPr>
          <w:p w:rsidR="00037B52" w:rsidRPr="00037B52" w:rsidRDefault="00037B52" w:rsidP="00037B52">
            <w:pPr>
              <w:jc w:val="right"/>
              <w:rPr>
                <w:sz w:val="20"/>
              </w:rPr>
            </w:pPr>
            <w:r w:rsidRPr="00037B52">
              <w:rPr>
                <w:sz w:val="20"/>
              </w:rPr>
              <w:t>43 249,8</w:t>
            </w:r>
          </w:p>
        </w:tc>
        <w:tc>
          <w:tcPr>
            <w:tcW w:w="1134" w:type="dxa"/>
            <w:shd w:val="clear" w:color="auto" w:fill="auto"/>
            <w:vAlign w:val="center"/>
            <w:hideMark/>
          </w:tcPr>
          <w:p w:rsidR="00037B52" w:rsidRPr="00037B52" w:rsidRDefault="00037B52" w:rsidP="00037B52">
            <w:pPr>
              <w:jc w:val="right"/>
              <w:rPr>
                <w:sz w:val="20"/>
              </w:rPr>
            </w:pPr>
            <w:r w:rsidRPr="00037B52">
              <w:rPr>
                <w:sz w:val="20"/>
              </w:rPr>
              <w:t>45 406,9</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Предоставление субсидий бюджетным, автономным учреждениям и иным некоммерческим организациям</w:t>
            </w:r>
          </w:p>
        </w:tc>
        <w:tc>
          <w:tcPr>
            <w:tcW w:w="1417" w:type="dxa"/>
            <w:shd w:val="clear" w:color="auto" w:fill="auto"/>
            <w:vAlign w:val="center"/>
            <w:hideMark/>
          </w:tcPr>
          <w:p w:rsidR="00037B52" w:rsidRPr="00037B52" w:rsidRDefault="00037B52" w:rsidP="00037B52">
            <w:pPr>
              <w:jc w:val="center"/>
              <w:rPr>
                <w:sz w:val="20"/>
              </w:rPr>
            </w:pPr>
            <w:r w:rsidRPr="00037B52">
              <w:rPr>
                <w:sz w:val="20"/>
              </w:rPr>
              <w:t>36 0 02 00100</w:t>
            </w:r>
          </w:p>
        </w:tc>
        <w:tc>
          <w:tcPr>
            <w:tcW w:w="567" w:type="dxa"/>
            <w:shd w:val="clear" w:color="auto" w:fill="auto"/>
            <w:vAlign w:val="center"/>
            <w:hideMark/>
          </w:tcPr>
          <w:p w:rsidR="00037B52" w:rsidRPr="00037B52" w:rsidRDefault="00037B52" w:rsidP="00037B52">
            <w:pPr>
              <w:jc w:val="center"/>
              <w:rPr>
                <w:sz w:val="20"/>
              </w:rPr>
            </w:pPr>
            <w:r w:rsidRPr="00037B52">
              <w:rPr>
                <w:sz w:val="20"/>
              </w:rPr>
              <w:t>600</w:t>
            </w:r>
          </w:p>
        </w:tc>
        <w:tc>
          <w:tcPr>
            <w:tcW w:w="1276" w:type="dxa"/>
            <w:shd w:val="clear" w:color="auto" w:fill="auto"/>
            <w:vAlign w:val="center"/>
            <w:hideMark/>
          </w:tcPr>
          <w:p w:rsidR="00037B52" w:rsidRPr="00037B52" w:rsidRDefault="00037B52" w:rsidP="00037B52">
            <w:pPr>
              <w:jc w:val="right"/>
              <w:rPr>
                <w:sz w:val="20"/>
              </w:rPr>
            </w:pPr>
            <w:r w:rsidRPr="00037B52">
              <w:rPr>
                <w:sz w:val="20"/>
              </w:rPr>
              <w:t>28 767,2</w:t>
            </w:r>
          </w:p>
        </w:tc>
        <w:tc>
          <w:tcPr>
            <w:tcW w:w="1134" w:type="dxa"/>
            <w:shd w:val="clear" w:color="auto" w:fill="auto"/>
            <w:vAlign w:val="center"/>
            <w:hideMark/>
          </w:tcPr>
          <w:p w:rsidR="00037B52" w:rsidRPr="00037B52" w:rsidRDefault="00037B52" w:rsidP="00037B52">
            <w:pPr>
              <w:jc w:val="right"/>
              <w:rPr>
                <w:sz w:val="20"/>
              </w:rPr>
            </w:pPr>
            <w:r w:rsidRPr="00037B52">
              <w:rPr>
                <w:sz w:val="20"/>
              </w:rPr>
              <w:t>43 249,8</w:t>
            </w:r>
          </w:p>
        </w:tc>
        <w:tc>
          <w:tcPr>
            <w:tcW w:w="1134" w:type="dxa"/>
            <w:shd w:val="clear" w:color="auto" w:fill="auto"/>
            <w:vAlign w:val="center"/>
            <w:hideMark/>
          </w:tcPr>
          <w:p w:rsidR="00037B52" w:rsidRPr="00037B52" w:rsidRDefault="00037B52" w:rsidP="00037B52">
            <w:pPr>
              <w:jc w:val="right"/>
              <w:rPr>
                <w:sz w:val="20"/>
              </w:rPr>
            </w:pPr>
            <w:r w:rsidRPr="00037B52">
              <w:rPr>
                <w:sz w:val="20"/>
              </w:rPr>
              <w:t>45 406,9</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Субсидии бюджетным учреждениям</w:t>
            </w:r>
          </w:p>
        </w:tc>
        <w:tc>
          <w:tcPr>
            <w:tcW w:w="1417" w:type="dxa"/>
            <w:shd w:val="clear" w:color="auto" w:fill="auto"/>
            <w:vAlign w:val="center"/>
            <w:hideMark/>
          </w:tcPr>
          <w:p w:rsidR="00037B52" w:rsidRPr="00037B52" w:rsidRDefault="00037B52" w:rsidP="00037B52">
            <w:pPr>
              <w:jc w:val="center"/>
              <w:rPr>
                <w:sz w:val="20"/>
              </w:rPr>
            </w:pPr>
            <w:r w:rsidRPr="00037B52">
              <w:rPr>
                <w:sz w:val="20"/>
              </w:rPr>
              <w:t>36 0 02 00100</w:t>
            </w:r>
          </w:p>
        </w:tc>
        <w:tc>
          <w:tcPr>
            <w:tcW w:w="567" w:type="dxa"/>
            <w:shd w:val="clear" w:color="auto" w:fill="auto"/>
            <w:vAlign w:val="center"/>
            <w:hideMark/>
          </w:tcPr>
          <w:p w:rsidR="00037B52" w:rsidRPr="00037B52" w:rsidRDefault="00037B52" w:rsidP="00037B52">
            <w:pPr>
              <w:jc w:val="center"/>
              <w:rPr>
                <w:sz w:val="20"/>
              </w:rPr>
            </w:pPr>
            <w:r w:rsidRPr="00037B52">
              <w:rPr>
                <w:sz w:val="20"/>
              </w:rPr>
              <w:t>610</w:t>
            </w:r>
          </w:p>
        </w:tc>
        <w:tc>
          <w:tcPr>
            <w:tcW w:w="1276" w:type="dxa"/>
            <w:shd w:val="clear" w:color="auto" w:fill="auto"/>
            <w:vAlign w:val="center"/>
            <w:hideMark/>
          </w:tcPr>
          <w:p w:rsidR="00037B52" w:rsidRPr="00037B52" w:rsidRDefault="00037B52" w:rsidP="00037B52">
            <w:pPr>
              <w:jc w:val="right"/>
              <w:rPr>
                <w:sz w:val="20"/>
              </w:rPr>
            </w:pPr>
            <w:r w:rsidRPr="00037B52">
              <w:rPr>
                <w:sz w:val="20"/>
              </w:rPr>
              <w:t>28 767,2</w:t>
            </w:r>
          </w:p>
        </w:tc>
        <w:tc>
          <w:tcPr>
            <w:tcW w:w="1134" w:type="dxa"/>
            <w:shd w:val="clear" w:color="auto" w:fill="auto"/>
            <w:vAlign w:val="center"/>
            <w:hideMark/>
          </w:tcPr>
          <w:p w:rsidR="00037B52" w:rsidRPr="00037B52" w:rsidRDefault="00037B52" w:rsidP="00037B52">
            <w:pPr>
              <w:jc w:val="right"/>
              <w:rPr>
                <w:sz w:val="20"/>
              </w:rPr>
            </w:pPr>
            <w:r w:rsidRPr="00037B52">
              <w:rPr>
                <w:sz w:val="20"/>
              </w:rPr>
              <w:t>43 249,8</w:t>
            </w:r>
          </w:p>
        </w:tc>
        <w:tc>
          <w:tcPr>
            <w:tcW w:w="1134" w:type="dxa"/>
            <w:shd w:val="clear" w:color="auto" w:fill="auto"/>
            <w:vAlign w:val="center"/>
            <w:hideMark/>
          </w:tcPr>
          <w:p w:rsidR="00037B52" w:rsidRPr="00037B52" w:rsidRDefault="00037B52" w:rsidP="00037B52">
            <w:pPr>
              <w:jc w:val="right"/>
              <w:rPr>
                <w:sz w:val="20"/>
              </w:rPr>
            </w:pPr>
            <w:r w:rsidRPr="00037B52">
              <w:rPr>
                <w:sz w:val="20"/>
              </w:rPr>
              <w:t>45 406,9</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Основное мероприятие "Организация и проведение мероприятий по популяризации народного творчества и культурно-досуговой деятельности"</w:t>
            </w:r>
          </w:p>
        </w:tc>
        <w:tc>
          <w:tcPr>
            <w:tcW w:w="1417" w:type="dxa"/>
            <w:shd w:val="clear" w:color="auto" w:fill="auto"/>
            <w:vAlign w:val="center"/>
            <w:hideMark/>
          </w:tcPr>
          <w:p w:rsidR="00037B52" w:rsidRPr="00037B52" w:rsidRDefault="00037B52" w:rsidP="00037B52">
            <w:pPr>
              <w:jc w:val="center"/>
              <w:rPr>
                <w:sz w:val="20"/>
              </w:rPr>
            </w:pPr>
            <w:r w:rsidRPr="00037B52">
              <w:rPr>
                <w:sz w:val="20"/>
              </w:rPr>
              <w:t>36 0 03 00000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471,4</w:t>
            </w:r>
          </w:p>
        </w:tc>
        <w:tc>
          <w:tcPr>
            <w:tcW w:w="1134" w:type="dxa"/>
            <w:shd w:val="clear" w:color="auto" w:fill="auto"/>
            <w:vAlign w:val="center"/>
            <w:hideMark/>
          </w:tcPr>
          <w:p w:rsidR="00037B52" w:rsidRPr="00037B52" w:rsidRDefault="00037B52" w:rsidP="00037B52">
            <w:pPr>
              <w:jc w:val="right"/>
              <w:rPr>
                <w:sz w:val="20"/>
              </w:rPr>
            </w:pPr>
            <w:r w:rsidRPr="00037B52">
              <w:rPr>
                <w:sz w:val="20"/>
              </w:rPr>
              <w:t>475,0</w:t>
            </w:r>
          </w:p>
        </w:tc>
        <w:tc>
          <w:tcPr>
            <w:tcW w:w="1134" w:type="dxa"/>
            <w:shd w:val="clear" w:color="auto" w:fill="auto"/>
            <w:vAlign w:val="center"/>
            <w:hideMark/>
          </w:tcPr>
          <w:p w:rsidR="00037B52" w:rsidRPr="00037B52" w:rsidRDefault="00037B52" w:rsidP="00037B52">
            <w:pPr>
              <w:jc w:val="right"/>
              <w:rPr>
                <w:sz w:val="20"/>
              </w:rPr>
            </w:pPr>
            <w:r w:rsidRPr="00037B52">
              <w:rPr>
                <w:sz w:val="20"/>
              </w:rPr>
              <w:t>480,0</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Реализация основного мероприятия</w:t>
            </w:r>
          </w:p>
        </w:tc>
        <w:tc>
          <w:tcPr>
            <w:tcW w:w="1417" w:type="dxa"/>
            <w:shd w:val="clear" w:color="auto" w:fill="auto"/>
            <w:vAlign w:val="center"/>
            <w:hideMark/>
          </w:tcPr>
          <w:p w:rsidR="00037B52" w:rsidRPr="00037B52" w:rsidRDefault="00037B52" w:rsidP="00037B52">
            <w:pPr>
              <w:jc w:val="center"/>
              <w:rPr>
                <w:sz w:val="20"/>
              </w:rPr>
            </w:pPr>
            <w:r w:rsidRPr="00037B52">
              <w:rPr>
                <w:sz w:val="20"/>
              </w:rPr>
              <w:t>36 0 03 Z0000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471,4</w:t>
            </w:r>
          </w:p>
        </w:tc>
        <w:tc>
          <w:tcPr>
            <w:tcW w:w="1134" w:type="dxa"/>
            <w:shd w:val="clear" w:color="auto" w:fill="auto"/>
            <w:vAlign w:val="center"/>
            <w:hideMark/>
          </w:tcPr>
          <w:p w:rsidR="00037B52" w:rsidRPr="00037B52" w:rsidRDefault="00037B52" w:rsidP="00037B52">
            <w:pPr>
              <w:jc w:val="right"/>
              <w:rPr>
                <w:sz w:val="20"/>
              </w:rPr>
            </w:pPr>
            <w:r w:rsidRPr="00037B52">
              <w:rPr>
                <w:sz w:val="20"/>
              </w:rPr>
              <w:t>475,0</w:t>
            </w:r>
          </w:p>
        </w:tc>
        <w:tc>
          <w:tcPr>
            <w:tcW w:w="1134" w:type="dxa"/>
            <w:shd w:val="clear" w:color="auto" w:fill="auto"/>
            <w:vAlign w:val="center"/>
            <w:hideMark/>
          </w:tcPr>
          <w:p w:rsidR="00037B52" w:rsidRPr="00037B52" w:rsidRDefault="00037B52" w:rsidP="00037B52">
            <w:pPr>
              <w:jc w:val="right"/>
              <w:rPr>
                <w:sz w:val="20"/>
              </w:rPr>
            </w:pPr>
            <w:r w:rsidRPr="00037B52">
              <w:rPr>
                <w:sz w:val="20"/>
              </w:rPr>
              <w:t>480,0</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Предоставление субсидий бюджетным, автономным учреждениям и иным некоммерческим организациям</w:t>
            </w:r>
          </w:p>
        </w:tc>
        <w:tc>
          <w:tcPr>
            <w:tcW w:w="1417" w:type="dxa"/>
            <w:shd w:val="clear" w:color="auto" w:fill="auto"/>
            <w:vAlign w:val="center"/>
            <w:hideMark/>
          </w:tcPr>
          <w:p w:rsidR="00037B52" w:rsidRPr="00037B52" w:rsidRDefault="00037B52" w:rsidP="00037B52">
            <w:pPr>
              <w:jc w:val="center"/>
              <w:rPr>
                <w:sz w:val="20"/>
              </w:rPr>
            </w:pPr>
            <w:r w:rsidRPr="00037B52">
              <w:rPr>
                <w:sz w:val="20"/>
              </w:rPr>
              <w:t>36 0 03 Z0000</w:t>
            </w:r>
          </w:p>
        </w:tc>
        <w:tc>
          <w:tcPr>
            <w:tcW w:w="567" w:type="dxa"/>
            <w:shd w:val="clear" w:color="auto" w:fill="auto"/>
            <w:vAlign w:val="center"/>
            <w:hideMark/>
          </w:tcPr>
          <w:p w:rsidR="00037B52" w:rsidRPr="00037B52" w:rsidRDefault="00037B52" w:rsidP="00037B52">
            <w:pPr>
              <w:jc w:val="center"/>
              <w:rPr>
                <w:sz w:val="20"/>
              </w:rPr>
            </w:pPr>
            <w:r w:rsidRPr="00037B52">
              <w:rPr>
                <w:sz w:val="20"/>
              </w:rPr>
              <w:t>600</w:t>
            </w:r>
          </w:p>
        </w:tc>
        <w:tc>
          <w:tcPr>
            <w:tcW w:w="1276" w:type="dxa"/>
            <w:shd w:val="clear" w:color="auto" w:fill="auto"/>
            <w:vAlign w:val="center"/>
            <w:hideMark/>
          </w:tcPr>
          <w:p w:rsidR="00037B52" w:rsidRPr="00037B52" w:rsidRDefault="00037B52" w:rsidP="00037B52">
            <w:pPr>
              <w:jc w:val="right"/>
              <w:rPr>
                <w:sz w:val="20"/>
              </w:rPr>
            </w:pPr>
            <w:r w:rsidRPr="00037B52">
              <w:rPr>
                <w:sz w:val="20"/>
              </w:rPr>
              <w:t>471,4</w:t>
            </w:r>
          </w:p>
        </w:tc>
        <w:tc>
          <w:tcPr>
            <w:tcW w:w="1134" w:type="dxa"/>
            <w:shd w:val="clear" w:color="auto" w:fill="auto"/>
            <w:vAlign w:val="center"/>
            <w:hideMark/>
          </w:tcPr>
          <w:p w:rsidR="00037B52" w:rsidRPr="00037B52" w:rsidRDefault="00037B52" w:rsidP="00037B52">
            <w:pPr>
              <w:jc w:val="right"/>
              <w:rPr>
                <w:sz w:val="20"/>
              </w:rPr>
            </w:pPr>
            <w:r w:rsidRPr="00037B52">
              <w:rPr>
                <w:sz w:val="20"/>
              </w:rPr>
              <w:t>475,0</w:t>
            </w:r>
          </w:p>
        </w:tc>
        <w:tc>
          <w:tcPr>
            <w:tcW w:w="1134" w:type="dxa"/>
            <w:shd w:val="clear" w:color="auto" w:fill="auto"/>
            <w:vAlign w:val="center"/>
            <w:hideMark/>
          </w:tcPr>
          <w:p w:rsidR="00037B52" w:rsidRPr="00037B52" w:rsidRDefault="00037B52" w:rsidP="00037B52">
            <w:pPr>
              <w:jc w:val="right"/>
              <w:rPr>
                <w:sz w:val="20"/>
              </w:rPr>
            </w:pPr>
            <w:r w:rsidRPr="00037B52">
              <w:rPr>
                <w:sz w:val="20"/>
              </w:rPr>
              <w:t>480,0</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Субсидии бюджетным учреждениям</w:t>
            </w:r>
          </w:p>
        </w:tc>
        <w:tc>
          <w:tcPr>
            <w:tcW w:w="1417" w:type="dxa"/>
            <w:shd w:val="clear" w:color="auto" w:fill="auto"/>
            <w:vAlign w:val="center"/>
            <w:hideMark/>
          </w:tcPr>
          <w:p w:rsidR="00037B52" w:rsidRPr="00037B52" w:rsidRDefault="00037B52" w:rsidP="00037B52">
            <w:pPr>
              <w:jc w:val="center"/>
              <w:rPr>
                <w:sz w:val="20"/>
              </w:rPr>
            </w:pPr>
            <w:r w:rsidRPr="00037B52">
              <w:rPr>
                <w:sz w:val="20"/>
              </w:rPr>
              <w:t>36 0 03 Z0000</w:t>
            </w:r>
          </w:p>
        </w:tc>
        <w:tc>
          <w:tcPr>
            <w:tcW w:w="567" w:type="dxa"/>
            <w:shd w:val="clear" w:color="auto" w:fill="auto"/>
            <w:vAlign w:val="center"/>
            <w:hideMark/>
          </w:tcPr>
          <w:p w:rsidR="00037B52" w:rsidRPr="00037B52" w:rsidRDefault="00037B52" w:rsidP="00037B52">
            <w:pPr>
              <w:jc w:val="center"/>
              <w:rPr>
                <w:sz w:val="20"/>
              </w:rPr>
            </w:pPr>
            <w:r w:rsidRPr="00037B52">
              <w:rPr>
                <w:sz w:val="20"/>
              </w:rPr>
              <w:t>610</w:t>
            </w:r>
          </w:p>
        </w:tc>
        <w:tc>
          <w:tcPr>
            <w:tcW w:w="1276" w:type="dxa"/>
            <w:shd w:val="clear" w:color="auto" w:fill="auto"/>
            <w:vAlign w:val="center"/>
            <w:hideMark/>
          </w:tcPr>
          <w:p w:rsidR="00037B52" w:rsidRPr="00037B52" w:rsidRDefault="00037B52" w:rsidP="00037B52">
            <w:pPr>
              <w:jc w:val="right"/>
              <w:rPr>
                <w:sz w:val="20"/>
              </w:rPr>
            </w:pPr>
            <w:r w:rsidRPr="00037B52">
              <w:rPr>
                <w:sz w:val="20"/>
              </w:rPr>
              <w:t>471,4</w:t>
            </w:r>
          </w:p>
        </w:tc>
        <w:tc>
          <w:tcPr>
            <w:tcW w:w="1134" w:type="dxa"/>
            <w:shd w:val="clear" w:color="auto" w:fill="auto"/>
            <w:vAlign w:val="center"/>
            <w:hideMark/>
          </w:tcPr>
          <w:p w:rsidR="00037B52" w:rsidRPr="00037B52" w:rsidRDefault="00037B52" w:rsidP="00037B52">
            <w:pPr>
              <w:jc w:val="right"/>
              <w:rPr>
                <w:sz w:val="20"/>
              </w:rPr>
            </w:pPr>
            <w:r w:rsidRPr="00037B52">
              <w:rPr>
                <w:sz w:val="20"/>
              </w:rPr>
              <w:t>475,0</w:t>
            </w:r>
          </w:p>
        </w:tc>
        <w:tc>
          <w:tcPr>
            <w:tcW w:w="1134" w:type="dxa"/>
            <w:shd w:val="clear" w:color="auto" w:fill="auto"/>
            <w:vAlign w:val="center"/>
            <w:hideMark/>
          </w:tcPr>
          <w:p w:rsidR="00037B52" w:rsidRPr="00037B52" w:rsidRDefault="00037B52" w:rsidP="00037B52">
            <w:pPr>
              <w:jc w:val="right"/>
              <w:rPr>
                <w:sz w:val="20"/>
              </w:rPr>
            </w:pPr>
            <w:r w:rsidRPr="00037B52">
              <w:rPr>
                <w:sz w:val="20"/>
              </w:rPr>
              <w:t>480,0</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 xml:space="preserve">Основное мероприятие " Основное мероприятие "Реализация указа Президента Российской Федерации от  </w:t>
            </w:r>
            <w:proofErr w:type="spellStart"/>
            <w:proofErr w:type="gramStart"/>
            <w:r w:rsidRPr="00037B52">
              <w:rPr>
                <w:sz w:val="20"/>
              </w:rPr>
              <w:t>от</w:t>
            </w:r>
            <w:proofErr w:type="spellEnd"/>
            <w:proofErr w:type="gramEnd"/>
            <w:r w:rsidRPr="00037B52">
              <w:rPr>
                <w:sz w:val="20"/>
              </w:rPr>
              <w:t xml:space="preserve">  7 мая      2012 года № 597 «О мероприятиях по реализации государственной социальной политики» в части повышения оплаты труда отдельным категориям работников бюджетной сферы"</w:t>
            </w:r>
          </w:p>
        </w:tc>
        <w:tc>
          <w:tcPr>
            <w:tcW w:w="1417" w:type="dxa"/>
            <w:shd w:val="clear" w:color="auto" w:fill="auto"/>
            <w:vAlign w:val="center"/>
            <w:hideMark/>
          </w:tcPr>
          <w:p w:rsidR="00037B52" w:rsidRPr="00037B52" w:rsidRDefault="00037B52" w:rsidP="00037B52">
            <w:pPr>
              <w:jc w:val="center"/>
              <w:rPr>
                <w:sz w:val="20"/>
              </w:rPr>
            </w:pPr>
            <w:r w:rsidRPr="00037B52">
              <w:rPr>
                <w:sz w:val="20"/>
              </w:rPr>
              <w:t>36 0 04 00000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24 838,7</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Обеспечение повышения оплаты труда отдельным категориям работников бюджетной сферы</w:t>
            </w:r>
          </w:p>
        </w:tc>
        <w:tc>
          <w:tcPr>
            <w:tcW w:w="1417" w:type="dxa"/>
            <w:shd w:val="clear" w:color="auto" w:fill="auto"/>
            <w:vAlign w:val="center"/>
            <w:hideMark/>
          </w:tcPr>
          <w:p w:rsidR="00037B52" w:rsidRPr="00037B52" w:rsidRDefault="00037B52" w:rsidP="00037B52">
            <w:pPr>
              <w:jc w:val="center"/>
              <w:rPr>
                <w:sz w:val="20"/>
              </w:rPr>
            </w:pPr>
            <w:r w:rsidRPr="00037B52">
              <w:rPr>
                <w:sz w:val="20"/>
              </w:rPr>
              <w:t>36 0 04 71800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6 820,5</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Предоставление субсидий бюджетным, автономным учреждениям и иным некоммерческим организациям</w:t>
            </w:r>
          </w:p>
        </w:tc>
        <w:tc>
          <w:tcPr>
            <w:tcW w:w="1417" w:type="dxa"/>
            <w:shd w:val="clear" w:color="auto" w:fill="auto"/>
            <w:vAlign w:val="center"/>
            <w:hideMark/>
          </w:tcPr>
          <w:p w:rsidR="00037B52" w:rsidRPr="00037B52" w:rsidRDefault="00037B52" w:rsidP="00037B52">
            <w:pPr>
              <w:jc w:val="center"/>
              <w:rPr>
                <w:sz w:val="20"/>
              </w:rPr>
            </w:pPr>
            <w:r w:rsidRPr="00037B52">
              <w:rPr>
                <w:sz w:val="20"/>
              </w:rPr>
              <w:t>36 0 04 71800</w:t>
            </w:r>
          </w:p>
        </w:tc>
        <w:tc>
          <w:tcPr>
            <w:tcW w:w="567" w:type="dxa"/>
            <w:shd w:val="clear" w:color="auto" w:fill="auto"/>
            <w:vAlign w:val="center"/>
            <w:hideMark/>
          </w:tcPr>
          <w:p w:rsidR="00037B52" w:rsidRPr="00037B52" w:rsidRDefault="00037B52" w:rsidP="00037B52">
            <w:pPr>
              <w:jc w:val="center"/>
              <w:rPr>
                <w:sz w:val="20"/>
              </w:rPr>
            </w:pPr>
            <w:r w:rsidRPr="00037B52">
              <w:rPr>
                <w:sz w:val="20"/>
              </w:rPr>
              <w:t>600</w:t>
            </w:r>
          </w:p>
        </w:tc>
        <w:tc>
          <w:tcPr>
            <w:tcW w:w="1276" w:type="dxa"/>
            <w:shd w:val="clear" w:color="auto" w:fill="auto"/>
            <w:vAlign w:val="center"/>
            <w:hideMark/>
          </w:tcPr>
          <w:p w:rsidR="00037B52" w:rsidRPr="00037B52" w:rsidRDefault="00037B52" w:rsidP="00037B52">
            <w:pPr>
              <w:jc w:val="right"/>
              <w:rPr>
                <w:sz w:val="20"/>
              </w:rPr>
            </w:pPr>
            <w:r w:rsidRPr="00037B52">
              <w:rPr>
                <w:sz w:val="20"/>
              </w:rPr>
              <w:t>6 820,5</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Субсидии бюджетным учреждениям</w:t>
            </w:r>
          </w:p>
        </w:tc>
        <w:tc>
          <w:tcPr>
            <w:tcW w:w="1417" w:type="dxa"/>
            <w:shd w:val="clear" w:color="auto" w:fill="auto"/>
            <w:vAlign w:val="center"/>
            <w:hideMark/>
          </w:tcPr>
          <w:p w:rsidR="00037B52" w:rsidRPr="00037B52" w:rsidRDefault="00037B52" w:rsidP="00037B52">
            <w:pPr>
              <w:jc w:val="center"/>
              <w:rPr>
                <w:sz w:val="20"/>
              </w:rPr>
            </w:pPr>
            <w:r w:rsidRPr="00037B52">
              <w:rPr>
                <w:sz w:val="20"/>
              </w:rPr>
              <w:t>36 0 04 71800</w:t>
            </w:r>
          </w:p>
        </w:tc>
        <w:tc>
          <w:tcPr>
            <w:tcW w:w="567" w:type="dxa"/>
            <w:shd w:val="clear" w:color="auto" w:fill="auto"/>
            <w:vAlign w:val="center"/>
            <w:hideMark/>
          </w:tcPr>
          <w:p w:rsidR="00037B52" w:rsidRPr="00037B52" w:rsidRDefault="00037B52" w:rsidP="00037B52">
            <w:pPr>
              <w:jc w:val="center"/>
              <w:rPr>
                <w:sz w:val="20"/>
              </w:rPr>
            </w:pPr>
            <w:r w:rsidRPr="00037B52">
              <w:rPr>
                <w:sz w:val="20"/>
              </w:rPr>
              <w:t>610</w:t>
            </w:r>
          </w:p>
        </w:tc>
        <w:tc>
          <w:tcPr>
            <w:tcW w:w="1276" w:type="dxa"/>
            <w:shd w:val="clear" w:color="auto" w:fill="auto"/>
            <w:vAlign w:val="center"/>
            <w:hideMark/>
          </w:tcPr>
          <w:p w:rsidR="00037B52" w:rsidRPr="00037B52" w:rsidRDefault="00037B52" w:rsidP="00037B52">
            <w:pPr>
              <w:jc w:val="right"/>
              <w:rPr>
                <w:sz w:val="20"/>
              </w:rPr>
            </w:pPr>
            <w:r w:rsidRPr="00037B52">
              <w:rPr>
                <w:sz w:val="20"/>
              </w:rPr>
              <w:t>6 820,5</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Обеспечение повышения оплаты труда отдельным категориям работников бюджетной сферы за счет средств местного бюджета</w:t>
            </w:r>
          </w:p>
        </w:tc>
        <w:tc>
          <w:tcPr>
            <w:tcW w:w="1417" w:type="dxa"/>
            <w:shd w:val="clear" w:color="auto" w:fill="auto"/>
            <w:vAlign w:val="center"/>
            <w:hideMark/>
          </w:tcPr>
          <w:p w:rsidR="00037B52" w:rsidRPr="00037B52" w:rsidRDefault="00037B52" w:rsidP="00037B52">
            <w:pPr>
              <w:jc w:val="center"/>
              <w:rPr>
                <w:sz w:val="20"/>
              </w:rPr>
            </w:pPr>
            <w:r w:rsidRPr="00037B52">
              <w:rPr>
                <w:sz w:val="20"/>
              </w:rPr>
              <w:t>36 0 04 S1800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18 018,2</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Предоставление субсидий бюджетным, автономным учреждениям и иным некоммерческим организациям</w:t>
            </w:r>
          </w:p>
        </w:tc>
        <w:tc>
          <w:tcPr>
            <w:tcW w:w="1417" w:type="dxa"/>
            <w:shd w:val="clear" w:color="auto" w:fill="auto"/>
            <w:vAlign w:val="center"/>
            <w:hideMark/>
          </w:tcPr>
          <w:p w:rsidR="00037B52" w:rsidRPr="00037B52" w:rsidRDefault="00037B52" w:rsidP="00037B52">
            <w:pPr>
              <w:jc w:val="center"/>
              <w:rPr>
                <w:sz w:val="20"/>
              </w:rPr>
            </w:pPr>
            <w:r w:rsidRPr="00037B52">
              <w:rPr>
                <w:sz w:val="20"/>
              </w:rPr>
              <w:t>36 0 04 S1800</w:t>
            </w:r>
          </w:p>
        </w:tc>
        <w:tc>
          <w:tcPr>
            <w:tcW w:w="567" w:type="dxa"/>
            <w:shd w:val="clear" w:color="auto" w:fill="auto"/>
            <w:vAlign w:val="center"/>
            <w:hideMark/>
          </w:tcPr>
          <w:p w:rsidR="00037B52" w:rsidRPr="00037B52" w:rsidRDefault="00037B52" w:rsidP="00037B52">
            <w:pPr>
              <w:jc w:val="center"/>
              <w:rPr>
                <w:sz w:val="20"/>
              </w:rPr>
            </w:pPr>
            <w:r w:rsidRPr="00037B52">
              <w:rPr>
                <w:sz w:val="20"/>
              </w:rPr>
              <w:t>600</w:t>
            </w:r>
          </w:p>
        </w:tc>
        <w:tc>
          <w:tcPr>
            <w:tcW w:w="1276" w:type="dxa"/>
            <w:shd w:val="clear" w:color="auto" w:fill="auto"/>
            <w:vAlign w:val="center"/>
            <w:hideMark/>
          </w:tcPr>
          <w:p w:rsidR="00037B52" w:rsidRPr="00037B52" w:rsidRDefault="00037B52" w:rsidP="00037B52">
            <w:pPr>
              <w:jc w:val="right"/>
              <w:rPr>
                <w:sz w:val="20"/>
              </w:rPr>
            </w:pPr>
            <w:r w:rsidRPr="00037B52">
              <w:rPr>
                <w:sz w:val="20"/>
              </w:rPr>
              <w:t>18 018,2</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Субсидии бюджетным учреждениям</w:t>
            </w:r>
          </w:p>
        </w:tc>
        <w:tc>
          <w:tcPr>
            <w:tcW w:w="1417" w:type="dxa"/>
            <w:shd w:val="clear" w:color="auto" w:fill="auto"/>
            <w:vAlign w:val="center"/>
            <w:hideMark/>
          </w:tcPr>
          <w:p w:rsidR="00037B52" w:rsidRPr="00037B52" w:rsidRDefault="00037B52" w:rsidP="00037B52">
            <w:pPr>
              <w:jc w:val="center"/>
              <w:rPr>
                <w:sz w:val="20"/>
              </w:rPr>
            </w:pPr>
            <w:r w:rsidRPr="00037B52">
              <w:rPr>
                <w:sz w:val="20"/>
              </w:rPr>
              <w:t>36 0 04 S1800</w:t>
            </w:r>
          </w:p>
        </w:tc>
        <w:tc>
          <w:tcPr>
            <w:tcW w:w="567" w:type="dxa"/>
            <w:shd w:val="clear" w:color="auto" w:fill="auto"/>
            <w:vAlign w:val="center"/>
            <w:hideMark/>
          </w:tcPr>
          <w:p w:rsidR="00037B52" w:rsidRPr="00037B52" w:rsidRDefault="00037B52" w:rsidP="00037B52">
            <w:pPr>
              <w:jc w:val="center"/>
              <w:rPr>
                <w:sz w:val="20"/>
              </w:rPr>
            </w:pPr>
            <w:r w:rsidRPr="00037B52">
              <w:rPr>
                <w:sz w:val="20"/>
              </w:rPr>
              <w:t>610</w:t>
            </w:r>
          </w:p>
        </w:tc>
        <w:tc>
          <w:tcPr>
            <w:tcW w:w="1276" w:type="dxa"/>
            <w:shd w:val="clear" w:color="auto" w:fill="auto"/>
            <w:vAlign w:val="center"/>
            <w:hideMark/>
          </w:tcPr>
          <w:p w:rsidR="00037B52" w:rsidRPr="00037B52" w:rsidRDefault="00037B52" w:rsidP="00037B52">
            <w:pPr>
              <w:jc w:val="right"/>
              <w:rPr>
                <w:sz w:val="20"/>
              </w:rPr>
            </w:pPr>
            <w:r w:rsidRPr="00037B52">
              <w:rPr>
                <w:sz w:val="20"/>
              </w:rPr>
              <w:t>18 018,2</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Основное мероприятие "Укрепление и развитие материально-технической базы муниципальных организаций культуры"</w:t>
            </w:r>
          </w:p>
        </w:tc>
        <w:tc>
          <w:tcPr>
            <w:tcW w:w="1417" w:type="dxa"/>
            <w:shd w:val="clear" w:color="auto" w:fill="auto"/>
            <w:vAlign w:val="center"/>
            <w:hideMark/>
          </w:tcPr>
          <w:p w:rsidR="00037B52" w:rsidRPr="00037B52" w:rsidRDefault="00037B52" w:rsidP="00037B52">
            <w:pPr>
              <w:jc w:val="center"/>
              <w:rPr>
                <w:sz w:val="20"/>
              </w:rPr>
            </w:pPr>
            <w:r w:rsidRPr="00037B52">
              <w:rPr>
                <w:sz w:val="20"/>
              </w:rPr>
              <w:t>36 0 05 00000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728,6</w:t>
            </w:r>
          </w:p>
        </w:tc>
        <w:tc>
          <w:tcPr>
            <w:tcW w:w="1134" w:type="dxa"/>
            <w:shd w:val="clear" w:color="auto" w:fill="auto"/>
            <w:vAlign w:val="center"/>
            <w:hideMark/>
          </w:tcPr>
          <w:p w:rsidR="00037B52" w:rsidRPr="00037B52" w:rsidRDefault="00037B52" w:rsidP="00037B52">
            <w:pPr>
              <w:jc w:val="right"/>
              <w:rPr>
                <w:sz w:val="20"/>
              </w:rPr>
            </w:pPr>
            <w:r w:rsidRPr="00037B52">
              <w:rPr>
                <w:sz w:val="20"/>
              </w:rPr>
              <w:t>755,8</w:t>
            </w:r>
          </w:p>
        </w:tc>
        <w:tc>
          <w:tcPr>
            <w:tcW w:w="1134" w:type="dxa"/>
            <w:shd w:val="clear" w:color="auto" w:fill="auto"/>
            <w:vAlign w:val="center"/>
            <w:hideMark/>
          </w:tcPr>
          <w:p w:rsidR="00037B52" w:rsidRPr="00037B52" w:rsidRDefault="00037B52" w:rsidP="00037B52">
            <w:pPr>
              <w:jc w:val="right"/>
              <w:rPr>
                <w:sz w:val="20"/>
              </w:rPr>
            </w:pPr>
            <w:r w:rsidRPr="00037B52">
              <w:rPr>
                <w:sz w:val="20"/>
              </w:rPr>
              <w:t>796,9</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Реализация основного мероприятия</w:t>
            </w:r>
          </w:p>
        </w:tc>
        <w:tc>
          <w:tcPr>
            <w:tcW w:w="1417" w:type="dxa"/>
            <w:shd w:val="clear" w:color="auto" w:fill="auto"/>
            <w:vAlign w:val="center"/>
            <w:hideMark/>
          </w:tcPr>
          <w:p w:rsidR="00037B52" w:rsidRPr="00037B52" w:rsidRDefault="00037B52" w:rsidP="00037B52">
            <w:pPr>
              <w:jc w:val="center"/>
              <w:rPr>
                <w:sz w:val="20"/>
              </w:rPr>
            </w:pPr>
            <w:r w:rsidRPr="00037B52">
              <w:rPr>
                <w:sz w:val="20"/>
              </w:rPr>
              <w:t>36 0 05 Z0000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728,6</w:t>
            </w:r>
          </w:p>
        </w:tc>
        <w:tc>
          <w:tcPr>
            <w:tcW w:w="1134" w:type="dxa"/>
            <w:shd w:val="clear" w:color="auto" w:fill="auto"/>
            <w:vAlign w:val="center"/>
            <w:hideMark/>
          </w:tcPr>
          <w:p w:rsidR="00037B52" w:rsidRPr="00037B52" w:rsidRDefault="00037B52" w:rsidP="00037B52">
            <w:pPr>
              <w:jc w:val="right"/>
              <w:rPr>
                <w:sz w:val="20"/>
              </w:rPr>
            </w:pPr>
            <w:r w:rsidRPr="00037B52">
              <w:rPr>
                <w:sz w:val="20"/>
              </w:rPr>
              <w:t>755,8</w:t>
            </w:r>
          </w:p>
        </w:tc>
        <w:tc>
          <w:tcPr>
            <w:tcW w:w="1134" w:type="dxa"/>
            <w:shd w:val="clear" w:color="auto" w:fill="auto"/>
            <w:vAlign w:val="center"/>
            <w:hideMark/>
          </w:tcPr>
          <w:p w:rsidR="00037B52" w:rsidRPr="00037B52" w:rsidRDefault="00037B52" w:rsidP="00037B52">
            <w:pPr>
              <w:jc w:val="right"/>
              <w:rPr>
                <w:sz w:val="20"/>
              </w:rPr>
            </w:pPr>
            <w:r w:rsidRPr="00037B52">
              <w:rPr>
                <w:sz w:val="20"/>
              </w:rPr>
              <w:t>796,9</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Предоставление субсидий бюджетным, автономным учреждениям и иным некоммерческим организациям</w:t>
            </w:r>
          </w:p>
        </w:tc>
        <w:tc>
          <w:tcPr>
            <w:tcW w:w="1417" w:type="dxa"/>
            <w:shd w:val="clear" w:color="auto" w:fill="auto"/>
            <w:vAlign w:val="center"/>
            <w:hideMark/>
          </w:tcPr>
          <w:p w:rsidR="00037B52" w:rsidRPr="00037B52" w:rsidRDefault="00037B52" w:rsidP="00037B52">
            <w:pPr>
              <w:jc w:val="center"/>
              <w:rPr>
                <w:sz w:val="20"/>
              </w:rPr>
            </w:pPr>
            <w:r w:rsidRPr="00037B52">
              <w:rPr>
                <w:sz w:val="20"/>
              </w:rPr>
              <w:t>36 0 05 Z0000</w:t>
            </w:r>
          </w:p>
        </w:tc>
        <w:tc>
          <w:tcPr>
            <w:tcW w:w="567" w:type="dxa"/>
            <w:shd w:val="clear" w:color="auto" w:fill="auto"/>
            <w:vAlign w:val="center"/>
            <w:hideMark/>
          </w:tcPr>
          <w:p w:rsidR="00037B52" w:rsidRPr="00037B52" w:rsidRDefault="00037B52" w:rsidP="00037B52">
            <w:pPr>
              <w:jc w:val="center"/>
              <w:rPr>
                <w:sz w:val="20"/>
              </w:rPr>
            </w:pPr>
            <w:r w:rsidRPr="00037B52">
              <w:rPr>
                <w:sz w:val="20"/>
              </w:rPr>
              <w:t>600</w:t>
            </w:r>
          </w:p>
        </w:tc>
        <w:tc>
          <w:tcPr>
            <w:tcW w:w="1276" w:type="dxa"/>
            <w:shd w:val="clear" w:color="auto" w:fill="auto"/>
            <w:vAlign w:val="center"/>
            <w:hideMark/>
          </w:tcPr>
          <w:p w:rsidR="00037B52" w:rsidRPr="00037B52" w:rsidRDefault="00037B52" w:rsidP="00037B52">
            <w:pPr>
              <w:jc w:val="right"/>
              <w:rPr>
                <w:sz w:val="20"/>
              </w:rPr>
            </w:pPr>
            <w:r w:rsidRPr="00037B52">
              <w:rPr>
                <w:sz w:val="20"/>
              </w:rPr>
              <w:t>728,6</w:t>
            </w:r>
          </w:p>
        </w:tc>
        <w:tc>
          <w:tcPr>
            <w:tcW w:w="1134" w:type="dxa"/>
            <w:shd w:val="clear" w:color="auto" w:fill="auto"/>
            <w:vAlign w:val="center"/>
            <w:hideMark/>
          </w:tcPr>
          <w:p w:rsidR="00037B52" w:rsidRPr="00037B52" w:rsidRDefault="00037B52" w:rsidP="00037B52">
            <w:pPr>
              <w:jc w:val="right"/>
              <w:rPr>
                <w:sz w:val="20"/>
              </w:rPr>
            </w:pPr>
            <w:r w:rsidRPr="00037B52">
              <w:rPr>
                <w:sz w:val="20"/>
              </w:rPr>
              <w:t>755,8</w:t>
            </w:r>
          </w:p>
        </w:tc>
        <w:tc>
          <w:tcPr>
            <w:tcW w:w="1134" w:type="dxa"/>
            <w:shd w:val="clear" w:color="auto" w:fill="auto"/>
            <w:vAlign w:val="center"/>
            <w:hideMark/>
          </w:tcPr>
          <w:p w:rsidR="00037B52" w:rsidRPr="00037B52" w:rsidRDefault="00037B52" w:rsidP="00037B52">
            <w:pPr>
              <w:jc w:val="right"/>
              <w:rPr>
                <w:sz w:val="20"/>
              </w:rPr>
            </w:pPr>
            <w:r w:rsidRPr="00037B52">
              <w:rPr>
                <w:sz w:val="20"/>
              </w:rPr>
              <w:t>796,9</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Субсидии бюджетным учреждениям</w:t>
            </w:r>
          </w:p>
        </w:tc>
        <w:tc>
          <w:tcPr>
            <w:tcW w:w="1417" w:type="dxa"/>
            <w:shd w:val="clear" w:color="auto" w:fill="auto"/>
            <w:vAlign w:val="center"/>
            <w:hideMark/>
          </w:tcPr>
          <w:p w:rsidR="00037B52" w:rsidRPr="00037B52" w:rsidRDefault="00037B52" w:rsidP="00037B52">
            <w:pPr>
              <w:jc w:val="center"/>
              <w:rPr>
                <w:sz w:val="20"/>
              </w:rPr>
            </w:pPr>
            <w:r w:rsidRPr="00037B52">
              <w:rPr>
                <w:sz w:val="20"/>
              </w:rPr>
              <w:t>36 0 05 Z0000</w:t>
            </w:r>
          </w:p>
        </w:tc>
        <w:tc>
          <w:tcPr>
            <w:tcW w:w="567" w:type="dxa"/>
            <w:shd w:val="clear" w:color="auto" w:fill="auto"/>
            <w:vAlign w:val="center"/>
            <w:hideMark/>
          </w:tcPr>
          <w:p w:rsidR="00037B52" w:rsidRPr="00037B52" w:rsidRDefault="00037B52" w:rsidP="00037B52">
            <w:pPr>
              <w:jc w:val="center"/>
              <w:rPr>
                <w:sz w:val="20"/>
              </w:rPr>
            </w:pPr>
            <w:r w:rsidRPr="00037B52">
              <w:rPr>
                <w:sz w:val="20"/>
              </w:rPr>
              <w:t>610</w:t>
            </w:r>
          </w:p>
        </w:tc>
        <w:tc>
          <w:tcPr>
            <w:tcW w:w="1276" w:type="dxa"/>
            <w:shd w:val="clear" w:color="auto" w:fill="auto"/>
            <w:vAlign w:val="center"/>
            <w:hideMark/>
          </w:tcPr>
          <w:p w:rsidR="00037B52" w:rsidRPr="00037B52" w:rsidRDefault="00037B52" w:rsidP="00037B52">
            <w:pPr>
              <w:jc w:val="right"/>
              <w:rPr>
                <w:sz w:val="20"/>
              </w:rPr>
            </w:pPr>
            <w:r w:rsidRPr="00037B52">
              <w:rPr>
                <w:sz w:val="20"/>
              </w:rPr>
              <w:t>728,6</w:t>
            </w:r>
          </w:p>
        </w:tc>
        <w:tc>
          <w:tcPr>
            <w:tcW w:w="1134" w:type="dxa"/>
            <w:shd w:val="clear" w:color="auto" w:fill="auto"/>
            <w:vAlign w:val="center"/>
            <w:hideMark/>
          </w:tcPr>
          <w:p w:rsidR="00037B52" w:rsidRPr="00037B52" w:rsidRDefault="00037B52" w:rsidP="00037B52">
            <w:pPr>
              <w:jc w:val="right"/>
              <w:rPr>
                <w:sz w:val="20"/>
              </w:rPr>
            </w:pPr>
            <w:r w:rsidRPr="00037B52">
              <w:rPr>
                <w:sz w:val="20"/>
              </w:rPr>
              <w:t>755,8</w:t>
            </w:r>
          </w:p>
        </w:tc>
        <w:tc>
          <w:tcPr>
            <w:tcW w:w="1134" w:type="dxa"/>
            <w:shd w:val="clear" w:color="auto" w:fill="auto"/>
            <w:vAlign w:val="center"/>
            <w:hideMark/>
          </w:tcPr>
          <w:p w:rsidR="00037B52" w:rsidRPr="00037B52" w:rsidRDefault="00037B52" w:rsidP="00037B52">
            <w:pPr>
              <w:jc w:val="right"/>
              <w:rPr>
                <w:sz w:val="20"/>
              </w:rPr>
            </w:pPr>
            <w:r w:rsidRPr="00037B52">
              <w:rPr>
                <w:sz w:val="20"/>
              </w:rPr>
              <w:t>796,9</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b/>
                <w:bCs/>
                <w:sz w:val="20"/>
              </w:rPr>
            </w:pPr>
            <w:r w:rsidRPr="00037B52">
              <w:rPr>
                <w:b/>
                <w:bCs/>
                <w:sz w:val="20"/>
              </w:rPr>
              <w:t>Муниципальная программа "Молодежь муниципального образования город Энгельс Энгельсского муниципального района Саратовской области" на 2016-2020 годы</w:t>
            </w:r>
          </w:p>
        </w:tc>
        <w:tc>
          <w:tcPr>
            <w:tcW w:w="1417" w:type="dxa"/>
            <w:shd w:val="clear" w:color="auto" w:fill="auto"/>
            <w:vAlign w:val="center"/>
            <w:hideMark/>
          </w:tcPr>
          <w:p w:rsidR="00037B52" w:rsidRPr="00037B52" w:rsidRDefault="00037B52" w:rsidP="00037B52">
            <w:pPr>
              <w:jc w:val="center"/>
              <w:rPr>
                <w:b/>
                <w:bCs/>
                <w:sz w:val="20"/>
              </w:rPr>
            </w:pPr>
            <w:r w:rsidRPr="00037B52">
              <w:rPr>
                <w:b/>
                <w:bCs/>
                <w:sz w:val="20"/>
              </w:rPr>
              <w:t>37 0 00 00000</w:t>
            </w:r>
          </w:p>
        </w:tc>
        <w:tc>
          <w:tcPr>
            <w:tcW w:w="567" w:type="dxa"/>
            <w:shd w:val="clear" w:color="auto" w:fill="auto"/>
            <w:vAlign w:val="center"/>
            <w:hideMark/>
          </w:tcPr>
          <w:p w:rsidR="00037B52" w:rsidRPr="00037B52" w:rsidRDefault="00037B52" w:rsidP="00037B52">
            <w:pPr>
              <w:jc w:val="center"/>
              <w:rPr>
                <w:b/>
                <w:bCs/>
                <w:sz w:val="20"/>
              </w:rPr>
            </w:pPr>
            <w:r w:rsidRPr="00037B52">
              <w:rPr>
                <w:b/>
                <w:bCs/>
                <w:sz w:val="20"/>
              </w:rPr>
              <w:t> </w:t>
            </w:r>
          </w:p>
        </w:tc>
        <w:tc>
          <w:tcPr>
            <w:tcW w:w="1276" w:type="dxa"/>
            <w:shd w:val="clear" w:color="auto" w:fill="auto"/>
            <w:vAlign w:val="center"/>
            <w:hideMark/>
          </w:tcPr>
          <w:p w:rsidR="00037B52" w:rsidRPr="00037B52" w:rsidRDefault="00037B52" w:rsidP="00037B52">
            <w:pPr>
              <w:jc w:val="right"/>
              <w:rPr>
                <w:b/>
                <w:bCs/>
                <w:sz w:val="20"/>
              </w:rPr>
            </w:pPr>
            <w:r w:rsidRPr="00037B52">
              <w:rPr>
                <w:b/>
                <w:bCs/>
                <w:sz w:val="20"/>
              </w:rPr>
              <w:t>10 415,9</w:t>
            </w:r>
          </w:p>
        </w:tc>
        <w:tc>
          <w:tcPr>
            <w:tcW w:w="1134" w:type="dxa"/>
            <w:shd w:val="clear" w:color="auto" w:fill="auto"/>
            <w:vAlign w:val="center"/>
            <w:hideMark/>
          </w:tcPr>
          <w:p w:rsidR="00037B52" w:rsidRPr="00037B52" w:rsidRDefault="00037B52" w:rsidP="00037B52">
            <w:pPr>
              <w:jc w:val="right"/>
              <w:rPr>
                <w:b/>
                <w:bCs/>
                <w:sz w:val="20"/>
              </w:rPr>
            </w:pPr>
            <w:r w:rsidRPr="00037B52">
              <w:rPr>
                <w:b/>
                <w:bCs/>
                <w:sz w:val="20"/>
              </w:rPr>
              <w:t>11 130,6</w:t>
            </w:r>
          </w:p>
        </w:tc>
        <w:tc>
          <w:tcPr>
            <w:tcW w:w="1134" w:type="dxa"/>
            <w:shd w:val="clear" w:color="auto" w:fill="auto"/>
            <w:vAlign w:val="center"/>
            <w:hideMark/>
          </w:tcPr>
          <w:p w:rsidR="00037B52" w:rsidRPr="00037B52" w:rsidRDefault="00037B52" w:rsidP="00037B52">
            <w:pPr>
              <w:jc w:val="right"/>
              <w:rPr>
                <w:b/>
                <w:bCs/>
                <w:sz w:val="20"/>
              </w:rPr>
            </w:pPr>
            <w:r w:rsidRPr="00037B52">
              <w:rPr>
                <w:b/>
                <w:bCs/>
                <w:sz w:val="20"/>
              </w:rPr>
              <w:t>11 545,5</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Основное мероприятие "Оказание муниципальных услуг населению в области молодежной политики"</w:t>
            </w:r>
          </w:p>
        </w:tc>
        <w:tc>
          <w:tcPr>
            <w:tcW w:w="1417" w:type="dxa"/>
            <w:shd w:val="clear" w:color="auto" w:fill="auto"/>
            <w:vAlign w:val="center"/>
            <w:hideMark/>
          </w:tcPr>
          <w:p w:rsidR="00037B52" w:rsidRPr="00037B52" w:rsidRDefault="00037B52" w:rsidP="00037B52">
            <w:pPr>
              <w:jc w:val="center"/>
              <w:rPr>
                <w:sz w:val="20"/>
              </w:rPr>
            </w:pPr>
            <w:r w:rsidRPr="00037B52">
              <w:rPr>
                <w:sz w:val="20"/>
              </w:rPr>
              <w:t>37 0 01 00000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9 215,9</w:t>
            </w:r>
          </w:p>
        </w:tc>
        <w:tc>
          <w:tcPr>
            <w:tcW w:w="1134" w:type="dxa"/>
            <w:shd w:val="clear" w:color="auto" w:fill="auto"/>
            <w:vAlign w:val="center"/>
            <w:hideMark/>
          </w:tcPr>
          <w:p w:rsidR="00037B52" w:rsidRPr="00037B52" w:rsidRDefault="00037B52" w:rsidP="00037B52">
            <w:pPr>
              <w:jc w:val="right"/>
              <w:rPr>
                <w:sz w:val="20"/>
              </w:rPr>
            </w:pPr>
            <w:r w:rsidRPr="00037B52">
              <w:rPr>
                <w:sz w:val="20"/>
              </w:rPr>
              <w:t>9 899,8</w:t>
            </w:r>
          </w:p>
        </w:tc>
        <w:tc>
          <w:tcPr>
            <w:tcW w:w="1134" w:type="dxa"/>
            <w:shd w:val="clear" w:color="auto" w:fill="auto"/>
            <w:vAlign w:val="center"/>
            <w:hideMark/>
          </w:tcPr>
          <w:p w:rsidR="00037B52" w:rsidRPr="00037B52" w:rsidRDefault="00037B52" w:rsidP="00037B52">
            <w:pPr>
              <w:jc w:val="right"/>
              <w:rPr>
                <w:sz w:val="20"/>
              </w:rPr>
            </w:pPr>
            <w:r w:rsidRPr="00037B52">
              <w:rPr>
                <w:sz w:val="20"/>
              </w:rPr>
              <w:t>10 268,6</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 xml:space="preserve">Расходы на обеспечение деятельности муниципальных бюджетных и автономных </w:t>
            </w:r>
            <w:r w:rsidRPr="00037B52">
              <w:rPr>
                <w:sz w:val="20"/>
              </w:rPr>
              <w:lastRenderedPageBreak/>
              <w:t>учреждений</w:t>
            </w:r>
          </w:p>
        </w:tc>
        <w:tc>
          <w:tcPr>
            <w:tcW w:w="1417" w:type="dxa"/>
            <w:shd w:val="clear" w:color="auto" w:fill="auto"/>
            <w:vAlign w:val="center"/>
            <w:hideMark/>
          </w:tcPr>
          <w:p w:rsidR="00037B52" w:rsidRPr="00037B52" w:rsidRDefault="00037B52" w:rsidP="00037B52">
            <w:pPr>
              <w:jc w:val="center"/>
              <w:rPr>
                <w:sz w:val="20"/>
              </w:rPr>
            </w:pPr>
            <w:r w:rsidRPr="00037B52">
              <w:rPr>
                <w:sz w:val="20"/>
              </w:rPr>
              <w:lastRenderedPageBreak/>
              <w:t>37 0 01 00100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9 215,9</w:t>
            </w:r>
          </w:p>
        </w:tc>
        <w:tc>
          <w:tcPr>
            <w:tcW w:w="1134" w:type="dxa"/>
            <w:shd w:val="clear" w:color="auto" w:fill="auto"/>
            <w:vAlign w:val="center"/>
            <w:hideMark/>
          </w:tcPr>
          <w:p w:rsidR="00037B52" w:rsidRPr="00037B52" w:rsidRDefault="00037B52" w:rsidP="00037B52">
            <w:pPr>
              <w:jc w:val="right"/>
              <w:rPr>
                <w:sz w:val="20"/>
              </w:rPr>
            </w:pPr>
            <w:r w:rsidRPr="00037B52">
              <w:rPr>
                <w:sz w:val="20"/>
              </w:rPr>
              <w:t>9 899,8</w:t>
            </w:r>
          </w:p>
        </w:tc>
        <w:tc>
          <w:tcPr>
            <w:tcW w:w="1134" w:type="dxa"/>
            <w:shd w:val="clear" w:color="auto" w:fill="auto"/>
            <w:vAlign w:val="center"/>
            <w:hideMark/>
          </w:tcPr>
          <w:p w:rsidR="00037B52" w:rsidRPr="00037B52" w:rsidRDefault="00037B52" w:rsidP="00037B52">
            <w:pPr>
              <w:jc w:val="right"/>
              <w:rPr>
                <w:sz w:val="20"/>
              </w:rPr>
            </w:pPr>
            <w:r w:rsidRPr="00037B52">
              <w:rPr>
                <w:sz w:val="20"/>
              </w:rPr>
              <w:t>10 268,6</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lastRenderedPageBreak/>
              <w:t>Предоставление субсидий бюджетным, автономным учреждениям и иным некоммерческим организациям</w:t>
            </w:r>
          </w:p>
        </w:tc>
        <w:tc>
          <w:tcPr>
            <w:tcW w:w="1417" w:type="dxa"/>
            <w:shd w:val="clear" w:color="auto" w:fill="auto"/>
            <w:vAlign w:val="center"/>
            <w:hideMark/>
          </w:tcPr>
          <w:p w:rsidR="00037B52" w:rsidRPr="00037B52" w:rsidRDefault="00037B52" w:rsidP="00037B52">
            <w:pPr>
              <w:jc w:val="center"/>
              <w:rPr>
                <w:sz w:val="20"/>
              </w:rPr>
            </w:pPr>
            <w:r w:rsidRPr="00037B52">
              <w:rPr>
                <w:sz w:val="20"/>
              </w:rPr>
              <w:t>37 0 01 00100</w:t>
            </w:r>
          </w:p>
        </w:tc>
        <w:tc>
          <w:tcPr>
            <w:tcW w:w="567" w:type="dxa"/>
            <w:shd w:val="clear" w:color="auto" w:fill="auto"/>
            <w:vAlign w:val="center"/>
            <w:hideMark/>
          </w:tcPr>
          <w:p w:rsidR="00037B52" w:rsidRPr="00037B52" w:rsidRDefault="00037B52" w:rsidP="00037B52">
            <w:pPr>
              <w:jc w:val="center"/>
              <w:rPr>
                <w:sz w:val="20"/>
              </w:rPr>
            </w:pPr>
            <w:r w:rsidRPr="00037B52">
              <w:rPr>
                <w:sz w:val="20"/>
              </w:rPr>
              <w:t>600</w:t>
            </w:r>
          </w:p>
        </w:tc>
        <w:tc>
          <w:tcPr>
            <w:tcW w:w="1276" w:type="dxa"/>
            <w:shd w:val="clear" w:color="auto" w:fill="auto"/>
            <w:vAlign w:val="center"/>
            <w:hideMark/>
          </w:tcPr>
          <w:p w:rsidR="00037B52" w:rsidRPr="00037B52" w:rsidRDefault="00037B52" w:rsidP="00037B52">
            <w:pPr>
              <w:jc w:val="right"/>
              <w:rPr>
                <w:sz w:val="20"/>
              </w:rPr>
            </w:pPr>
            <w:r w:rsidRPr="00037B52">
              <w:rPr>
                <w:sz w:val="20"/>
              </w:rPr>
              <w:t>9 215,9</w:t>
            </w:r>
          </w:p>
        </w:tc>
        <w:tc>
          <w:tcPr>
            <w:tcW w:w="1134" w:type="dxa"/>
            <w:shd w:val="clear" w:color="auto" w:fill="auto"/>
            <w:vAlign w:val="center"/>
            <w:hideMark/>
          </w:tcPr>
          <w:p w:rsidR="00037B52" w:rsidRPr="00037B52" w:rsidRDefault="00037B52" w:rsidP="00037B52">
            <w:pPr>
              <w:jc w:val="right"/>
              <w:rPr>
                <w:sz w:val="20"/>
              </w:rPr>
            </w:pPr>
            <w:r w:rsidRPr="00037B52">
              <w:rPr>
                <w:sz w:val="20"/>
              </w:rPr>
              <w:t>9 899,8</w:t>
            </w:r>
          </w:p>
        </w:tc>
        <w:tc>
          <w:tcPr>
            <w:tcW w:w="1134" w:type="dxa"/>
            <w:shd w:val="clear" w:color="auto" w:fill="auto"/>
            <w:vAlign w:val="center"/>
            <w:hideMark/>
          </w:tcPr>
          <w:p w:rsidR="00037B52" w:rsidRPr="00037B52" w:rsidRDefault="00037B52" w:rsidP="00037B52">
            <w:pPr>
              <w:jc w:val="right"/>
              <w:rPr>
                <w:sz w:val="20"/>
              </w:rPr>
            </w:pPr>
            <w:r w:rsidRPr="00037B52">
              <w:rPr>
                <w:sz w:val="20"/>
              </w:rPr>
              <w:t>10 268,6</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Субсидии бюджетным учреждениям</w:t>
            </w:r>
          </w:p>
        </w:tc>
        <w:tc>
          <w:tcPr>
            <w:tcW w:w="1417" w:type="dxa"/>
            <w:shd w:val="clear" w:color="auto" w:fill="auto"/>
            <w:vAlign w:val="center"/>
            <w:hideMark/>
          </w:tcPr>
          <w:p w:rsidR="00037B52" w:rsidRPr="00037B52" w:rsidRDefault="00037B52" w:rsidP="00037B52">
            <w:pPr>
              <w:jc w:val="center"/>
              <w:rPr>
                <w:sz w:val="20"/>
              </w:rPr>
            </w:pPr>
            <w:r w:rsidRPr="00037B52">
              <w:rPr>
                <w:sz w:val="20"/>
              </w:rPr>
              <w:t>37 0 01 00100</w:t>
            </w:r>
          </w:p>
        </w:tc>
        <w:tc>
          <w:tcPr>
            <w:tcW w:w="567" w:type="dxa"/>
            <w:shd w:val="clear" w:color="auto" w:fill="auto"/>
            <w:vAlign w:val="center"/>
            <w:hideMark/>
          </w:tcPr>
          <w:p w:rsidR="00037B52" w:rsidRPr="00037B52" w:rsidRDefault="00037B52" w:rsidP="00037B52">
            <w:pPr>
              <w:jc w:val="center"/>
              <w:rPr>
                <w:sz w:val="20"/>
              </w:rPr>
            </w:pPr>
            <w:r w:rsidRPr="00037B52">
              <w:rPr>
                <w:sz w:val="20"/>
              </w:rPr>
              <w:t>610</w:t>
            </w:r>
          </w:p>
        </w:tc>
        <w:tc>
          <w:tcPr>
            <w:tcW w:w="1276" w:type="dxa"/>
            <w:shd w:val="clear" w:color="auto" w:fill="auto"/>
            <w:vAlign w:val="center"/>
            <w:hideMark/>
          </w:tcPr>
          <w:p w:rsidR="00037B52" w:rsidRPr="00037B52" w:rsidRDefault="00037B52" w:rsidP="00037B52">
            <w:pPr>
              <w:jc w:val="right"/>
              <w:rPr>
                <w:sz w:val="20"/>
              </w:rPr>
            </w:pPr>
            <w:r w:rsidRPr="00037B52">
              <w:rPr>
                <w:sz w:val="20"/>
              </w:rPr>
              <w:t>9 215,9</w:t>
            </w:r>
          </w:p>
        </w:tc>
        <w:tc>
          <w:tcPr>
            <w:tcW w:w="1134" w:type="dxa"/>
            <w:shd w:val="clear" w:color="auto" w:fill="auto"/>
            <w:vAlign w:val="center"/>
            <w:hideMark/>
          </w:tcPr>
          <w:p w:rsidR="00037B52" w:rsidRPr="00037B52" w:rsidRDefault="00037B52" w:rsidP="00037B52">
            <w:pPr>
              <w:jc w:val="right"/>
              <w:rPr>
                <w:sz w:val="20"/>
              </w:rPr>
            </w:pPr>
            <w:r w:rsidRPr="00037B52">
              <w:rPr>
                <w:sz w:val="20"/>
              </w:rPr>
              <w:t>9 899,8</w:t>
            </w:r>
          </w:p>
        </w:tc>
        <w:tc>
          <w:tcPr>
            <w:tcW w:w="1134" w:type="dxa"/>
            <w:shd w:val="clear" w:color="auto" w:fill="auto"/>
            <w:vAlign w:val="center"/>
            <w:hideMark/>
          </w:tcPr>
          <w:p w:rsidR="00037B52" w:rsidRPr="00037B52" w:rsidRDefault="00037B52" w:rsidP="00037B52">
            <w:pPr>
              <w:jc w:val="right"/>
              <w:rPr>
                <w:sz w:val="20"/>
              </w:rPr>
            </w:pPr>
            <w:r w:rsidRPr="00037B52">
              <w:rPr>
                <w:sz w:val="20"/>
              </w:rPr>
              <w:t>10 268,6</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Основное мероприятие "Организация работы с молодежью"</w:t>
            </w:r>
          </w:p>
        </w:tc>
        <w:tc>
          <w:tcPr>
            <w:tcW w:w="1417" w:type="dxa"/>
            <w:shd w:val="clear" w:color="auto" w:fill="auto"/>
            <w:vAlign w:val="center"/>
            <w:hideMark/>
          </w:tcPr>
          <w:p w:rsidR="00037B52" w:rsidRPr="00037B52" w:rsidRDefault="00037B52" w:rsidP="00037B52">
            <w:pPr>
              <w:jc w:val="center"/>
              <w:rPr>
                <w:sz w:val="20"/>
              </w:rPr>
            </w:pPr>
            <w:r w:rsidRPr="00037B52">
              <w:rPr>
                <w:sz w:val="20"/>
              </w:rPr>
              <w:t>37 0 02 00000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1 200,0</w:t>
            </w:r>
          </w:p>
        </w:tc>
        <w:tc>
          <w:tcPr>
            <w:tcW w:w="1134" w:type="dxa"/>
            <w:shd w:val="clear" w:color="auto" w:fill="auto"/>
            <w:vAlign w:val="center"/>
            <w:hideMark/>
          </w:tcPr>
          <w:p w:rsidR="00037B52" w:rsidRPr="00037B52" w:rsidRDefault="00037B52" w:rsidP="00037B52">
            <w:pPr>
              <w:jc w:val="right"/>
              <w:rPr>
                <w:sz w:val="20"/>
              </w:rPr>
            </w:pPr>
            <w:r w:rsidRPr="00037B52">
              <w:rPr>
                <w:sz w:val="20"/>
              </w:rPr>
              <w:t>1 230,8</w:t>
            </w:r>
          </w:p>
        </w:tc>
        <w:tc>
          <w:tcPr>
            <w:tcW w:w="1134" w:type="dxa"/>
            <w:shd w:val="clear" w:color="auto" w:fill="auto"/>
            <w:vAlign w:val="center"/>
            <w:hideMark/>
          </w:tcPr>
          <w:p w:rsidR="00037B52" w:rsidRPr="00037B52" w:rsidRDefault="00037B52" w:rsidP="00037B52">
            <w:pPr>
              <w:jc w:val="right"/>
              <w:rPr>
                <w:sz w:val="20"/>
              </w:rPr>
            </w:pPr>
            <w:r w:rsidRPr="00037B52">
              <w:rPr>
                <w:sz w:val="20"/>
              </w:rPr>
              <w:t>1 276,9</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Реализация основного мероприятия</w:t>
            </w:r>
          </w:p>
        </w:tc>
        <w:tc>
          <w:tcPr>
            <w:tcW w:w="1417" w:type="dxa"/>
            <w:shd w:val="clear" w:color="auto" w:fill="auto"/>
            <w:vAlign w:val="center"/>
            <w:hideMark/>
          </w:tcPr>
          <w:p w:rsidR="00037B52" w:rsidRPr="00037B52" w:rsidRDefault="00037B52" w:rsidP="00037B52">
            <w:pPr>
              <w:jc w:val="center"/>
              <w:rPr>
                <w:sz w:val="20"/>
              </w:rPr>
            </w:pPr>
            <w:r w:rsidRPr="00037B52">
              <w:rPr>
                <w:sz w:val="20"/>
              </w:rPr>
              <w:t>37 0 02 Z0000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1 200,0</w:t>
            </w:r>
          </w:p>
        </w:tc>
        <w:tc>
          <w:tcPr>
            <w:tcW w:w="1134" w:type="dxa"/>
            <w:shd w:val="clear" w:color="auto" w:fill="auto"/>
            <w:vAlign w:val="center"/>
            <w:hideMark/>
          </w:tcPr>
          <w:p w:rsidR="00037B52" w:rsidRPr="00037B52" w:rsidRDefault="00037B52" w:rsidP="00037B52">
            <w:pPr>
              <w:jc w:val="right"/>
              <w:rPr>
                <w:sz w:val="20"/>
              </w:rPr>
            </w:pPr>
            <w:r w:rsidRPr="00037B52">
              <w:rPr>
                <w:sz w:val="20"/>
              </w:rPr>
              <w:t>1 230,8</w:t>
            </w:r>
          </w:p>
        </w:tc>
        <w:tc>
          <w:tcPr>
            <w:tcW w:w="1134" w:type="dxa"/>
            <w:shd w:val="clear" w:color="auto" w:fill="auto"/>
            <w:vAlign w:val="center"/>
            <w:hideMark/>
          </w:tcPr>
          <w:p w:rsidR="00037B52" w:rsidRPr="00037B52" w:rsidRDefault="00037B52" w:rsidP="00037B52">
            <w:pPr>
              <w:jc w:val="right"/>
              <w:rPr>
                <w:sz w:val="20"/>
              </w:rPr>
            </w:pPr>
            <w:r w:rsidRPr="00037B52">
              <w:rPr>
                <w:sz w:val="20"/>
              </w:rPr>
              <w:t>1 276,9</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Предоставление субсидий бюджетным, автономным учреждениям и иным некоммерческим организациям</w:t>
            </w:r>
          </w:p>
        </w:tc>
        <w:tc>
          <w:tcPr>
            <w:tcW w:w="1417" w:type="dxa"/>
            <w:shd w:val="clear" w:color="auto" w:fill="auto"/>
            <w:vAlign w:val="center"/>
            <w:hideMark/>
          </w:tcPr>
          <w:p w:rsidR="00037B52" w:rsidRPr="00037B52" w:rsidRDefault="00037B52" w:rsidP="00037B52">
            <w:pPr>
              <w:jc w:val="center"/>
              <w:rPr>
                <w:sz w:val="20"/>
              </w:rPr>
            </w:pPr>
            <w:r w:rsidRPr="00037B52">
              <w:rPr>
                <w:sz w:val="20"/>
              </w:rPr>
              <w:t>37 0 02 Z0000</w:t>
            </w:r>
          </w:p>
        </w:tc>
        <w:tc>
          <w:tcPr>
            <w:tcW w:w="567" w:type="dxa"/>
            <w:shd w:val="clear" w:color="auto" w:fill="auto"/>
            <w:vAlign w:val="center"/>
            <w:hideMark/>
          </w:tcPr>
          <w:p w:rsidR="00037B52" w:rsidRPr="00037B52" w:rsidRDefault="00037B52" w:rsidP="00037B52">
            <w:pPr>
              <w:jc w:val="center"/>
              <w:rPr>
                <w:sz w:val="20"/>
              </w:rPr>
            </w:pPr>
            <w:r w:rsidRPr="00037B52">
              <w:rPr>
                <w:sz w:val="20"/>
              </w:rPr>
              <w:t>600</w:t>
            </w:r>
          </w:p>
        </w:tc>
        <w:tc>
          <w:tcPr>
            <w:tcW w:w="1276" w:type="dxa"/>
            <w:shd w:val="clear" w:color="auto" w:fill="auto"/>
            <w:vAlign w:val="center"/>
            <w:hideMark/>
          </w:tcPr>
          <w:p w:rsidR="00037B52" w:rsidRPr="00037B52" w:rsidRDefault="00037B52" w:rsidP="00037B52">
            <w:pPr>
              <w:jc w:val="right"/>
              <w:rPr>
                <w:sz w:val="20"/>
              </w:rPr>
            </w:pPr>
            <w:r w:rsidRPr="00037B52">
              <w:rPr>
                <w:sz w:val="20"/>
              </w:rPr>
              <w:t>1 200,0</w:t>
            </w:r>
          </w:p>
        </w:tc>
        <w:tc>
          <w:tcPr>
            <w:tcW w:w="1134" w:type="dxa"/>
            <w:shd w:val="clear" w:color="auto" w:fill="auto"/>
            <w:noWrap/>
            <w:vAlign w:val="center"/>
            <w:hideMark/>
          </w:tcPr>
          <w:p w:rsidR="00037B52" w:rsidRPr="00037B52" w:rsidRDefault="00037B52" w:rsidP="00037B52">
            <w:pPr>
              <w:jc w:val="right"/>
              <w:rPr>
                <w:sz w:val="20"/>
              </w:rPr>
            </w:pPr>
            <w:r w:rsidRPr="00037B52">
              <w:rPr>
                <w:sz w:val="20"/>
              </w:rPr>
              <w:t>1 230,8</w:t>
            </w:r>
          </w:p>
        </w:tc>
        <w:tc>
          <w:tcPr>
            <w:tcW w:w="1134" w:type="dxa"/>
            <w:shd w:val="clear" w:color="auto" w:fill="auto"/>
            <w:noWrap/>
            <w:vAlign w:val="center"/>
            <w:hideMark/>
          </w:tcPr>
          <w:p w:rsidR="00037B52" w:rsidRPr="00037B52" w:rsidRDefault="00037B52" w:rsidP="00037B52">
            <w:pPr>
              <w:jc w:val="right"/>
              <w:rPr>
                <w:sz w:val="20"/>
              </w:rPr>
            </w:pPr>
            <w:r w:rsidRPr="00037B52">
              <w:rPr>
                <w:sz w:val="20"/>
              </w:rPr>
              <w:t>1 276,9</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Субсидии бюджетным учреждениям</w:t>
            </w:r>
          </w:p>
        </w:tc>
        <w:tc>
          <w:tcPr>
            <w:tcW w:w="1417" w:type="dxa"/>
            <w:shd w:val="clear" w:color="auto" w:fill="auto"/>
            <w:vAlign w:val="center"/>
            <w:hideMark/>
          </w:tcPr>
          <w:p w:rsidR="00037B52" w:rsidRPr="00037B52" w:rsidRDefault="00037B52" w:rsidP="00037B52">
            <w:pPr>
              <w:jc w:val="center"/>
              <w:rPr>
                <w:sz w:val="20"/>
              </w:rPr>
            </w:pPr>
            <w:r w:rsidRPr="00037B52">
              <w:rPr>
                <w:sz w:val="20"/>
              </w:rPr>
              <w:t>37 0 02 Z0000</w:t>
            </w:r>
          </w:p>
        </w:tc>
        <w:tc>
          <w:tcPr>
            <w:tcW w:w="567" w:type="dxa"/>
            <w:shd w:val="clear" w:color="auto" w:fill="auto"/>
            <w:vAlign w:val="center"/>
            <w:hideMark/>
          </w:tcPr>
          <w:p w:rsidR="00037B52" w:rsidRPr="00037B52" w:rsidRDefault="00037B52" w:rsidP="00037B52">
            <w:pPr>
              <w:jc w:val="center"/>
              <w:rPr>
                <w:sz w:val="20"/>
              </w:rPr>
            </w:pPr>
            <w:r w:rsidRPr="00037B52">
              <w:rPr>
                <w:sz w:val="20"/>
              </w:rPr>
              <w:t>610</w:t>
            </w:r>
          </w:p>
        </w:tc>
        <w:tc>
          <w:tcPr>
            <w:tcW w:w="1276" w:type="dxa"/>
            <w:shd w:val="clear" w:color="auto" w:fill="auto"/>
            <w:vAlign w:val="center"/>
            <w:hideMark/>
          </w:tcPr>
          <w:p w:rsidR="00037B52" w:rsidRPr="00037B52" w:rsidRDefault="00037B52" w:rsidP="00037B52">
            <w:pPr>
              <w:jc w:val="right"/>
              <w:rPr>
                <w:sz w:val="20"/>
              </w:rPr>
            </w:pPr>
            <w:r w:rsidRPr="00037B52">
              <w:rPr>
                <w:sz w:val="20"/>
              </w:rPr>
              <w:t>1 200,0</w:t>
            </w:r>
          </w:p>
        </w:tc>
        <w:tc>
          <w:tcPr>
            <w:tcW w:w="1134" w:type="dxa"/>
            <w:shd w:val="clear" w:color="auto" w:fill="auto"/>
            <w:vAlign w:val="center"/>
            <w:hideMark/>
          </w:tcPr>
          <w:p w:rsidR="00037B52" w:rsidRPr="00037B52" w:rsidRDefault="00037B52" w:rsidP="00037B52">
            <w:pPr>
              <w:jc w:val="right"/>
              <w:rPr>
                <w:sz w:val="20"/>
              </w:rPr>
            </w:pPr>
            <w:r w:rsidRPr="00037B52">
              <w:rPr>
                <w:sz w:val="20"/>
              </w:rPr>
              <w:t>1 230,8</w:t>
            </w:r>
          </w:p>
        </w:tc>
        <w:tc>
          <w:tcPr>
            <w:tcW w:w="1134" w:type="dxa"/>
            <w:shd w:val="clear" w:color="auto" w:fill="auto"/>
            <w:vAlign w:val="center"/>
            <w:hideMark/>
          </w:tcPr>
          <w:p w:rsidR="00037B52" w:rsidRPr="00037B52" w:rsidRDefault="00037B52" w:rsidP="00037B52">
            <w:pPr>
              <w:jc w:val="right"/>
              <w:rPr>
                <w:sz w:val="20"/>
              </w:rPr>
            </w:pPr>
            <w:r w:rsidRPr="00037B52">
              <w:rPr>
                <w:sz w:val="20"/>
              </w:rPr>
              <w:t>1 276,9</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b/>
                <w:bCs/>
                <w:sz w:val="20"/>
              </w:rPr>
            </w:pPr>
            <w:r w:rsidRPr="00037B52">
              <w:rPr>
                <w:b/>
                <w:bCs/>
                <w:sz w:val="20"/>
              </w:rPr>
              <w:t>Муниципальная программа "Замена и модернизация лифтового оборудования в многоквартирных домах, расположенных на территории муниципального образования город Энгельс Энгельсского муниципального района Саратовской области, в 2014-2020 годах"</w:t>
            </w:r>
          </w:p>
        </w:tc>
        <w:tc>
          <w:tcPr>
            <w:tcW w:w="1417" w:type="dxa"/>
            <w:shd w:val="clear" w:color="auto" w:fill="auto"/>
            <w:vAlign w:val="center"/>
            <w:hideMark/>
          </w:tcPr>
          <w:p w:rsidR="00037B52" w:rsidRPr="00037B52" w:rsidRDefault="00037B52" w:rsidP="00037B52">
            <w:pPr>
              <w:jc w:val="center"/>
              <w:rPr>
                <w:b/>
                <w:bCs/>
                <w:sz w:val="20"/>
              </w:rPr>
            </w:pPr>
            <w:r w:rsidRPr="00037B52">
              <w:rPr>
                <w:b/>
                <w:bCs/>
                <w:sz w:val="20"/>
              </w:rPr>
              <w:t>42 0 00 00000</w:t>
            </w:r>
          </w:p>
        </w:tc>
        <w:tc>
          <w:tcPr>
            <w:tcW w:w="567" w:type="dxa"/>
            <w:shd w:val="clear" w:color="auto" w:fill="auto"/>
            <w:vAlign w:val="center"/>
            <w:hideMark/>
          </w:tcPr>
          <w:p w:rsidR="00037B52" w:rsidRPr="00037B52" w:rsidRDefault="00037B52" w:rsidP="00037B52">
            <w:pPr>
              <w:jc w:val="center"/>
              <w:rPr>
                <w:b/>
                <w:bCs/>
                <w:sz w:val="20"/>
              </w:rPr>
            </w:pPr>
            <w:r w:rsidRPr="00037B52">
              <w:rPr>
                <w:b/>
                <w:bCs/>
                <w:sz w:val="20"/>
              </w:rPr>
              <w:t> </w:t>
            </w:r>
          </w:p>
        </w:tc>
        <w:tc>
          <w:tcPr>
            <w:tcW w:w="1276" w:type="dxa"/>
            <w:shd w:val="clear" w:color="auto" w:fill="auto"/>
            <w:vAlign w:val="center"/>
            <w:hideMark/>
          </w:tcPr>
          <w:p w:rsidR="00037B52" w:rsidRPr="00037B52" w:rsidRDefault="00037B52" w:rsidP="00037B52">
            <w:pPr>
              <w:jc w:val="right"/>
              <w:rPr>
                <w:b/>
                <w:bCs/>
                <w:sz w:val="20"/>
              </w:rPr>
            </w:pPr>
            <w:r w:rsidRPr="00037B52">
              <w:rPr>
                <w:b/>
                <w:bCs/>
                <w:sz w:val="20"/>
              </w:rPr>
              <w:t>0,0</w:t>
            </w:r>
          </w:p>
        </w:tc>
        <w:tc>
          <w:tcPr>
            <w:tcW w:w="1134" w:type="dxa"/>
            <w:shd w:val="clear" w:color="auto" w:fill="auto"/>
            <w:vAlign w:val="center"/>
            <w:hideMark/>
          </w:tcPr>
          <w:p w:rsidR="00037B52" w:rsidRPr="00037B52" w:rsidRDefault="00037B52" w:rsidP="00037B52">
            <w:pPr>
              <w:jc w:val="right"/>
              <w:rPr>
                <w:b/>
                <w:bCs/>
                <w:sz w:val="20"/>
              </w:rPr>
            </w:pPr>
            <w:r w:rsidRPr="00037B52">
              <w:rPr>
                <w:b/>
                <w:bCs/>
                <w:sz w:val="20"/>
              </w:rPr>
              <w:t>2 871,9</w:t>
            </w:r>
          </w:p>
        </w:tc>
        <w:tc>
          <w:tcPr>
            <w:tcW w:w="1134" w:type="dxa"/>
            <w:shd w:val="clear" w:color="auto" w:fill="auto"/>
            <w:vAlign w:val="center"/>
            <w:hideMark/>
          </w:tcPr>
          <w:p w:rsidR="00037B52" w:rsidRPr="00037B52" w:rsidRDefault="00037B52" w:rsidP="00037B52">
            <w:pPr>
              <w:jc w:val="right"/>
              <w:rPr>
                <w:b/>
                <w:bCs/>
                <w:sz w:val="20"/>
              </w:rPr>
            </w:pPr>
            <w:r w:rsidRPr="00037B52">
              <w:rPr>
                <w:b/>
                <w:bCs/>
                <w:sz w:val="20"/>
              </w:rPr>
              <w:t>2 979,5</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Основное мероприятие "Замена лифтового оборудования в многоквартирных домах"</w:t>
            </w:r>
          </w:p>
        </w:tc>
        <w:tc>
          <w:tcPr>
            <w:tcW w:w="1417" w:type="dxa"/>
            <w:shd w:val="clear" w:color="auto" w:fill="auto"/>
            <w:vAlign w:val="center"/>
            <w:hideMark/>
          </w:tcPr>
          <w:p w:rsidR="00037B52" w:rsidRPr="00037B52" w:rsidRDefault="00037B52" w:rsidP="00037B52">
            <w:pPr>
              <w:jc w:val="center"/>
              <w:rPr>
                <w:sz w:val="20"/>
              </w:rPr>
            </w:pPr>
            <w:r w:rsidRPr="00037B52">
              <w:rPr>
                <w:sz w:val="20"/>
              </w:rPr>
              <w:t>42 0 01 00000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2 871,9</w:t>
            </w:r>
          </w:p>
        </w:tc>
        <w:tc>
          <w:tcPr>
            <w:tcW w:w="1134" w:type="dxa"/>
            <w:shd w:val="clear" w:color="auto" w:fill="auto"/>
            <w:vAlign w:val="center"/>
            <w:hideMark/>
          </w:tcPr>
          <w:p w:rsidR="00037B52" w:rsidRPr="00037B52" w:rsidRDefault="00037B52" w:rsidP="00037B52">
            <w:pPr>
              <w:jc w:val="right"/>
              <w:rPr>
                <w:sz w:val="20"/>
              </w:rPr>
            </w:pPr>
            <w:r w:rsidRPr="00037B52">
              <w:rPr>
                <w:sz w:val="20"/>
              </w:rPr>
              <w:t>2 979,5</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 xml:space="preserve">Возмещение затрат на </w:t>
            </w:r>
            <w:proofErr w:type="spellStart"/>
            <w:r w:rsidRPr="00037B52">
              <w:rPr>
                <w:sz w:val="20"/>
              </w:rPr>
              <w:t>софинансирование</w:t>
            </w:r>
            <w:proofErr w:type="spellEnd"/>
            <w:r w:rsidRPr="00037B52">
              <w:rPr>
                <w:sz w:val="20"/>
              </w:rPr>
              <w:t xml:space="preserve"> мероприятий по замене и модернизации лифтового оборудования в многоквартирных домах</w:t>
            </w:r>
          </w:p>
        </w:tc>
        <w:tc>
          <w:tcPr>
            <w:tcW w:w="1417" w:type="dxa"/>
            <w:shd w:val="clear" w:color="auto" w:fill="auto"/>
            <w:vAlign w:val="center"/>
            <w:hideMark/>
          </w:tcPr>
          <w:p w:rsidR="00037B52" w:rsidRPr="00037B52" w:rsidRDefault="00037B52" w:rsidP="00037B52">
            <w:pPr>
              <w:jc w:val="center"/>
              <w:rPr>
                <w:sz w:val="20"/>
              </w:rPr>
            </w:pPr>
            <w:r w:rsidRPr="00037B52">
              <w:rPr>
                <w:sz w:val="20"/>
              </w:rPr>
              <w:t>42 0 01 10900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2 871,9</w:t>
            </w:r>
          </w:p>
        </w:tc>
        <w:tc>
          <w:tcPr>
            <w:tcW w:w="1134" w:type="dxa"/>
            <w:shd w:val="clear" w:color="auto" w:fill="auto"/>
            <w:vAlign w:val="center"/>
            <w:hideMark/>
          </w:tcPr>
          <w:p w:rsidR="00037B52" w:rsidRPr="00037B52" w:rsidRDefault="00037B52" w:rsidP="00037B52">
            <w:pPr>
              <w:jc w:val="right"/>
              <w:rPr>
                <w:sz w:val="20"/>
              </w:rPr>
            </w:pPr>
            <w:r w:rsidRPr="00037B52">
              <w:rPr>
                <w:sz w:val="20"/>
              </w:rPr>
              <w:t>2 979,5</w:t>
            </w:r>
          </w:p>
        </w:tc>
      </w:tr>
      <w:tr w:rsidR="00037B52" w:rsidRPr="00037B52" w:rsidTr="00037B52">
        <w:trPr>
          <w:trHeight w:val="20"/>
        </w:trPr>
        <w:tc>
          <w:tcPr>
            <w:tcW w:w="4821" w:type="dxa"/>
            <w:shd w:val="clear" w:color="auto" w:fill="auto"/>
            <w:vAlign w:val="center"/>
            <w:hideMark/>
          </w:tcPr>
          <w:p w:rsidR="00037B52" w:rsidRPr="00037B52" w:rsidRDefault="00037B52" w:rsidP="00037B52">
            <w:pPr>
              <w:rPr>
                <w:sz w:val="20"/>
              </w:rPr>
            </w:pPr>
            <w:r w:rsidRPr="00037B52">
              <w:rPr>
                <w:sz w:val="20"/>
              </w:rPr>
              <w:t>Иные бюджетные ассигнования</w:t>
            </w:r>
          </w:p>
        </w:tc>
        <w:tc>
          <w:tcPr>
            <w:tcW w:w="1417" w:type="dxa"/>
            <w:shd w:val="clear" w:color="auto" w:fill="auto"/>
            <w:vAlign w:val="center"/>
            <w:hideMark/>
          </w:tcPr>
          <w:p w:rsidR="00037B52" w:rsidRPr="00037B52" w:rsidRDefault="00037B52" w:rsidP="00037B52">
            <w:pPr>
              <w:jc w:val="center"/>
              <w:rPr>
                <w:sz w:val="20"/>
              </w:rPr>
            </w:pPr>
            <w:r w:rsidRPr="00037B52">
              <w:rPr>
                <w:sz w:val="20"/>
              </w:rPr>
              <w:t>42 0 01 10900</w:t>
            </w:r>
          </w:p>
        </w:tc>
        <w:tc>
          <w:tcPr>
            <w:tcW w:w="567" w:type="dxa"/>
            <w:shd w:val="clear" w:color="auto" w:fill="auto"/>
            <w:vAlign w:val="center"/>
            <w:hideMark/>
          </w:tcPr>
          <w:p w:rsidR="00037B52" w:rsidRPr="00037B52" w:rsidRDefault="00037B52" w:rsidP="00037B52">
            <w:pPr>
              <w:jc w:val="center"/>
              <w:rPr>
                <w:sz w:val="20"/>
              </w:rPr>
            </w:pPr>
            <w:r w:rsidRPr="00037B52">
              <w:rPr>
                <w:sz w:val="20"/>
              </w:rPr>
              <w:t>800</w:t>
            </w:r>
          </w:p>
        </w:tc>
        <w:tc>
          <w:tcPr>
            <w:tcW w:w="1276"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2 871,9</w:t>
            </w:r>
          </w:p>
        </w:tc>
        <w:tc>
          <w:tcPr>
            <w:tcW w:w="1134" w:type="dxa"/>
            <w:shd w:val="clear" w:color="auto" w:fill="auto"/>
            <w:vAlign w:val="center"/>
            <w:hideMark/>
          </w:tcPr>
          <w:p w:rsidR="00037B52" w:rsidRPr="00037B52" w:rsidRDefault="00037B52" w:rsidP="00037B52">
            <w:pPr>
              <w:jc w:val="right"/>
              <w:rPr>
                <w:sz w:val="20"/>
              </w:rPr>
            </w:pPr>
            <w:r w:rsidRPr="00037B52">
              <w:rPr>
                <w:sz w:val="20"/>
              </w:rPr>
              <w:t>2 979,5</w:t>
            </w:r>
          </w:p>
        </w:tc>
      </w:tr>
      <w:tr w:rsidR="00037B52" w:rsidRPr="00037B52" w:rsidTr="00037B52">
        <w:trPr>
          <w:trHeight w:val="20"/>
        </w:trPr>
        <w:tc>
          <w:tcPr>
            <w:tcW w:w="4821" w:type="dxa"/>
            <w:shd w:val="clear" w:color="auto" w:fill="auto"/>
            <w:vAlign w:val="center"/>
            <w:hideMark/>
          </w:tcPr>
          <w:p w:rsidR="00037B52" w:rsidRPr="00037B52" w:rsidRDefault="00037B52" w:rsidP="00037B52">
            <w:pPr>
              <w:rPr>
                <w:sz w:val="20"/>
              </w:rPr>
            </w:pPr>
            <w:r w:rsidRPr="00037B52">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17" w:type="dxa"/>
            <w:shd w:val="clear" w:color="auto" w:fill="auto"/>
            <w:vAlign w:val="center"/>
            <w:hideMark/>
          </w:tcPr>
          <w:p w:rsidR="00037B52" w:rsidRPr="00037B52" w:rsidRDefault="00037B52" w:rsidP="00037B52">
            <w:pPr>
              <w:jc w:val="center"/>
              <w:rPr>
                <w:sz w:val="20"/>
              </w:rPr>
            </w:pPr>
            <w:r w:rsidRPr="00037B52">
              <w:rPr>
                <w:sz w:val="20"/>
              </w:rPr>
              <w:t>42 0 01 10900</w:t>
            </w:r>
          </w:p>
        </w:tc>
        <w:tc>
          <w:tcPr>
            <w:tcW w:w="567" w:type="dxa"/>
            <w:shd w:val="clear" w:color="auto" w:fill="auto"/>
            <w:vAlign w:val="center"/>
            <w:hideMark/>
          </w:tcPr>
          <w:p w:rsidR="00037B52" w:rsidRPr="00037B52" w:rsidRDefault="00037B52" w:rsidP="00037B52">
            <w:pPr>
              <w:jc w:val="center"/>
              <w:rPr>
                <w:sz w:val="20"/>
              </w:rPr>
            </w:pPr>
            <w:r w:rsidRPr="00037B52">
              <w:rPr>
                <w:sz w:val="20"/>
              </w:rPr>
              <w:t>810</w:t>
            </w:r>
          </w:p>
        </w:tc>
        <w:tc>
          <w:tcPr>
            <w:tcW w:w="1276"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2 871,9</w:t>
            </w:r>
          </w:p>
        </w:tc>
        <w:tc>
          <w:tcPr>
            <w:tcW w:w="1134" w:type="dxa"/>
            <w:shd w:val="clear" w:color="auto" w:fill="auto"/>
            <w:vAlign w:val="center"/>
            <w:hideMark/>
          </w:tcPr>
          <w:p w:rsidR="00037B52" w:rsidRPr="00037B52" w:rsidRDefault="00037B52" w:rsidP="00037B52">
            <w:pPr>
              <w:jc w:val="right"/>
              <w:rPr>
                <w:sz w:val="20"/>
              </w:rPr>
            </w:pPr>
            <w:r w:rsidRPr="00037B52">
              <w:rPr>
                <w:sz w:val="20"/>
              </w:rPr>
              <w:t>2 979,5</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b/>
                <w:bCs/>
                <w:sz w:val="20"/>
              </w:rPr>
            </w:pPr>
            <w:r w:rsidRPr="00037B52">
              <w:rPr>
                <w:b/>
                <w:bCs/>
                <w:sz w:val="20"/>
              </w:rPr>
              <w:t>Ведомственная целевая программа "Комплексное развитие транспортной инфраструктуры Саратовской агломерации на территории муниципального образования город Энгельс Энгельсского муниципального района Саратовской области на 2017-2020 годы"</w:t>
            </w:r>
          </w:p>
        </w:tc>
        <w:tc>
          <w:tcPr>
            <w:tcW w:w="1417" w:type="dxa"/>
            <w:shd w:val="clear" w:color="auto" w:fill="auto"/>
            <w:vAlign w:val="center"/>
            <w:hideMark/>
          </w:tcPr>
          <w:p w:rsidR="00037B52" w:rsidRPr="00037B52" w:rsidRDefault="00037B52" w:rsidP="00037B52">
            <w:pPr>
              <w:jc w:val="center"/>
              <w:rPr>
                <w:b/>
                <w:bCs/>
                <w:sz w:val="20"/>
              </w:rPr>
            </w:pPr>
            <w:r w:rsidRPr="00037B52">
              <w:rPr>
                <w:b/>
                <w:bCs/>
                <w:sz w:val="20"/>
              </w:rPr>
              <w:t>46 0 00 00000</w:t>
            </w:r>
          </w:p>
        </w:tc>
        <w:tc>
          <w:tcPr>
            <w:tcW w:w="567" w:type="dxa"/>
            <w:shd w:val="clear" w:color="auto" w:fill="auto"/>
            <w:vAlign w:val="center"/>
            <w:hideMark/>
          </w:tcPr>
          <w:p w:rsidR="00037B52" w:rsidRPr="00037B52" w:rsidRDefault="00037B52" w:rsidP="00037B52">
            <w:pPr>
              <w:jc w:val="center"/>
              <w:rPr>
                <w:b/>
                <w:bCs/>
                <w:sz w:val="20"/>
              </w:rPr>
            </w:pPr>
            <w:r w:rsidRPr="00037B52">
              <w:rPr>
                <w:b/>
                <w:bCs/>
                <w:sz w:val="20"/>
              </w:rPr>
              <w:t> </w:t>
            </w:r>
          </w:p>
        </w:tc>
        <w:tc>
          <w:tcPr>
            <w:tcW w:w="1276" w:type="dxa"/>
            <w:shd w:val="clear" w:color="auto" w:fill="auto"/>
            <w:vAlign w:val="center"/>
            <w:hideMark/>
          </w:tcPr>
          <w:p w:rsidR="00037B52" w:rsidRPr="00037B52" w:rsidRDefault="00037B52" w:rsidP="00037B52">
            <w:pPr>
              <w:jc w:val="right"/>
              <w:rPr>
                <w:b/>
                <w:bCs/>
                <w:sz w:val="20"/>
              </w:rPr>
            </w:pPr>
            <w:r w:rsidRPr="00037B52">
              <w:rPr>
                <w:b/>
                <w:bCs/>
                <w:sz w:val="20"/>
              </w:rPr>
              <w:t>435 003,8</w:t>
            </w:r>
          </w:p>
        </w:tc>
        <w:tc>
          <w:tcPr>
            <w:tcW w:w="1134" w:type="dxa"/>
            <w:shd w:val="clear" w:color="auto" w:fill="auto"/>
            <w:vAlign w:val="center"/>
            <w:hideMark/>
          </w:tcPr>
          <w:p w:rsidR="00037B52" w:rsidRPr="00037B52" w:rsidRDefault="00037B52" w:rsidP="00037B52">
            <w:pPr>
              <w:jc w:val="right"/>
              <w:rPr>
                <w:b/>
                <w:bCs/>
                <w:sz w:val="20"/>
              </w:rPr>
            </w:pPr>
            <w:r w:rsidRPr="00037B52">
              <w:rPr>
                <w:b/>
                <w:bCs/>
                <w:sz w:val="20"/>
              </w:rPr>
              <w:t>27 400,2</w:t>
            </w:r>
          </w:p>
        </w:tc>
        <w:tc>
          <w:tcPr>
            <w:tcW w:w="1134" w:type="dxa"/>
            <w:shd w:val="clear" w:color="auto" w:fill="auto"/>
            <w:vAlign w:val="center"/>
            <w:hideMark/>
          </w:tcPr>
          <w:p w:rsidR="00037B52" w:rsidRPr="00037B52" w:rsidRDefault="00037B52" w:rsidP="00037B52">
            <w:pPr>
              <w:jc w:val="right"/>
              <w:rPr>
                <w:b/>
                <w:bCs/>
                <w:sz w:val="20"/>
              </w:rPr>
            </w:pPr>
            <w:r w:rsidRPr="00037B52">
              <w:rPr>
                <w:b/>
                <w:bCs/>
                <w:sz w:val="20"/>
              </w:rPr>
              <w:t>28 389,5</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Основное мероприятие "Ремонт автомобильных дорог общего пользования"</w:t>
            </w:r>
          </w:p>
        </w:tc>
        <w:tc>
          <w:tcPr>
            <w:tcW w:w="1417" w:type="dxa"/>
            <w:shd w:val="clear" w:color="auto" w:fill="auto"/>
            <w:vAlign w:val="center"/>
            <w:hideMark/>
          </w:tcPr>
          <w:p w:rsidR="00037B52" w:rsidRPr="00037B52" w:rsidRDefault="00037B52" w:rsidP="00037B52">
            <w:pPr>
              <w:jc w:val="center"/>
              <w:rPr>
                <w:sz w:val="20"/>
              </w:rPr>
            </w:pPr>
            <w:r w:rsidRPr="00037B52">
              <w:rPr>
                <w:sz w:val="20"/>
              </w:rPr>
              <w:t>46 0 01 00000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283 546,6</w:t>
            </w:r>
          </w:p>
        </w:tc>
        <w:tc>
          <w:tcPr>
            <w:tcW w:w="1134" w:type="dxa"/>
            <w:shd w:val="clear" w:color="auto" w:fill="auto"/>
            <w:vAlign w:val="center"/>
            <w:hideMark/>
          </w:tcPr>
          <w:p w:rsidR="00037B52" w:rsidRPr="00037B52" w:rsidRDefault="00037B52" w:rsidP="00037B52">
            <w:pPr>
              <w:jc w:val="right"/>
              <w:rPr>
                <w:sz w:val="20"/>
              </w:rPr>
            </w:pPr>
            <w:r w:rsidRPr="00037B52">
              <w:rPr>
                <w:sz w:val="20"/>
              </w:rPr>
              <w:t>27 400,2</w:t>
            </w:r>
          </w:p>
        </w:tc>
        <w:tc>
          <w:tcPr>
            <w:tcW w:w="1134" w:type="dxa"/>
            <w:shd w:val="clear" w:color="auto" w:fill="auto"/>
            <w:vAlign w:val="center"/>
            <w:hideMark/>
          </w:tcPr>
          <w:p w:rsidR="00037B52" w:rsidRPr="00037B52" w:rsidRDefault="00037B52" w:rsidP="00037B52">
            <w:pPr>
              <w:jc w:val="right"/>
              <w:rPr>
                <w:sz w:val="20"/>
              </w:rPr>
            </w:pPr>
            <w:r w:rsidRPr="00037B52">
              <w:rPr>
                <w:sz w:val="20"/>
              </w:rPr>
              <w:t>28 389,5</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Реализация основного мероприятия</w:t>
            </w:r>
          </w:p>
        </w:tc>
        <w:tc>
          <w:tcPr>
            <w:tcW w:w="1417" w:type="dxa"/>
            <w:shd w:val="clear" w:color="auto" w:fill="auto"/>
            <w:vAlign w:val="center"/>
            <w:hideMark/>
          </w:tcPr>
          <w:p w:rsidR="00037B52" w:rsidRPr="00037B52" w:rsidRDefault="00037B52" w:rsidP="00037B52">
            <w:pPr>
              <w:jc w:val="center"/>
              <w:rPr>
                <w:sz w:val="20"/>
              </w:rPr>
            </w:pPr>
            <w:r w:rsidRPr="00037B52">
              <w:rPr>
                <w:sz w:val="20"/>
              </w:rPr>
              <w:t>46 0 01 Z0000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1 406,5</w:t>
            </w:r>
          </w:p>
        </w:tc>
        <w:tc>
          <w:tcPr>
            <w:tcW w:w="1134" w:type="dxa"/>
            <w:shd w:val="clear" w:color="auto" w:fill="auto"/>
            <w:vAlign w:val="center"/>
            <w:hideMark/>
          </w:tcPr>
          <w:p w:rsidR="00037B52" w:rsidRPr="00037B52" w:rsidRDefault="00037B52" w:rsidP="00037B52">
            <w:pPr>
              <w:jc w:val="right"/>
              <w:rPr>
                <w:sz w:val="20"/>
              </w:rPr>
            </w:pPr>
            <w:r w:rsidRPr="00037B52">
              <w:rPr>
                <w:sz w:val="20"/>
              </w:rPr>
              <w:t>7 338,3</w:t>
            </w:r>
          </w:p>
        </w:tc>
        <w:tc>
          <w:tcPr>
            <w:tcW w:w="1134" w:type="dxa"/>
            <w:shd w:val="clear" w:color="auto" w:fill="auto"/>
            <w:vAlign w:val="center"/>
            <w:hideMark/>
          </w:tcPr>
          <w:p w:rsidR="00037B52" w:rsidRPr="00037B52" w:rsidRDefault="00037B52" w:rsidP="00037B52">
            <w:pPr>
              <w:jc w:val="right"/>
              <w:rPr>
                <w:sz w:val="20"/>
              </w:rPr>
            </w:pPr>
            <w:r w:rsidRPr="00037B52">
              <w:rPr>
                <w:sz w:val="20"/>
              </w:rPr>
              <w:t>7 960,4</w:t>
            </w:r>
          </w:p>
        </w:tc>
      </w:tr>
      <w:tr w:rsidR="00037B52" w:rsidRPr="00037B52" w:rsidTr="00037B52">
        <w:trPr>
          <w:trHeight w:val="20"/>
        </w:trPr>
        <w:tc>
          <w:tcPr>
            <w:tcW w:w="4821" w:type="dxa"/>
            <w:shd w:val="clear" w:color="auto" w:fill="auto"/>
            <w:noWrap/>
            <w:vAlign w:val="center"/>
            <w:hideMark/>
          </w:tcPr>
          <w:p w:rsidR="00037B52" w:rsidRPr="00037B52" w:rsidRDefault="00037B52" w:rsidP="00037B52">
            <w:pPr>
              <w:jc w:val="both"/>
              <w:rPr>
                <w:sz w:val="20"/>
              </w:rPr>
            </w:pPr>
            <w:r w:rsidRPr="00037B52">
              <w:rPr>
                <w:sz w:val="20"/>
              </w:rPr>
              <w:t>Закупка товаров, работ и услуг для государственных (муниципальных) нужд</w:t>
            </w:r>
          </w:p>
        </w:tc>
        <w:tc>
          <w:tcPr>
            <w:tcW w:w="1417" w:type="dxa"/>
            <w:shd w:val="clear" w:color="auto" w:fill="auto"/>
            <w:vAlign w:val="center"/>
            <w:hideMark/>
          </w:tcPr>
          <w:p w:rsidR="00037B52" w:rsidRPr="00037B52" w:rsidRDefault="00037B52" w:rsidP="00037B52">
            <w:pPr>
              <w:jc w:val="center"/>
              <w:rPr>
                <w:sz w:val="20"/>
              </w:rPr>
            </w:pPr>
            <w:r w:rsidRPr="00037B52">
              <w:rPr>
                <w:sz w:val="20"/>
              </w:rPr>
              <w:t>46 0 01 Z0000</w:t>
            </w:r>
          </w:p>
        </w:tc>
        <w:tc>
          <w:tcPr>
            <w:tcW w:w="567" w:type="dxa"/>
            <w:shd w:val="clear" w:color="auto" w:fill="auto"/>
            <w:vAlign w:val="center"/>
            <w:hideMark/>
          </w:tcPr>
          <w:p w:rsidR="00037B52" w:rsidRPr="00037B52" w:rsidRDefault="00037B52" w:rsidP="00037B52">
            <w:pPr>
              <w:jc w:val="center"/>
              <w:rPr>
                <w:sz w:val="20"/>
              </w:rPr>
            </w:pPr>
            <w:r w:rsidRPr="00037B52">
              <w:rPr>
                <w:sz w:val="20"/>
              </w:rPr>
              <w:t>200</w:t>
            </w:r>
          </w:p>
        </w:tc>
        <w:tc>
          <w:tcPr>
            <w:tcW w:w="1276" w:type="dxa"/>
            <w:shd w:val="clear" w:color="auto" w:fill="auto"/>
            <w:vAlign w:val="center"/>
            <w:hideMark/>
          </w:tcPr>
          <w:p w:rsidR="00037B52" w:rsidRPr="00037B52" w:rsidRDefault="00037B52" w:rsidP="00037B52">
            <w:pPr>
              <w:jc w:val="right"/>
              <w:rPr>
                <w:sz w:val="20"/>
              </w:rPr>
            </w:pPr>
            <w:r w:rsidRPr="00037B52">
              <w:rPr>
                <w:sz w:val="20"/>
              </w:rPr>
              <w:t>1 406,5</w:t>
            </w:r>
          </w:p>
        </w:tc>
        <w:tc>
          <w:tcPr>
            <w:tcW w:w="1134" w:type="dxa"/>
            <w:shd w:val="clear" w:color="auto" w:fill="auto"/>
            <w:vAlign w:val="center"/>
            <w:hideMark/>
          </w:tcPr>
          <w:p w:rsidR="00037B52" w:rsidRPr="00037B52" w:rsidRDefault="00037B52" w:rsidP="00037B52">
            <w:pPr>
              <w:jc w:val="right"/>
              <w:rPr>
                <w:sz w:val="20"/>
              </w:rPr>
            </w:pPr>
            <w:r w:rsidRPr="00037B52">
              <w:rPr>
                <w:sz w:val="20"/>
              </w:rPr>
              <w:t>7 338,3</w:t>
            </w:r>
          </w:p>
        </w:tc>
        <w:tc>
          <w:tcPr>
            <w:tcW w:w="1134" w:type="dxa"/>
            <w:shd w:val="clear" w:color="auto" w:fill="auto"/>
            <w:vAlign w:val="center"/>
            <w:hideMark/>
          </w:tcPr>
          <w:p w:rsidR="00037B52" w:rsidRPr="00037B52" w:rsidRDefault="00037B52" w:rsidP="00037B52">
            <w:pPr>
              <w:jc w:val="right"/>
              <w:rPr>
                <w:sz w:val="20"/>
              </w:rPr>
            </w:pPr>
            <w:r w:rsidRPr="00037B52">
              <w:rPr>
                <w:sz w:val="20"/>
              </w:rPr>
              <w:t>7 960,4</w:t>
            </w:r>
          </w:p>
        </w:tc>
      </w:tr>
      <w:tr w:rsidR="00037B52" w:rsidRPr="00037B52" w:rsidTr="00037B52">
        <w:trPr>
          <w:trHeight w:val="20"/>
        </w:trPr>
        <w:tc>
          <w:tcPr>
            <w:tcW w:w="4821" w:type="dxa"/>
            <w:shd w:val="clear" w:color="auto" w:fill="auto"/>
            <w:noWrap/>
            <w:vAlign w:val="center"/>
            <w:hideMark/>
          </w:tcPr>
          <w:p w:rsidR="00037B52" w:rsidRPr="00037B52" w:rsidRDefault="00037B52" w:rsidP="00037B52">
            <w:pPr>
              <w:jc w:val="both"/>
              <w:rPr>
                <w:sz w:val="20"/>
              </w:rPr>
            </w:pPr>
            <w:r w:rsidRPr="00037B52">
              <w:rPr>
                <w:sz w:val="20"/>
              </w:rPr>
              <w:t>Иные закупки товаров, работ и услуг для обеспечения государственных (муниципальных) нужд</w:t>
            </w:r>
          </w:p>
        </w:tc>
        <w:tc>
          <w:tcPr>
            <w:tcW w:w="1417" w:type="dxa"/>
            <w:shd w:val="clear" w:color="auto" w:fill="auto"/>
            <w:vAlign w:val="center"/>
            <w:hideMark/>
          </w:tcPr>
          <w:p w:rsidR="00037B52" w:rsidRPr="00037B52" w:rsidRDefault="00037B52" w:rsidP="00037B52">
            <w:pPr>
              <w:jc w:val="center"/>
              <w:rPr>
                <w:sz w:val="20"/>
              </w:rPr>
            </w:pPr>
            <w:r w:rsidRPr="00037B52">
              <w:rPr>
                <w:sz w:val="20"/>
              </w:rPr>
              <w:t>46 0 01 Z0000</w:t>
            </w:r>
          </w:p>
        </w:tc>
        <w:tc>
          <w:tcPr>
            <w:tcW w:w="567" w:type="dxa"/>
            <w:shd w:val="clear" w:color="auto" w:fill="auto"/>
            <w:vAlign w:val="center"/>
            <w:hideMark/>
          </w:tcPr>
          <w:p w:rsidR="00037B52" w:rsidRPr="00037B52" w:rsidRDefault="00037B52" w:rsidP="00037B52">
            <w:pPr>
              <w:jc w:val="center"/>
              <w:rPr>
                <w:sz w:val="20"/>
              </w:rPr>
            </w:pPr>
            <w:r w:rsidRPr="00037B52">
              <w:rPr>
                <w:sz w:val="20"/>
              </w:rPr>
              <w:t>240</w:t>
            </w:r>
          </w:p>
        </w:tc>
        <w:tc>
          <w:tcPr>
            <w:tcW w:w="1276" w:type="dxa"/>
            <w:shd w:val="clear" w:color="auto" w:fill="auto"/>
            <w:vAlign w:val="center"/>
            <w:hideMark/>
          </w:tcPr>
          <w:p w:rsidR="00037B52" w:rsidRPr="00037B52" w:rsidRDefault="00037B52" w:rsidP="00037B52">
            <w:pPr>
              <w:jc w:val="right"/>
              <w:rPr>
                <w:sz w:val="20"/>
              </w:rPr>
            </w:pPr>
            <w:r w:rsidRPr="00037B52">
              <w:rPr>
                <w:sz w:val="20"/>
              </w:rPr>
              <w:t>1 406,5</w:t>
            </w:r>
          </w:p>
        </w:tc>
        <w:tc>
          <w:tcPr>
            <w:tcW w:w="1134" w:type="dxa"/>
            <w:shd w:val="clear" w:color="auto" w:fill="auto"/>
            <w:vAlign w:val="center"/>
            <w:hideMark/>
          </w:tcPr>
          <w:p w:rsidR="00037B52" w:rsidRPr="00037B52" w:rsidRDefault="00037B52" w:rsidP="00037B52">
            <w:pPr>
              <w:jc w:val="right"/>
              <w:rPr>
                <w:sz w:val="20"/>
              </w:rPr>
            </w:pPr>
            <w:r w:rsidRPr="00037B52">
              <w:rPr>
                <w:sz w:val="20"/>
              </w:rPr>
              <w:t>7 338,3</w:t>
            </w:r>
          </w:p>
        </w:tc>
        <w:tc>
          <w:tcPr>
            <w:tcW w:w="1134" w:type="dxa"/>
            <w:shd w:val="clear" w:color="auto" w:fill="auto"/>
            <w:vAlign w:val="center"/>
            <w:hideMark/>
          </w:tcPr>
          <w:p w:rsidR="00037B52" w:rsidRPr="00037B52" w:rsidRDefault="00037B52" w:rsidP="00037B52">
            <w:pPr>
              <w:jc w:val="right"/>
              <w:rPr>
                <w:sz w:val="20"/>
              </w:rPr>
            </w:pPr>
            <w:r w:rsidRPr="00037B52">
              <w:rPr>
                <w:sz w:val="20"/>
              </w:rPr>
              <w:t>7 960,4</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Расходы на капитальный ремонт и ремонт автомобильных дорог общего пользования, за счет средств муниципального дорожного фонда</w:t>
            </w:r>
          </w:p>
        </w:tc>
        <w:tc>
          <w:tcPr>
            <w:tcW w:w="1417" w:type="dxa"/>
            <w:shd w:val="clear" w:color="auto" w:fill="auto"/>
            <w:vAlign w:val="center"/>
            <w:hideMark/>
          </w:tcPr>
          <w:p w:rsidR="00037B52" w:rsidRPr="00037B52" w:rsidRDefault="00037B52" w:rsidP="00037B52">
            <w:pPr>
              <w:jc w:val="center"/>
              <w:rPr>
                <w:sz w:val="20"/>
              </w:rPr>
            </w:pPr>
            <w:r w:rsidRPr="00037B52">
              <w:rPr>
                <w:sz w:val="20"/>
              </w:rPr>
              <w:t>46 0 01 04400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5 042,0</w:t>
            </w:r>
          </w:p>
        </w:tc>
        <w:tc>
          <w:tcPr>
            <w:tcW w:w="1134" w:type="dxa"/>
            <w:shd w:val="clear" w:color="auto" w:fill="auto"/>
            <w:vAlign w:val="center"/>
            <w:hideMark/>
          </w:tcPr>
          <w:p w:rsidR="00037B52" w:rsidRPr="00037B52" w:rsidRDefault="00037B52" w:rsidP="00037B52">
            <w:pPr>
              <w:jc w:val="right"/>
              <w:rPr>
                <w:sz w:val="20"/>
              </w:rPr>
            </w:pPr>
            <w:r w:rsidRPr="00037B52">
              <w:rPr>
                <w:sz w:val="20"/>
              </w:rPr>
              <w:t>14 933,5</w:t>
            </w:r>
          </w:p>
        </w:tc>
        <w:tc>
          <w:tcPr>
            <w:tcW w:w="1134" w:type="dxa"/>
            <w:shd w:val="clear" w:color="auto" w:fill="auto"/>
            <w:vAlign w:val="center"/>
            <w:hideMark/>
          </w:tcPr>
          <w:p w:rsidR="00037B52" w:rsidRPr="00037B52" w:rsidRDefault="00037B52" w:rsidP="00037B52">
            <w:pPr>
              <w:jc w:val="right"/>
              <w:rPr>
                <w:sz w:val="20"/>
              </w:rPr>
            </w:pPr>
            <w:r w:rsidRPr="00037B52">
              <w:rPr>
                <w:sz w:val="20"/>
              </w:rPr>
              <w:t>15 108,5</w:t>
            </w:r>
          </w:p>
        </w:tc>
      </w:tr>
      <w:tr w:rsidR="00037B52" w:rsidRPr="00037B52" w:rsidTr="00037B52">
        <w:trPr>
          <w:trHeight w:val="20"/>
        </w:trPr>
        <w:tc>
          <w:tcPr>
            <w:tcW w:w="4821" w:type="dxa"/>
            <w:shd w:val="clear" w:color="auto" w:fill="auto"/>
            <w:noWrap/>
            <w:vAlign w:val="center"/>
            <w:hideMark/>
          </w:tcPr>
          <w:p w:rsidR="00037B52" w:rsidRPr="00037B52" w:rsidRDefault="00037B52" w:rsidP="00037B52">
            <w:pPr>
              <w:jc w:val="both"/>
              <w:rPr>
                <w:sz w:val="20"/>
              </w:rPr>
            </w:pPr>
            <w:r w:rsidRPr="00037B52">
              <w:rPr>
                <w:sz w:val="20"/>
              </w:rPr>
              <w:t>Закупка товаров, работ и услуг для государственных (муниципальных) нужд</w:t>
            </w:r>
          </w:p>
        </w:tc>
        <w:tc>
          <w:tcPr>
            <w:tcW w:w="1417" w:type="dxa"/>
            <w:shd w:val="clear" w:color="auto" w:fill="auto"/>
            <w:vAlign w:val="center"/>
            <w:hideMark/>
          </w:tcPr>
          <w:p w:rsidR="00037B52" w:rsidRPr="00037B52" w:rsidRDefault="00037B52" w:rsidP="00037B52">
            <w:pPr>
              <w:jc w:val="center"/>
              <w:rPr>
                <w:sz w:val="20"/>
              </w:rPr>
            </w:pPr>
            <w:r w:rsidRPr="00037B52">
              <w:rPr>
                <w:sz w:val="20"/>
              </w:rPr>
              <w:t>46 0 01 04400</w:t>
            </w:r>
          </w:p>
        </w:tc>
        <w:tc>
          <w:tcPr>
            <w:tcW w:w="567" w:type="dxa"/>
            <w:shd w:val="clear" w:color="auto" w:fill="auto"/>
            <w:vAlign w:val="center"/>
            <w:hideMark/>
          </w:tcPr>
          <w:p w:rsidR="00037B52" w:rsidRPr="00037B52" w:rsidRDefault="00037B52" w:rsidP="00037B52">
            <w:pPr>
              <w:jc w:val="center"/>
              <w:rPr>
                <w:sz w:val="20"/>
              </w:rPr>
            </w:pPr>
            <w:r w:rsidRPr="00037B52">
              <w:rPr>
                <w:sz w:val="20"/>
              </w:rPr>
              <w:t>200</w:t>
            </w:r>
          </w:p>
        </w:tc>
        <w:tc>
          <w:tcPr>
            <w:tcW w:w="1276" w:type="dxa"/>
            <w:shd w:val="clear" w:color="auto" w:fill="auto"/>
            <w:vAlign w:val="center"/>
            <w:hideMark/>
          </w:tcPr>
          <w:p w:rsidR="00037B52" w:rsidRPr="00037B52" w:rsidRDefault="00037B52" w:rsidP="00037B52">
            <w:pPr>
              <w:jc w:val="right"/>
              <w:rPr>
                <w:sz w:val="20"/>
              </w:rPr>
            </w:pPr>
            <w:r w:rsidRPr="00037B52">
              <w:rPr>
                <w:sz w:val="20"/>
              </w:rPr>
              <w:t>5 042,0</w:t>
            </w:r>
          </w:p>
        </w:tc>
        <w:tc>
          <w:tcPr>
            <w:tcW w:w="1134" w:type="dxa"/>
            <w:shd w:val="clear" w:color="auto" w:fill="auto"/>
            <w:vAlign w:val="center"/>
            <w:hideMark/>
          </w:tcPr>
          <w:p w:rsidR="00037B52" w:rsidRPr="00037B52" w:rsidRDefault="00037B52" w:rsidP="00037B52">
            <w:pPr>
              <w:jc w:val="right"/>
              <w:rPr>
                <w:sz w:val="20"/>
              </w:rPr>
            </w:pPr>
            <w:r w:rsidRPr="00037B52">
              <w:rPr>
                <w:sz w:val="20"/>
              </w:rPr>
              <w:t>14 933,5</w:t>
            </w:r>
          </w:p>
        </w:tc>
        <w:tc>
          <w:tcPr>
            <w:tcW w:w="1134" w:type="dxa"/>
            <w:shd w:val="clear" w:color="auto" w:fill="auto"/>
            <w:vAlign w:val="center"/>
            <w:hideMark/>
          </w:tcPr>
          <w:p w:rsidR="00037B52" w:rsidRPr="00037B52" w:rsidRDefault="00037B52" w:rsidP="00037B52">
            <w:pPr>
              <w:jc w:val="right"/>
              <w:rPr>
                <w:sz w:val="20"/>
              </w:rPr>
            </w:pPr>
            <w:r w:rsidRPr="00037B52">
              <w:rPr>
                <w:sz w:val="20"/>
              </w:rPr>
              <w:t>15 108,5</w:t>
            </w:r>
          </w:p>
        </w:tc>
      </w:tr>
      <w:tr w:rsidR="00037B52" w:rsidRPr="00037B52" w:rsidTr="00037B52">
        <w:trPr>
          <w:trHeight w:val="20"/>
        </w:trPr>
        <w:tc>
          <w:tcPr>
            <w:tcW w:w="4821" w:type="dxa"/>
            <w:shd w:val="clear" w:color="auto" w:fill="auto"/>
            <w:noWrap/>
            <w:vAlign w:val="center"/>
            <w:hideMark/>
          </w:tcPr>
          <w:p w:rsidR="00037B52" w:rsidRPr="00037B52" w:rsidRDefault="00037B52" w:rsidP="00037B52">
            <w:pPr>
              <w:jc w:val="both"/>
              <w:rPr>
                <w:sz w:val="20"/>
              </w:rPr>
            </w:pPr>
            <w:r w:rsidRPr="00037B52">
              <w:rPr>
                <w:sz w:val="20"/>
              </w:rPr>
              <w:t>Иные закупки товаров, работ и услуг для обеспечения государственных (муниципальных) нужд</w:t>
            </w:r>
          </w:p>
        </w:tc>
        <w:tc>
          <w:tcPr>
            <w:tcW w:w="1417" w:type="dxa"/>
            <w:shd w:val="clear" w:color="auto" w:fill="auto"/>
            <w:vAlign w:val="center"/>
            <w:hideMark/>
          </w:tcPr>
          <w:p w:rsidR="00037B52" w:rsidRPr="00037B52" w:rsidRDefault="00037B52" w:rsidP="00037B52">
            <w:pPr>
              <w:jc w:val="center"/>
              <w:rPr>
                <w:sz w:val="20"/>
              </w:rPr>
            </w:pPr>
            <w:r w:rsidRPr="00037B52">
              <w:rPr>
                <w:sz w:val="20"/>
              </w:rPr>
              <w:t>46 0 01 04400</w:t>
            </w:r>
          </w:p>
        </w:tc>
        <w:tc>
          <w:tcPr>
            <w:tcW w:w="567" w:type="dxa"/>
            <w:shd w:val="clear" w:color="auto" w:fill="auto"/>
            <w:vAlign w:val="center"/>
            <w:hideMark/>
          </w:tcPr>
          <w:p w:rsidR="00037B52" w:rsidRPr="00037B52" w:rsidRDefault="00037B52" w:rsidP="00037B52">
            <w:pPr>
              <w:jc w:val="center"/>
              <w:rPr>
                <w:sz w:val="20"/>
              </w:rPr>
            </w:pPr>
            <w:r w:rsidRPr="00037B52">
              <w:rPr>
                <w:sz w:val="20"/>
              </w:rPr>
              <w:t>240</w:t>
            </w:r>
          </w:p>
        </w:tc>
        <w:tc>
          <w:tcPr>
            <w:tcW w:w="1276" w:type="dxa"/>
            <w:shd w:val="clear" w:color="auto" w:fill="auto"/>
            <w:vAlign w:val="center"/>
            <w:hideMark/>
          </w:tcPr>
          <w:p w:rsidR="00037B52" w:rsidRPr="00037B52" w:rsidRDefault="00037B52" w:rsidP="00037B52">
            <w:pPr>
              <w:jc w:val="right"/>
              <w:rPr>
                <w:sz w:val="20"/>
              </w:rPr>
            </w:pPr>
            <w:r w:rsidRPr="00037B52">
              <w:rPr>
                <w:sz w:val="20"/>
              </w:rPr>
              <w:t>5 042,0</w:t>
            </w:r>
          </w:p>
        </w:tc>
        <w:tc>
          <w:tcPr>
            <w:tcW w:w="1134" w:type="dxa"/>
            <w:shd w:val="clear" w:color="auto" w:fill="auto"/>
            <w:vAlign w:val="center"/>
            <w:hideMark/>
          </w:tcPr>
          <w:p w:rsidR="00037B52" w:rsidRPr="00037B52" w:rsidRDefault="00037B52" w:rsidP="00037B52">
            <w:pPr>
              <w:jc w:val="right"/>
              <w:rPr>
                <w:sz w:val="20"/>
              </w:rPr>
            </w:pPr>
            <w:r w:rsidRPr="00037B52">
              <w:rPr>
                <w:sz w:val="20"/>
              </w:rPr>
              <w:t>14 933,5</w:t>
            </w:r>
          </w:p>
        </w:tc>
        <w:tc>
          <w:tcPr>
            <w:tcW w:w="1134" w:type="dxa"/>
            <w:shd w:val="clear" w:color="auto" w:fill="auto"/>
            <w:vAlign w:val="center"/>
            <w:hideMark/>
          </w:tcPr>
          <w:p w:rsidR="00037B52" w:rsidRPr="00037B52" w:rsidRDefault="00037B52" w:rsidP="00037B52">
            <w:pPr>
              <w:jc w:val="right"/>
              <w:rPr>
                <w:sz w:val="20"/>
              </w:rPr>
            </w:pPr>
            <w:r w:rsidRPr="00037B52">
              <w:rPr>
                <w:sz w:val="20"/>
              </w:rPr>
              <w:t>15 108,5</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 xml:space="preserve">Расходы по осуществлению </w:t>
            </w:r>
            <w:proofErr w:type="gramStart"/>
            <w:r w:rsidRPr="00037B52">
              <w:rPr>
                <w:sz w:val="20"/>
              </w:rPr>
              <w:t>контроля за</w:t>
            </w:r>
            <w:proofErr w:type="gramEnd"/>
            <w:r w:rsidRPr="00037B52">
              <w:rPr>
                <w:sz w:val="20"/>
              </w:rPr>
              <w:t xml:space="preserve"> ходом исполнения работ на участках автомобильных дорог общего пользования</w:t>
            </w:r>
          </w:p>
        </w:tc>
        <w:tc>
          <w:tcPr>
            <w:tcW w:w="1417" w:type="dxa"/>
            <w:shd w:val="clear" w:color="auto" w:fill="auto"/>
            <w:vAlign w:val="center"/>
            <w:hideMark/>
          </w:tcPr>
          <w:p w:rsidR="00037B52" w:rsidRPr="00037B52" w:rsidRDefault="00037B52" w:rsidP="00037B52">
            <w:pPr>
              <w:jc w:val="center"/>
              <w:rPr>
                <w:sz w:val="20"/>
              </w:rPr>
            </w:pPr>
            <w:r w:rsidRPr="00037B52">
              <w:rPr>
                <w:sz w:val="20"/>
              </w:rPr>
              <w:t>46 0 01 12700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3 712,7</w:t>
            </w:r>
          </w:p>
        </w:tc>
        <w:tc>
          <w:tcPr>
            <w:tcW w:w="1134" w:type="dxa"/>
            <w:shd w:val="clear" w:color="auto" w:fill="auto"/>
            <w:vAlign w:val="center"/>
            <w:hideMark/>
          </w:tcPr>
          <w:p w:rsidR="00037B52" w:rsidRPr="00037B52" w:rsidRDefault="00037B52" w:rsidP="00037B52">
            <w:pPr>
              <w:jc w:val="right"/>
              <w:rPr>
                <w:sz w:val="20"/>
              </w:rPr>
            </w:pPr>
            <w:r w:rsidRPr="00037B52">
              <w:rPr>
                <w:sz w:val="20"/>
              </w:rPr>
              <w:t>5 128,4</w:t>
            </w:r>
          </w:p>
        </w:tc>
        <w:tc>
          <w:tcPr>
            <w:tcW w:w="1134" w:type="dxa"/>
            <w:shd w:val="clear" w:color="auto" w:fill="auto"/>
            <w:vAlign w:val="center"/>
            <w:hideMark/>
          </w:tcPr>
          <w:p w:rsidR="00037B52" w:rsidRPr="00037B52" w:rsidRDefault="00037B52" w:rsidP="00037B52">
            <w:pPr>
              <w:jc w:val="right"/>
              <w:rPr>
                <w:sz w:val="20"/>
              </w:rPr>
            </w:pPr>
            <w:r w:rsidRPr="00037B52">
              <w:rPr>
                <w:sz w:val="20"/>
              </w:rPr>
              <w:t>5 320,6</w:t>
            </w:r>
          </w:p>
        </w:tc>
      </w:tr>
      <w:tr w:rsidR="00037B52" w:rsidRPr="00037B52" w:rsidTr="00037B52">
        <w:trPr>
          <w:trHeight w:val="20"/>
        </w:trPr>
        <w:tc>
          <w:tcPr>
            <w:tcW w:w="4821" w:type="dxa"/>
            <w:shd w:val="clear" w:color="auto" w:fill="auto"/>
            <w:noWrap/>
            <w:vAlign w:val="center"/>
            <w:hideMark/>
          </w:tcPr>
          <w:p w:rsidR="00037B52" w:rsidRPr="00037B52" w:rsidRDefault="00037B52" w:rsidP="00037B52">
            <w:pPr>
              <w:jc w:val="both"/>
              <w:rPr>
                <w:sz w:val="20"/>
              </w:rPr>
            </w:pPr>
            <w:r w:rsidRPr="00037B52">
              <w:rPr>
                <w:sz w:val="20"/>
              </w:rPr>
              <w:t>Закупка товаров, работ и услуг для государственных (муниципальных) нужд</w:t>
            </w:r>
          </w:p>
        </w:tc>
        <w:tc>
          <w:tcPr>
            <w:tcW w:w="1417" w:type="dxa"/>
            <w:shd w:val="clear" w:color="auto" w:fill="auto"/>
            <w:vAlign w:val="center"/>
            <w:hideMark/>
          </w:tcPr>
          <w:p w:rsidR="00037B52" w:rsidRPr="00037B52" w:rsidRDefault="00037B52" w:rsidP="00037B52">
            <w:pPr>
              <w:jc w:val="center"/>
              <w:rPr>
                <w:sz w:val="20"/>
              </w:rPr>
            </w:pPr>
            <w:r w:rsidRPr="00037B52">
              <w:rPr>
                <w:sz w:val="20"/>
              </w:rPr>
              <w:t>46 0 01 12700</w:t>
            </w:r>
          </w:p>
        </w:tc>
        <w:tc>
          <w:tcPr>
            <w:tcW w:w="567" w:type="dxa"/>
            <w:shd w:val="clear" w:color="auto" w:fill="auto"/>
            <w:vAlign w:val="center"/>
            <w:hideMark/>
          </w:tcPr>
          <w:p w:rsidR="00037B52" w:rsidRPr="00037B52" w:rsidRDefault="00037B52" w:rsidP="00037B52">
            <w:pPr>
              <w:jc w:val="center"/>
              <w:rPr>
                <w:sz w:val="20"/>
              </w:rPr>
            </w:pPr>
            <w:r w:rsidRPr="00037B52">
              <w:rPr>
                <w:sz w:val="20"/>
              </w:rPr>
              <w:t>200</w:t>
            </w:r>
          </w:p>
        </w:tc>
        <w:tc>
          <w:tcPr>
            <w:tcW w:w="1276" w:type="dxa"/>
            <w:shd w:val="clear" w:color="auto" w:fill="auto"/>
            <w:vAlign w:val="center"/>
            <w:hideMark/>
          </w:tcPr>
          <w:p w:rsidR="00037B52" w:rsidRPr="00037B52" w:rsidRDefault="00037B52" w:rsidP="00037B52">
            <w:pPr>
              <w:jc w:val="right"/>
              <w:rPr>
                <w:sz w:val="20"/>
              </w:rPr>
            </w:pPr>
            <w:r w:rsidRPr="00037B52">
              <w:rPr>
                <w:sz w:val="20"/>
              </w:rPr>
              <w:t>3 712,7</w:t>
            </w:r>
          </w:p>
        </w:tc>
        <w:tc>
          <w:tcPr>
            <w:tcW w:w="1134" w:type="dxa"/>
            <w:shd w:val="clear" w:color="auto" w:fill="auto"/>
            <w:vAlign w:val="center"/>
            <w:hideMark/>
          </w:tcPr>
          <w:p w:rsidR="00037B52" w:rsidRPr="00037B52" w:rsidRDefault="00037B52" w:rsidP="00037B52">
            <w:pPr>
              <w:jc w:val="right"/>
              <w:rPr>
                <w:sz w:val="20"/>
              </w:rPr>
            </w:pPr>
            <w:r w:rsidRPr="00037B52">
              <w:rPr>
                <w:sz w:val="20"/>
              </w:rPr>
              <w:t>5 128,4</w:t>
            </w:r>
          </w:p>
        </w:tc>
        <w:tc>
          <w:tcPr>
            <w:tcW w:w="1134" w:type="dxa"/>
            <w:shd w:val="clear" w:color="auto" w:fill="auto"/>
            <w:vAlign w:val="center"/>
            <w:hideMark/>
          </w:tcPr>
          <w:p w:rsidR="00037B52" w:rsidRPr="00037B52" w:rsidRDefault="00037B52" w:rsidP="00037B52">
            <w:pPr>
              <w:jc w:val="right"/>
              <w:rPr>
                <w:sz w:val="20"/>
              </w:rPr>
            </w:pPr>
            <w:r w:rsidRPr="00037B52">
              <w:rPr>
                <w:sz w:val="20"/>
              </w:rPr>
              <w:t>5 320,6</w:t>
            </w:r>
          </w:p>
        </w:tc>
      </w:tr>
      <w:tr w:rsidR="00037B52" w:rsidRPr="00037B52" w:rsidTr="00037B52">
        <w:trPr>
          <w:trHeight w:val="20"/>
        </w:trPr>
        <w:tc>
          <w:tcPr>
            <w:tcW w:w="4821" w:type="dxa"/>
            <w:shd w:val="clear" w:color="auto" w:fill="auto"/>
            <w:noWrap/>
            <w:vAlign w:val="center"/>
            <w:hideMark/>
          </w:tcPr>
          <w:p w:rsidR="00037B52" w:rsidRPr="00037B52" w:rsidRDefault="00037B52" w:rsidP="00037B52">
            <w:pPr>
              <w:jc w:val="both"/>
              <w:rPr>
                <w:sz w:val="20"/>
              </w:rPr>
            </w:pPr>
            <w:r w:rsidRPr="00037B52">
              <w:rPr>
                <w:sz w:val="20"/>
              </w:rPr>
              <w:t>Иные закупки товаров, работ и услуг для обеспечения государственных (муниципальных) нужд</w:t>
            </w:r>
          </w:p>
        </w:tc>
        <w:tc>
          <w:tcPr>
            <w:tcW w:w="1417" w:type="dxa"/>
            <w:shd w:val="clear" w:color="auto" w:fill="auto"/>
            <w:vAlign w:val="center"/>
            <w:hideMark/>
          </w:tcPr>
          <w:p w:rsidR="00037B52" w:rsidRPr="00037B52" w:rsidRDefault="00037B52" w:rsidP="00037B52">
            <w:pPr>
              <w:jc w:val="center"/>
              <w:rPr>
                <w:sz w:val="20"/>
              </w:rPr>
            </w:pPr>
            <w:r w:rsidRPr="00037B52">
              <w:rPr>
                <w:sz w:val="20"/>
              </w:rPr>
              <w:t>46 0 01 12700</w:t>
            </w:r>
          </w:p>
        </w:tc>
        <w:tc>
          <w:tcPr>
            <w:tcW w:w="567" w:type="dxa"/>
            <w:shd w:val="clear" w:color="auto" w:fill="auto"/>
            <w:vAlign w:val="center"/>
            <w:hideMark/>
          </w:tcPr>
          <w:p w:rsidR="00037B52" w:rsidRPr="00037B52" w:rsidRDefault="00037B52" w:rsidP="00037B52">
            <w:pPr>
              <w:jc w:val="center"/>
              <w:rPr>
                <w:sz w:val="20"/>
              </w:rPr>
            </w:pPr>
            <w:r w:rsidRPr="00037B52">
              <w:rPr>
                <w:sz w:val="20"/>
              </w:rPr>
              <w:t>240</w:t>
            </w:r>
          </w:p>
        </w:tc>
        <w:tc>
          <w:tcPr>
            <w:tcW w:w="1276" w:type="dxa"/>
            <w:shd w:val="clear" w:color="auto" w:fill="auto"/>
            <w:vAlign w:val="center"/>
            <w:hideMark/>
          </w:tcPr>
          <w:p w:rsidR="00037B52" w:rsidRPr="00037B52" w:rsidRDefault="00037B52" w:rsidP="00037B52">
            <w:pPr>
              <w:jc w:val="right"/>
              <w:rPr>
                <w:sz w:val="20"/>
              </w:rPr>
            </w:pPr>
            <w:r w:rsidRPr="00037B52">
              <w:rPr>
                <w:sz w:val="20"/>
              </w:rPr>
              <w:t>3 712,7</w:t>
            </w:r>
          </w:p>
        </w:tc>
        <w:tc>
          <w:tcPr>
            <w:tcW w:w="1134" w:type="dxa"/>
            <w:shd w:val="clear" w:color="auto" w:fill="auto"/>
            <w:vAlign w:val="center"/>
            <w:hideMark/>
          </w:tcPr>
          <w:p w:rsidR="00037B52" w:rsidRPr="00037B52" w:rsidRDefault="00037B52" w:rsidP="00037B52">
            <w:pPr>
              <w:jc w:val="right"/>
              <w:rPr>
                <w:sz w:val="20"/>
              </w:rPr>
            </w:pPr>
            <w:r w:rsidRPr="00037B52">
              <w:rPr>
                <w:sz w:val="20"/>
              </w:rPr>
              <w:t>5 128,4</w:t>
            </w:r>
          </w:p>
        </w:tc>
        <w:tc>
          <w:tcPr>
            <w:tcW w:w="1134" w:type="dxa"/>
            <w:shd w:val="clear" w:color="auto" w:fill="auto"/>
            <w:vAlign w:val="center"/>
            <w:hideMark/>
          </w:tcPr>
          <w:p w:rsidR="00037B52" w:rsidRPr="00037B52" w:rsidRDefault="00037B52" w:rsidP="00037B52">
            <w:pPr>
              <w:jc w:val="right"/>
              <w:rPr>
                <w:sz w:val="20"/>
              </w:rPr>
            </w:pPr>
            <w:r w:rsidRPr="00037B52">
              <w:rPr>
                <w:sz w:val="20"/>
              </w:rPr>
              <w:t>5 320,6</w:t>
            </w:r>
          </w:p>
        </w:tc>
      </w:tr>
      <w:tr w:rsidR="00037B52" w:rsidRPr="00037B52" w:rsidTr="00037B52">
        <w:trPr>
          <w:trHeight w:val="20"/>
        </w:trPr>
        <w:tc>
          <w:tcPr>
            <w:tcW w:w="4821" w:type="dxa"/>
            <w:shd w:val="clear" w:color="auto" w:fill="auto"/>
            <w:noWrap/>
            <w:vAlign w:val="center"/>
            <w:hideMark/>
          </w:tcPr>
          <w:p w:rsidR="00037B52" w:rsidRPr="00037B52" w:rsidRDefault="00037B52" w:rsidP="00037B52">
            <w:pPr>
              <w:jc w:val="both"/>
              <w:rPr>
                <w:sz w:val="20"/>
              </w:rPr>
            </w:pPr>
            <w:r w:rsidRPr="00037B52">
              <w:rPr>
                <w:sz w:val="20"/>
              </w:rPr>
              <w:t>Финансовое обеспечение дорожной деятельности</w:t>
            </w:r>
          </w:p>
        </w:tc>
        <w:tc>
          <w:tcPr>
            <w:tcW w:w="1417" w:type="dxa"/>
            <w:shd w:val="clear" w:color="auto" w:fill="auto"/>
            <w:vAlign w:val="center"/>
            <w:hideMark/>
          </w:tcPr>
          <w:p w:rsidR="00037B52" w:rsidRPr="00037B52" w:rsidRDefault="00037B52" w:rsidP="00037B52">
            <w:pPr>
              <w:jc w:val="center"/>
              <w:rPr>
                <w:sz w:val="20"/>
              </w:rPr>
            </w:pPr>
            <w:r w:rsidRPr="00037B52">
              <w:rPr>
                <w:sz w:val="20"/>
              </w:rPr>
              <w:t>46 0 01 53900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123 655,4</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noWrap/>
            <w:vAlign w:val="center"/>
            <w:hideMark/>
          </w:tcPr>
          <w:p w:rsidR="00037B52" w:rsidRPr="00037B52" w:rsidRDefault="00037B52" w:rsidP="00037B52">
            <w:pPr>
              <w:jc w:val="both"/>
              <w:rPr>
                <w:sz w:val="20"/>
              </w:rPr>
            </w:pPr>
            <w:r w:rsidRPr="00037B52">
              <w:rPr>
                <w:sz w:val="20"/>
              </w:rPr>
              <w:t>Закупка товаров, работ и услуг для государственных (муниципальных) нужд</w:t>
            </w:r>
          </w:p>
        </w:tc>
        <w:tc>
          <w:tcPr>
            <w:tcW w:w="1417" w:type="dxa"/>
            <w:shd w:val="clear" w:color="auto" w:fill="auto"/>
            <w:vAlign w:val="center"/>
            <w:hideMark/>
          </w:tcPr>
          <w:p w:rsidR="00037B52" w:rsidRPr="00037B52" w:rsidRDefault="00037B52" w:rsidP="00037B52">
            <w:pPr>
              <w:jc w:val="center"/>
              <w:rPr>
                <w:sz w:val="20"/>
              </w:rPr>
            </w:pPr>
            <w:r w:rsidRPr="00037B52">
              <w:rPr>
                <w:sz w:val="20"/>
              </w:rPr>
              <w:t>46 0 01 53900</w:t>
            </w:r>
          </w:p>
        </w:tc>
        <w:tc>
          <w:tcPr>
            <w:tcW w:w="567" w:type="dxa"/>
            <w:shd w:val="clear" w:color="auto" w:fill="auto"/>
            <w:vAlign w:val="center"/>
            <w:hideMark/>
          </w:tcPr>
          <w:p w:rsidR="00037B52" w:rsidRPr="00037B52" w:rsidRDefault="00037B52" w:rsidP="00037B52">
            <w:pPr>
              <w:jc w:val="center"/>
              <w:rPr>
                <w:sz w:val="20"/>
              </w:rPr>
            </w:pPr>
            <w:r w:rsidRPr="00037B52">
              <w:rPr>
                <w:sz w:val="20"/>
              </w:rPr>
              <w:t>200</w:t>
            </w:r>
          </w:p>
        </w:tc>
        <w:tc>
          <w:tcPr>
            <w:tcW w:w="1276" w:type="dxa"/>
            <w:shd w:val="clear" w:color="auto" w:fill="auto"/>
            <w:vAlign w:val="center"/>
            <w:hideMark/>
          </w:tcPr>
          <w:p w:rsidR="00037B52" w:rsidRPr="00037B52" w:rsidRDefault="00037B52" w:rsidP="00037B52">
            <w:pPr>
              <w:jc w:val="right"/>
              <w:rPr>
                <w:sz w:val="20"/>
              </w:rPr>
            </w:pPr>
            <w:r w:rsidRPr="00037B52">
              <w:rPr>
                <w:sz w:val="20"/>
              </w:rPr>
              <w:t>123 655,4</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noWrap/>
            <w:vAlign w:val="center"/>
            <w:hideMark/>
          </w:tcPr>
          <w:p w:rsidR="00037B52" w:rsidRPr="00037B52" w:rsidRDefault="00037B52" w:rsidP="00037B52">
            <w:pPr>
              <w:jc w:val="both"/>
              <w:rPr>
                <w:sz w:val="20"/>
              </w:rPr>
            </w:pPr>
            <w:r w:rsidRPr="00037B52">
              <w:rPr>
                <w:sz w:val="20"/>
              </w:rPr>
              <w:t>Иные закупки товаров, работ и услуг для обеспечения государственных (муниципальных) нужд</w:t>
            </w:r>
          </w:p>
        </w:tc>
        <w:tc>
          <w:tcPr>
            <w:tcW w:w="1417" w:type="dxa"/>
            <w:shd w:val="clear" w:color="auto" w:fill="auto"/>
            <w:vAlign w:val="center"/>
            <w:hideMark/>
          </w:tcPr>
          <w:p w:rsidR="00037B52" w:rsidRPr="00037B52" w:rsidRDefault="00037B52" w:rsidP="00037B52">
            <w:pPr>
              <w:jc w:val="center"/>
              <w:rPr>
                <w:sz w:val="20"/>
              </w:rPr>
            </w:pPr>
            <w:r w:rsidRPr="00037B52">
              <w:rPr>
                <w:sz w:val="20"/>
              </w:rPr>
              <w:t>46 0 01 53900</w:t>
            </w:r>
          </w:p>
        </w:tc>
        <w:tc>
          <w:tcPr>
            <w:tcW w:w="567" w:type="dxa"/>
            <w:shd w:val="clear" w:color="auto" w:fill="auto"/>
            <w:vAlign w:val="center"/>
            <w:hideMark/>
          </w:tcPr>
          <w:p w:rsidR="00037B52" w:rsidRPr="00037B52" w:rsidRDefault="00037B52" w:rsidP="00037B52">
            <w:pPr>
              <w:jc w:val="center"/>
              <w:rPr>
                <w:sz w:val="20"/>
              </w:rPr>
            </w:pPr>
            <w:r w:rsidRPr="00037B52">
              <w:rPr>
                <w:sz w:val="20"/>
              </w:rPr>
              <w:t>240</w:t>
            </w:r>
          </w:p>
        </w:tc>
        <w:tc>
          <w:tcPr>
            <w:tcW w:w="1276" w:type="dxa"/>
            <w:shd w:val="clear" w:color="auto" w:fill="auto"/>
            <w:vAlign w:val="center"/>
            <w:hideMark/>
          </w:tcPr>
          <w:p w:rsidR="00037B52" w:rsidRPr="00037B52" w:rsidRDefault="00037B52" w:rsidP="00037B52">
            <w:pPr>
              <w:jc w:val="right"/>
              <w:rPr>
                <w:sz w:val="20"/>
              </w:rPr>
            </w:pPr>
            <w:r w:rsidRPr="00037B52">
              <w:rPr>
                <w:sz w:val="20"/>
              </w:rPr>
              <w:t>123 655,4</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noWrap/>
            <w:vAlign w:val="center"/>
            <w:hideMark/>
          </w:tcPr>
          <w:p w:rsidR="00037B52" w:rsidRPr="00037B52" w:rsidRDefault="00037B52" w:rsidP="00037B52">
            <w:pPr>
              <w:jc w:val="both"/>
              <w:rPr>
                <w:sz w:val="20"/>
              </w:rPr>
            </w:pPr>
            <w:r w:rsidRPr="00037B52">
              <w:rPr>
                <w:sz w:val="20"/>
              </w:rPr>
              <w:t xml:space="preserve">Осуществление дорожной деятельности в отношении </w:t>
            </w:r>
            <w:r w:rsidRPr="00037B52">
              <w:rPr>
                <w:sz w:val="20"/>
              </w:rPr>
              <w:lastRenderedPageBreak/>
              <w:t>автомобильных дорог общего пользования местного значения Саратовской агломерации в границах городских поселений области за счет средств областного дорожного фонда</w:t>
            </w:r>
          </w:p>
        </w:tc>
        <w:tc>
          <w:tcPr>
            <w:tcW w:w="1417" w:type="dxa"/>
            <w:shd w:val="clear" w:color="auto" w:fill="auto"/>
            <w:vAlign w:val="center"/>
            <w:hideMark/>
          </w:tcPr>
          <w:p w:rsidR="00037B52" w:rsidRPr="00037B52" w:rsidRDefault="00037B52" w:rsidP="00037B52">
            <w:pPr>
              <w:jc w:val="center"/>
              <w:rPr>
                <w:sz w:val="20"/>
              </w:rPr>
            </w:pPr>
            <w:r w:rsidRPr="00037B52">
              <w:rPr>
                <w:sz w:val="20"/>
              </w:rPr>
              <w:lastRenderedPageBreak/>
              <w:t>46 0 01 D7700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149 630,0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noWrap/>
            <w:vAlign w:val="center"/>
            <w:hideMark/>
          </w:tcPr>
          <w:p w:rsidR="00037B52" w:rsidRPr="00037B52" w:rsidRDefault="00037B52" w:rsidP="00037B52">
            <w:pPr>
              <w:jc w:val="both"/>
              <w:rPr>
                <w:sz w:val="20"/>
              </w:rPr>
            </w:pPr>
            <w:r w:rsidRPr="00037B52">
              <w:rPr>
                <w:sz w:val="20"/>
              </w:rPr>
              <w:lastRenderedPageBreak/>
              <w:t>Закупка товаров, работ и услуг для государственных (муниципальных) нужд</w:t>
            </w:r>
          </w:p>
        </w:tc>
        <w:tc>
          <w:tcPr>
            <w:tcW w:w="1417" w:type="dxa"/>
            <w:shd w:val="clear" w:color="auto" w:fill="auto"/>
            <w:vAlign w:val="center"/>
            <w:hideMark/>
          </w:tcPr>
          <w:p w:rsidR="00037B52" w:rsidRPr="00037B52" w:rsidRDefault="00037B52" w:rsidP="00037B52">
            <w:pPr>
              <w:jc w:val="center"/>
              <w:rPr>
                <w:sz w:val="20"/>
              </w:rPr>
            </w:pPr>
            <w:r w:rsidRPr="00037B52">
              <w:rPr>
                <w:sz w:val="20"/>
              </w:rPr>
              <w:t>46 0 01 D7700</w:t>
            </w:r>
          </w:p>
        </w:tc>
        <w:tc>
          <w:tcPr>
            <w:tcW w:w="567" w:type="dxa"/>
            <w:shd w:val="clear" w:color="auto" w:fill="auto"/>
            <w:vAlign w:val="center"/>
            <w:hideMark/>
          </w:tcPr>
          <w:p w:rsidR="00037B52" w:rsidRPr="00037B52" w:rsidRDefault="00037B52" w:rsidP="00037B52">
            <w:pPr>
              <w:jc w:val="center"/>
              <w:rPr>
                <w:sz w:val="20"/>
              </w:rPr>
            </w:pPr>
            <w:r w:rsidRPr="00037B52">
              <w:rPr>
                <w:sz w:val="20"/>
              </w:rPr>
              <w:t>200</w:t>
            </w:r>
          </w:p>
        </w:tc>
        <w:tc>
          <w:tcPr>
            <w:tcW w:w="1276" w:type="dxa"/>
            <w:shd w:val="clear" w:color="auto" w:fill="auto"/>
            <w:vAlign w:val="center"/>
            <w:hideMark/>
          </w:tcPr>
          <w:p w:rsidR="00037B52" w:rsidRPr="00037B52" w:rsidRDefault="00037B52" w:rsidP="00037B52">
            <w:pPr>
              <w:jc w:val="right"/>
              <w:rPr>
                <w:sz w:val="20"/>
              </w:rPr>
            </w:pPr>
            <w:r w:rsidRPr="00037B52">
              <w:rPr>
                <w:sz w:val="20"/>
              </w:rPr>
              <w:t>149 630,0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noWrap/>
            <w:vAlign w:val="center"/>
            <w:hideMark/>
          </w:tcPr>
          <w:p w:rsidR="00037B52" w:rsidRPr="00037B52" w:rsidRDefault="00037B52" w:rsidP="00037B52">
            <w:pPr>
              <w:jc w:val="both"/>
              <w:rPr>
                <w:sz w:val="20"/>
              </w:rPr>
            </w:pPr>
            <w:r w:rsidRPr="00037B52">
              <w:rPr>
                <w:sz w:val="20"/>
              </w:rPr>
              <w:t>Иные закупки товаров, работ и услуг для обеспечения государственных (муниципальных) нужд</w:t>
            </w:r>
          </w:p>
        </w:tc>
        <w:tc>
          <w:tcPr>
            <w:tcW w:w="1417" w:type="dxa"/>
            <w:shd w:val="clear" w:color="auto" w:fill="auto"/>
            <w:vAlign w:val="center"/>
            <w:hideMark/>
          </w:tcPr>
          <w:p w:rsidR="00037B52" w:rsidRPr="00037B52" w:rsidRDefault="00037B52" w:rsidP="00037B52">
            <w:pPr>
              <w:jc w:val="center"/>
              <w:rPr>
                <w:sz w:val="20"/>
              </w:rPr>
            </w:pPr>
            <w:r w:rsidRPr="00037B52">
              <w:rPr>
                <w:sz w:val="20"/>
              </w:rPr>
              <w:t>46 0 01 D7700</w:t>
            </w:r>
          </w:p>
        </w:tc>
        <w:tc>
          <w:tcPr>
            <w:tcW w:w="567" w:type="dxa"/>
            <w:shd w:val="clear" w:color="auto" w:fill="auto"/>
            <w:vAlign w:val="center"/>
            <w:hideMark/>
          </w:tcPr>
          <w:p w:rsidR="00037B52" w:rsidRPr="00037B52" w:rsidRDefault="00037B52" w:rsidP="00037B52">
            <w:pPr>
              <w:jc w:val="center"/>
              <w:rPr>
                <w:sz w:val="20"/>
              </w:rPr>
            </w:pPr>
            <w:r w:rsidRPr="00037B52">
              <w:rPr>
                <w:sz w:val="20"/>
              </w:rPr>
              <w:t>240</w:t>
            </w:r>
          </w:p>
        </w:tc>
        <w:tc>
          <w:tcPr>
            <w:tcW w:w="1276" w:type="dxa"/>
            <w:shd w:val="clear" w:color="auto" w:fill="auto"/>
            <w:vAlign w:val="center"/>
            <w:hideMark/>
          </w:tcPr>
          <w:p w:rsidR="00037B52" w:rsidRPr="00037B52" w:rsidRDefault="00037B52" w:rsidP="00037B52">
            <w:pPr>
              <w:jc w:val="right"/>
              <w:rPr>
                <w:sz w:val="20"/>
              </w:rPr>
            </w:pPr>
            <w:r w:rsidRPr="00037B52">
              <w:rPr>
                <w:sz w:val="20"/>
              </w:rPr>
              <w:t>149 630,0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noWrap/>
            <w:vAlign w:val="center"/>
            <w:hideMark/>
          </w:tcPr>
          <w:p w:rsidR="00037B52" w:rsidRPr="00037B52" w:rsidRDefault="00037B52" w:rsidP="00037B52">
            <w:pPr>
              <w:jc w:val="both"/>
              <w:rPr>
                <w:sz w:val="20"/>
              </w:rPr>
            </w:pPr>
            <w:r w:rsidRPr="00037B52">
              <w:rPr>
                <w:sz w:val="20"/>
              </w:rPr>
              <w:t>Осуществление дорожной деятельности в отношении автомобильных дорог общего пользования местного значения Саратовской агломерации в границах городских поселений области за счет средств местного бюджета (или за счет средств муниципального дорожного фонда)</w:t>
            </w:r>
          </w:p>
        </w:tc>
        <w:tc>
          <w:tcPr>
            <w:tcW w:w="1417" w:type="dxa"/>
            <w:shd w:val="clear" w:color="auto" w:fill="auto"/>
            <w:vAlign w:val="center"/>
            <w:hideMark/>
          </w:tcPr>
          <w:p w:rsidR="00037B52" w:rsidRPr="00037B52" w:rsidRDefault="00037B52" w:rsidP="00037B52">
            <w:pPr>
              <w:jc w:val="center"/>
              <w:rPr>
                <w:sz w:val="20"/>
              </w:rPr>
            </w:pPr>
            <w:r w:rsidRPr="00037B52">
              <w:rPr>
                <w:sz w:val="20"/>
              </w:rPr>
              <w:t>46 0 01 S7700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100,0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noWrap/>
            <w:vAlign w:val="center"/>
            <w:hideMark/>
          </w:tcPr>
          <w:p w:rsidR="00037B52" w:rsidRPr="00037B52" w:rsidRDefault="00037B52" w:rsidP="00037B52">
            <w:pPr>
              <w:jc w:val="both"/>
              <w:rPr>
                <w:sz w:val="20"/>
              </w:rPr>
            </w:pPr>
            <w:r w:rsidRPr="00037B52">
              <w:rPr>
                <w:sz w:val="20"/>
              </w:rPr>
              <w:t>Закупка товаров, работ и услуг для государственных (муниципальных) нужд</w:t>
            </w:r>
          </w:p>
        </w:tc>
        <w:tc>
          <w:tcPr>
            <w:tcW w:w="1417" w:type="dxa"/>
            <w:shd w:val="clear" w:color="auto" w:fill="auto"/>
            <w:vAlign w:val="center"/>
            <w:hideMark/>
          </w:tcPr>
          <w:p w:rsidR="00037B52" w:rsidRPr="00037B52" w:rsidRDefault="00037B52" w:rsidP="00037B52">
            <w:pPr>
              <w:jc w:val="center"/>
              <w:rPr>
                <w:sz w:val="20"/>
              </w:rPr>
            </w:pPr>
            <w:r w:rsidRPr="00037B52">
              <w:rPr>
                <w:sz w:val="20"/>
              </w:rPr>
              <w:t>46 0 01 S7700</w:t>
            </w:r>
          </w:p>
        </w:tc>
        <w:tc>
          <w:tcPr>
            <w:tcW w:w="567" w:type="dxa"/>
            <w:shd w:val="clear" w:color="auto" w:fill="auto"/>
            <w:vAlign w:val="center"/>
            <w:hideMark/>
          </w:tcPr>
          <w:p w:rsidR="00037B52" w:rsidRPr="00037B52" w:rsidRDefault="00037B52" w:rsidP="00037B52">
            <w:pPr>
              <w:jc w:val="center"/>
              <w:rPr>
                <w:sz w:val="20"/>
              </w:rPr>
            </w:pPr>
            <w:r w:rsidRPr="00037B52">
              <w:rPr>
                <w:sz w:val="20"/>
              </w:rPr>
              <w:t>200</w:t>
            </w:r>
          </w:p>
        </w:tc>
        <w:tc>
          <w:tcPr>
            <w:tcW w:w="1276" w:type="dxa"/>
            <w:shd w:val="clear" w:color="auto" w:fill="auto"/>
            <w:vAlign w:val="center"/>
            <w:hideMark/>
          </w:tcPr>
          <w:p w:rsidR="00037B52" w:rsidRPr="00037B52" w:rsidRDefault="00037B52" w:rsidP="00037B52">
            <w:pPr>
              <w:jc w:val="right"/>
              <w:rPr>
                <w:sz w:val="20"/>
              </w:rPr>
            </w:pPr>
            <w:r w:rsidRPr="00037B52">
              <w:rPr>
                <w:sz w:val="20"/>
              </w:rPr>
              <w:t>100,0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noWrap/>
            <w:vAlign w:val="center"/>
            <w:hideMark/>
          </w:tcPr>
          <w:p w:rsidR="00037B52" w:rsidRPr="00037B52" w:rsidRDefault="00037B52" w:rsidP="00037B52">
            <w:pPr>
              <w:jc w:val="both"/>
              <w:rPr>
                <w:sz w:val="20"/>
              </w:rPr>
            </w:pPr>
            <w:r w:rsidRPr="00037B52">
              <w:rPr>
                <w:sz w:val="20"/>
              </w:rPr>
              <w:t>Иные закупки товаров, работ и услуг для обеспечения государственных (муниципальных) нужд</w:t>
            </w:r>
          </w:p>
        </w:tc>
        <w:tc>
          <w:tcPr>
            <w:tcW w:w="1417" w:type="dxa"/>
            <w:shd w:val="clear" w:color="auto" w:fill="auto"/>
            <w:vAlign w:val="center"/>
            <w:hideMark/>
          </w:tcPr>
          <w:p w:rsidR="00037B52" w:rsidRPr="00037B52" w:rsidRDefault="00037B52" w:rsidP="00037B52">
            <w:pPr>
              <w:jc w:val="center"/>
              <w:rPr>
                <w:sz w:val="20"/>
              </w:rPr>
            </w:pPr>
            <w:r w:rsidRPr="00037B52">
              <w:rPr>
                <w:sz w:val="20"/>
              </w:rPr>
              <w:t>46 0 01 S7700</w:t>
            </w:r>
          </w:p>
        </w:tc>
        <w:tc>
          <w:tcPr>
            <w:tcW w:w="567" w:type="dxa"/>
            <w:shd w:val="clear" w:color="auto" w:fill="auto"/>
            <w:vAlign w:val="center"/>
            <w:hideMark/>
          </w:tcPr>
          <w:p w:rsidR="00037B52" w:rsidRPr="00037B52" w:rsidRDefault="00037B52" w:rsidP="00037B52">
            <w:pPr>
              <w:jc w:val="center"/>
              <w:rPr>
                <w:sz w:val="20"/>
              </w:rPr>
            </w:pPr>
            <w:r w:rsidRPr="00037B52">
              <w:rPr>
                <w:sz w:val="20"/>
              </w:rPr>
              <w:t>240</w:t>
            </w:r>
          </w:p>
        </w:tc>
        <w:tc>
          <w:tcPr>
            <w:tcW w:w="1276" w:type="dxa"/>
            <w:shd w:val="clear" w:color="auto" w:fill="auto"/>
            <w:vAlign w:val="center"/>
            <w:hideMark/>
          </w:tcPr>
          <w:p w:rsidR="00037B52" w:rsidRPr="00037B52" w:rsidRDefault="00037B52" w:rsidP="00037B52">
            <w:pPr>
              <w:jc w:val="right"/>
              <w:rPr>
                <w:sz w:val="20"/>
              </w:rPr>
            </w:pPr>
            <w:r w:rsidRPr="00037B52">
              <w:rPr>
                <w:sz w:val="20"/>
              </w:rPr>
              <w:t>100,0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noWrap/>
            <w:vAlign w:val="center"/>
            <w:hideMark/>
          </w:tcPr>
          <w:p w:rsidR="00037B52" w:rsidRPr="00037B52" w:rsidRDefault="00037B52" w:rsidP="00037B52">
            <w:pPr>
              <w:jc w:val="both"/>
              <w:rPr>
                <w:sz w:val="20"/>
              </w:rPr>
            </w:pPr>
            <w:r w:rsidRPr="00037B52">
              <w:rPr>
                <w:sz w:val="20"/>
              </w:rPr>
              <w:t>Основное мероприятие "Проектно-изыскательские работы"</w:t>
            </w:r>
          </w:p>
        </w:tc>
        <w:tc>
          <w:tcPr>
            <w:tcW w:w="1417" w:type="dxa"/>
            <w:shd w:val="clear" w:color="auto" w:fill="auto"/>
            <w:vAlign w:val="center"/>
            <w:hideMark/>
          </w:tcPr>
          <w:p w:rsidR="00037B52" w:rsidRPr="00037B52" w:rsidRDefault="00037B52" w:rsidP="00037B52">
            <w:pPr>
              <w:jc w:val="center"/>
              <w:rPr>
                <w:sz w:val="20"/>
              </w:rPr>
            </w:pPr>
            <w:r w:rsidRPr="00037B52">
              <w:rPr>
                <w:sz w:val="20"/>
              </w:rPr>
              <w:t>46 0 04 00000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3 925,3</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noWrap/>
            <w:vAlign w:val="center"/>
            <w:hideMark/>
          </w:tcPr>
          <w:p w:rsidR="00037B52" w:rsidRPr="00037B52" w:rsidRDefault="00037B52" w:rsidP="00037B52">
            <w:pPr>
              <w:jc w:val="both"/>
              <w:rPr>
                <w:sz w:val="20"/>
              </w:rPr>
            </w:pPr>
            <w:r w:rsidRPr="00037B52">
              <w:rPr>
                <w:sz w:val="20"/>
              </w:rPr>
              <w:t xml:space="preserve">Проектно-изыскательские работы по проведению капитального ремонта автомобильной дороги по ул. </w:t>
            </w:r>
            <w:proofErr w:type="gramStart"/>
            <w:r w:rsidRPr="00037B52">
              <w:rPr>
                <w:sz w:val="20"/>
              </w:rPr>
              <w:t>Промышленная</w:t>
            </w:r>
            <w:proofErr w:type="gramEnd"/>
            <w:r w:rsidRPr="00037B52">
              <w:rPr>
                <w:sz w:val="20"/>
              </w:rPr>
              <w:t xml:space="preserve"> (на участке от проспекта Строителей до проспекта Фридриха Энгельса)</w:t>
            </w:r>
          </w:p>
        </w:tc>
        <w:tc>
          <w:tcPr>
            <w:tcW w:w="1417" w:type="dxa"/>
            <w:shd w:val="clear" w:color="auto" w:fill="auto"/>
            <w:vAlign w:val="center"/>
            <w:hideMark/>
          </w:tcPr>
          <w:p w:rsidR="00037B52" w:rsidRPr="00037B52" w:rsidRDefault="00037B52" w:rsidP="00037B52">
            <w:pPr>
              <w:jc w:val="center"/>
              <w:rPr>
                <w:sz w:val="20"/>
              </w:rPr>
            </w:pPr>
            <w:r w:rsidRPr="00037B52">
              <w:rPr>
                <w:sz w:val="20"/>
              </w:rPr>
              <w:t>46 0 04 00900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1 751,9</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noWrap/>
            <w:vAlign w:val="center"/>
            <w:hideMark/>
          </w:tcPr>
          <w:p w:rsidR="00037B52" w:rsidRPr="00037B52" w:rsidRDefault="00037B52" w:rsidP="00037B52">
            <w:pPr>
              <w:jc w:val="both"/>
              <w:rPr>
                <w:sz w:val="20"/>
              </w:rPr>
            </w:pPr>
            <w:r w:rsidRPr="00037B52">
              <w:rPr>
                <w:sz w:val="20"/>
              </w:rPr>
              <w:t>Закупка товаров, работ и услуг для государственных (муниципальных) нужд</w:t>
            </w:r>
          </w:p>
        </w:tc>
        <w:tc>
          <w:tcPr>
            <w:tcW w:w="1417" w:type="dxa"/>
            <w:shd w:val="clear" w:color="auto" w:fill="auto"/>
            <w:vAlign w:val="center"/>
            <w:hideMark/>
          </w:tcPr>
          <w:p w:rsidR="00037B52" w:rsidRPr="00037B52" w:rsidRDefault="00037B52" w:rsidP="00037B52">
            <w:pPr>
              <w:jc w:val="center"/>
              <w:rPr>
                <w:sz w:val="20"/>
              </w:rPr>
            </w:pPr>
            <w:r w:rsidRPr="00037B52">
              <w:rPr>
                <w:sz w:val="20"/>
              </w:rPr>
              <w:t>46 0 04 00900</w:t>
            </w:r>
          </w:p>
        </w:tc>
        <w:tc>
          <w:tcPr>
            <w:tcW w:w="567" w:type="dxa"/>
            <w:shd w:val="clear" w:color="auto" w:fill="auto"/>
            <w:vAlign w:val="center"/>
            <w:hideMark/>
          </w:tcPr>
          <w:p w:rsidR="00037B52" w:rsidRPr="00037B52" w:rsidRDefault="00037B52" w:rsidP="00037B52">
            <w:pPr>
              <w:jc w:val="center"/>
              <w:rPr>
                <w:sz w:val="20"/>
              </w:rPr>
            </w:pPr>
            <w:r w:rsidRPr="00037B52">
              <w:rPr>
                <w:sz w:val="20"/>
              </w:rPr>
              <w:t>200</w:t>
            </w:r>
          </w:p>
        </w:tc>
        <w:tc>
          <w:tcPr>
            <w:tcW w:w="1276" w:type="dxa"/>
            <w:shd w:val="clear" w:color="auto" w:fill="auto"/>
            <w:vAlign w:val="center"/>
            <w:hideMark/>
          </w:tcPr>
          <w:p w:rsidR="00037B52" w:rsidRPr="00037B52" w:rsidRDefault="00037B52" w:rsidP="00037B52">
            <w:pPr>
              <w:jc w:val="right"/>
              <w:rPr>
                <w:sz w:val="20"/>
              </w:rPr>
            </w:pPr>
            <w:r w:rsidRPr="00037B52">
              <w:rPr>
                <w:sz w:val="20"/>
              </w:rPr>
              <w:t>1 751,9</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noWrap/>
            <w:vAlign w:val="center"/>
            <w:hideMark/>
          </w:tcPr>
          <w:p w:rsidR="00037B52" w:rsidRPr="00037B52" w:rsidRDefault="00037B52" w:rsidP="00037B52">
            <w:pPr>
              <w:jc w:val="both"/>
              <w:rPr>
                <w:sz w:val="20"/>
              </w:rPr>
            </w:pPr>
            <w:r w:rsidRPr="00037B52">
              <w:rPr>
                <w:sz w:val="20"/>
              </w:rPr>
              <w:t>Иные закупки товаров, работ и услуг для обеспечения государственных (муниципальных) нужд</w:t>
            </w:r>
          </w:p>
        </w:tc>
        <w:tc>
          <w:tcPr>
            <w:tcW w:w="1417" w:type="dxa"/>
            <w:shd w:val="clear" w:color="auto" w:fill="auto"/>
            <w:vAlign w:val="center"/>
            <w:hideMark/>
          </w:tcPr>
          <w:p w:rsidR="00037B52" w:rsidRPr="00037B52" w:rsidRDefault="00037B52" w:rsidP="00037B52">
            <w:pPr>
              <w:jc w:val="center"/>
              <w:rPr>
                <w:sz w:val="20"/>
              </w:rPr>
            </w:pPr>
            <w:r w:rsidRPr="00037B52">
              <w:rPr>
                <w:sz w:val="20"/>
              </w:rPr>
              <w:t>46 0 04 00900</w:t>
            </w:r>
          </w:p>
        </w:tc>
        <w:tc>
          <w:tcPr>
            <w:tcW w:w="567" w:type="dxa"/>
            <w:shd w:val="clear" w:color="auto" w:fill="auto"/>
            <w:vAlign w:val="center"/>
            <w:hideMark/>
          </w:tcPr>
          <w:p w:rsidR="00037B52" w:rsidRPr="00037B52" w:rsidRDefault="00037B52" w:rsidP="00037B52">
            <w:pPr>
              <w:jc w:val="center"/>
              <w:rPr>
                <w:sz w:val="20"/>
              </w:rPr>
            </w:pPr>
            <w:r w:rsidRPr="00037B52">
              <w:rPr>
                <w:sz w:val="20"/>
              </w:rPr>
              <w:t>240</w:t>
            </w:r>
          </w:p>
        </w:tc>
        <w:tc>
          <w:tcPr>
            <w:tcW w:w="1276" w:type="dxa"/>
            <w:shd w:val="clear" w:color="auto" w:fill="auto"/>
            <w:vAlign w:val="center"/>
            <w:hideMark/>
          </w:tcPr>
          <w:p w:rsidR="00037B52" w:rsidRPr="00037B52" w:rsidRDefault="00037B52" w:rsidP="00037B52">
            <w:pPr>
              <w:jc w:val="right"/>
              <w:rPr>
                <w:sz w:val="20"/>
              </w:rPr>
            </w:pPr>
            <w:r w:rsidRPr="00037B52">
              <w:rPr>
                <w:sz w:val="20"/>
              </w:rPr>
              <w:t>1 751,9</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noWrap/>
            <w:vAlign w:val="center"/>
            <w:hideMark/>
          </w:tcPr>
          <w:p w:rsidR="00037B52" w:rsidRPr="00037B52" w:rsidRDefault="00037B52" w:rsidP="00037B52">
            <w:pPr>
              <w:jc w:val="both"/>
              <w:rPr>
                <w:sz w:val="20"/>
              </w:rPr>
            </w:pPr>
            <w:r w:rsidRPr="00037B52">
              <w:rPr>
                <w:sz w:val="20"/>
              </w:rPr>
              <w:t>Проектно-изыскательские работы по проведению реконструкции автомобильной дороги по проспекту Фридриха Энгельса (на участке от проспекта Строителей до ул. Будочной)</w:t>
            </w:r>
          </w:p>
        </w:tc>
        <w:tc>
          <w:tcPr>
            <w:tcW w:w="1417" w:type="dxa"/>
            <w:shd w:val="clear" w:color="auto" w:fill="auto"/>
            <w:vAlign w:val="center"/>
            <w:hideMark/>
          </w:tcPr>
          <w:p w:rsidR="00037B52" w:rsidRPr="00037B52" w:rsidRDefault="00037B52" w:rsidP="00037B52">
            <w:pPr>
              <w:jc w:val="center"/>
              <w:rPr>
                <w:sz w:val="20"/>
              </w:rPr>
            </w:pPr>
            <w:r w:rsidRPr="00037B52">
              <w:rPr>
                <w:sz w:val="20"/>
              </w:rPr>
              <w:t>46 0 04 01400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1 291,4</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noWrap/>
            <w:vAlign w:val="center"/>
            <w:hideMark/>
          </w:tcPr>
          <w:p w:rsidR="00037B52" w:rsidRPr="00037B52" w:rsidRDefault="00037B52" w:rsidP="00037B52">
            <w:pPr>
              <w:jc w:val="both"/>
              <w:rPr>
                <w:sz w:val="20"/>
              </w:rPr>
            </w:pPr>
            <w:r w:rsidRPr="00037B52">
              <w:rPr>
                <w:sz w:val="20"/>
              </w:rPr>
              <w:t>Капитальные вложения в объекты государственной (муниципальной) собственности</w:t>
            </w:r>
          </w:p>
        </w:tc>
        <w:tc>
          <w:tcPr>
            <w:tcW w:w="1417" w:type="dxa"/>
            <w:shd w:val="clear" w:color="auto" w:fill="auto"/>
            <w:vAlign w:val="center"/>
            <w:hideMark/>
          </w:tcPr>
          <w:p w:rsidR="00037B52" w:rsidRPr="00037B52" w:rsidRDefault="00037B52" w:rsidP="00037B52">
            <w:pPr>
              <w:jc w:val="center"/>
              <w:rPr>
                <w:sz w:val="20"/>
              </w:rPr>
            </w:pPr>
            <w:r w:rsidRPr="00037B52">
              <w:rPr>
                <w:sz w:val="20"/>
              </w:rPr>
              <w:t>46 0 04 01400</w:t>
            </w:r>
          </w:p>
        </w:tc>
        <w:tc>
          <w:tcPr>
            <w:tcW w:w="567" w:type="dxa"/>
            <w:shd w:val="clear" w:color="auto" w:fill="auto"/>
            <w:vAlign w:val="center"/>
            <w:hideMark/>
          </w:tcPr>
          <w:p w:rsidR="00037B52" w:rsidRPr="00037B52" w:rsidRDefault="00037B52" w:rsidP="00037B52">
            <w:pPr>
              <w:jc w:val="center"/>
              <w:rPr>
                <w:sz w:val="20"/>
              </w:rPr>
            </w:pPr>
            <w:r w:rsidRPr="00037B52">
              <w:rPr>
                <w:sz w:val="20"/>
              </w:rPr>
              <w:t>400</w:t>
            </w:r>
          </w:p>
        </w:tc>
        <w:tc>
          <w:tcPr>
            <w:tcW w:w="1276" w:type="dxa"/>
            <w:shd w:val="clear" w:color="auto" w:fill="auto"/>
            <w:vAlign w:val="center"/>
            <w:hideMark/>
          </w:tcPr>
          <w:p w:rsidR="00037B52" w:rsidRPr="00037B52" w:rsidRDefault="00037B52" w:rsidP="00037B52">
            <w:pPr>
              <w:jc w:val="right"/>
              <w:rPr>
                <w:sz w:val="20"/>
              </w:rPr>
            </w:pPr>
            <w:r w:rsidRPr="00037B52">
              <w:rPr>
                <w:sz w:val="20"/>
              </w:rPr>
              <w:t>1 291,4</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noWrap/>
            <w:vAlign w:val="center"/>
            <w:hideMark/>
          </w:tcPr>
          <w:p w:rsidR="00037B52" w:rsidRPr="00037B52" w:rsidRDefault="00037B52" w:rsidP="00037B52">
            <w:pPr>
              <w:jc w:val="both"/>
              <w:rPr>
                <w:sz w:val="20"/>
              </w:rPr>
            </w:pPr>
            <w:r w:rsidRPr="00037B52">
              <w:rPr>
                <w:sz w:val="20"/>
              </w:rPr>
              <w:t>Бюджетные инвестиции</w:t>
            </w:r>
          </w:p>
        </w:tc>
        <w:tc>
          <w:tcPr>
            <w:tcW w:w="1417" w:type="dxa"/>
            <w:shd w:val="clear" w:color="auto" w:fill="auto"/>
            <w:vAlign w:val="center"/>
            <w:hideMark/>
          </w:tcPr>
          <w:p w:rsidR="00037B52" w:rsidRPr="00037B52" w:rsidRDefault="00037B52" w:rsidP="00037B52">
            <w:pPr>
              <w:jc w:val="center"/>
              <w:rPr>
                <w:sz w:val="20"/>
              </w:rPr>
            </w:pPr>
            <w:r w:rsidRPr="00037B52">
              <w:rPr>
                <w:sz w:val="20"/>
              </w:rPr>
              <w:t>46 0 04 01400</w:t>
            </w:r>
          </w:p>
        </w:tc>
        <w:tc>
          <w:tcPr>
            <w:tcW w:w="567" w:type="dxa"/>
            <w:shd w:val="clear" w:color="auto" w:fill="auto"/>
            <w:vAlign w:val="center"/>
            <w:hideMark/>
          </w:tcPr>
          <w:p w:rsidR="00037B52" w:rsidRPr="00037B52" w:rsidRDefault="00037B52" w:rsidP="00037B52">
            <w:pPr>
              <w:jc w:val="center"/>
              <w:rPr>
                <w:sz w:val="20"/>
              </w:rPr>
            </w:pPr>
            <w:r w:rsidRPr="00037B52">
              <w:rPr>
                <w:sz w:val="20"/>
              </w:rPr>
              <w:t>410</w:t>
            </w:r>
          </w:p>
        </w:tc>
        <w:tc>
          <w:tcPr>
            <w:tcW w:w="1276" w:type="dxa"/>
            <w:shd w:val="clear" w:color="auto" w:fill="auto"/>
            <w:vAlign w:val="center"/>
            <w:hideMark/>
          </w:tcPr>
          <w:p w:rsidR="00037B52" w:rsidRPr="00037B52" w:rsidRDefault="00037B52" w:rsidP="00037B52">
            <w:pPr>
              <w:jc w:val="right"/>
              <w:rPr>
                <w:sz w:val="20"/>
              </w:rPr>
            </w:pPr>
            <w:r w:rsidRPr="00037B52">
              <w:rPr>
                <w:sz w:val="20"/>
              </w:rPr>
              <w:t>1 291,4</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noWrap/>
            <w:vAlign w:val="center"/>
            <w:hideMark/>
          </w:tcPr>
          <w:p w:rsidR="00037B52" w:rsidRPr="00037B52" w:rsidRDefault="00037B52" w:rsidP="00037B52">
            <w:pPr>
              <w:jc w:val="both"/>
              <w:rPr>
                <w:sz w:val="20"/>
              </w:rPr>
            </w:pPr>
            <w:r w:rsidRPr="00037B52">
              <w:rPr>
                <w:sz w:val="20"/>
              </w:rPr>
              <w:t>Проектно-изыскательские работы по проведению реконструкции автомобильной дороги по ул. Степная (на участке от ул</w:t>
            </w:r>
            <w:proofErr w:type="gramStart"/>
            <w:r w:rsidRPr="00037B52">
              <w:rPr>
                <w:sz w:val="20"/>
              </w:rPr>
              <w:t>.П</w:t>
            </w:r>
            <w:proofErr w:type="gramEnd"/>
            <w:r w:rsidRPr="00037B52">
              <w:rPr>
                <w:sz w:val="20"/>
              </w:rPr>
              <w:t>ушкина до ул.Комсомольская</w:t>
            </w:r>
          </w:p>
        </w:tc>
        <w:tc>
          <w:tcPr>
            <w:tcW w:w="1417" w:type="dxa"/>
            <w:shd w:val="clear" w:color="auto" w:fill="auto"/>
            <w:vAlign w:val="center"/>
            <w:hideMark/>
          </w:tcPr>
          <w:p w:rsidR="00037B52" w:rsidRPr="00037B52" w:rsidRDefault="00037B52" w:rsidP="00037B52">
            <w:pPr>
              <w:jc w:val="center"/>
              <w:rPr>
                <w:sz w:val="20"/>
              </w:rPr>
            </w:pPr>
            <w:r w:rsidRPr="00037B52">
              <w:rPr>
                <w:sz w:val="20"/>
              </w:rPr>
              <w:t>46 0 04 01800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882,0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noWrap/>
            <w:vAlign w:val="center"/>
            <w:hideMark/>
          </w:tcPr>
          <w:p w:rsidR="00037B52" w:rsidRPr="00037B52" w:rsidRDefault="00037B52" w:rsidP="00037B52">
            <w:pPr>
              <w:jc w:val="both"/>
              <w:rPr>
                <w:sz w:val="20"/>
              </w:rPr>
            </w:pPr>
            <w:r w:rsidRPr="00037B52">
              <w:rPr>
                <w:sz w:val="20"/>
              </w:rPr>
              <w:t>Капитальные вложения в объекты государственной (муниципальной) собственности</w:t>
            </w:r>
          </w:p>
        </w:tc>
        <w:tc>
          <w:tcPr>
            <w:tcW w:w="1417" w:type="dxa"/>
            <w:shd w:val="clear" w:color="auto" w:fill="auto"/>
            <w:vAlign w:val="center"/>
            <w:hideMark/>
          </w:tcPr>
          <w:p w:rsidR="00037B52" w:rsidRPr="00037B52" w:rsidRDefault="00037B52" w:rsidP="00037B52">
            <w:pPr>
              <w:jc w:val="center"/>
              <w:rPr>
                <w:sz w:val="20"/>
              </w:rPr>
            </w:pPr>
            <w:r w:rsidRPr="00037B52">
              <w:rPr>
                <w:sz w:val="20"/>
              </w:rPr>
              <w:t>46 0 04 01800</w:t>
            </w:r>
          </w:p>
        </w:tc>
        <w:tc>
          <w:tcPr>
            <w:tcW w:w="567" w:type="dxa"/>
            <w:shd w:val="clear" w:color="auto" w:fill="auto"/>
            <w:vAlign w:val="center"/>
            <w:hideMark/>
          </w:tcPr>
          <w:p w:rsidR="00037B52" w:rsidRPr="00037B52" w:rsidRDefault="00037B52" w:rsidP="00037B52">
            <w:pPr>
              <w:jc w:val="center"/>
              <w:rPr>
                <w:sz w:val="20"/>
              </w:rPr>
            </w:pPr>
            <w:r w:rsidRPr="00037B52">
              <w:rPr>
                <w:sz w:val="20"/>
              </w:rPr>
              <w:t>400</w:t>
            </w:r>
          </w:p>
        </w:tc>
        <w:tc>
          <w:tcPr>
            <w:tcW w:w="1276" w:type="dxa"/>
            <w:shd w:val="clear" w:color="auto" w:fill="auto"/>
            <w:vAlign w:val="center"/>
            <w:hideMark/>
          </w:tcPr>
          <w:p w:rsidR="00037B52" w:rsidRPr="00037B52" w:rsidRDefault="00037B52" w:rsidP="00037B52">
            <w:pPr>
              <w:jc w:val="right"/>
              <w:rPr>
                <w:sz w:val="20"/>
              </w:rPr>
            </w:pPr>
            <w:r w:rsidRPr="00037B52">
              <w:rPr>
                <w:sz w:val="20"/>
              </w:rPr>
              <w:t>882,0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noWrap/>
            <w:vAlign w:val="center"/>
            <w:hideMark/>
          </w:tcPr>
          <w:p w:rsidR="00037B52" w:rsidRPr="00037B52" w:rsidRDefault="00037B52" w:rsidP="00037B52">
            <w:pPr>
              <w:jc w:val="both"/>
              <w:rPr>
                <w:sz w:val="20"/>
              </w:rPr>
            </w:pPr>
            <w:r w:rsidRPr="00037B52">
              <w:rPr>
                <w:sz w:val="20"/>
              </w:rPr>
              <w:t>Бюджетные инвестиции</w:t>
            </w:r>
          </w:p>
        </w:tc>
        <w:tc>
          <w:tcPr>
            <w:tcW w:w="1417" w:type="dxa"/>
            <w:shd w:val="clear" w:color="auto" w:fill="auto"/>
            <w:vAlign w:val="center"/>
            <w:hideMark/>
          </w:tcPr>
          <w:p w:rsidR="00037B52" w:rsidRPr="00037B52" w:rsidRDefault="00037B52" w:rsidP="00037B52">
            <w:pPr>
              <w:jc w:val="center"/>
              <w:rPr>
                <w:sz w:val="20"/>
              </w:rPr>
            </w:pPr>
            <w:r w:rsidRPr="00037B52">
              <w:rPr>
                <w:sz w:val="20"/>
              </w:rPr>
              <w:t>46 0 04 01800</w:t>
            </w:r>
          </w:p>
        </w:tc>
        <w:tc>
          <w:tcPr>
            <w:tcW w:w="567" w:type="dxa"/>
            <w:shd w:val="clear" w:color="auto" w:fill="auto"/>
            <w:vAlign w:val="center"/>
            <w:hideMark/>
          </w:tcPr>
          <w:p w:rsidR="00037B52" w:rsidRPr="00037B52" w:rsidRDefault="00037B52" w:rsidP="00037B52">
            <w:pPr>
              <w:jc w:val="center"/>
              <w:rPr>
                <w:sz w:val="20"/>
              </w:rPr>
            </w:pPr>
            <w:r w:rsidRPr="00037B52">
              <w:rPr>
                <w:sz w:val="20"/>
              </w:rPr>
              <w:t>410</w:t>
            </w:r>
          </w:p>
        </w:tc>
        <w:tc>
          <w:tcPr>
            <w:tcW w:w="1276" w:type="dxa"/>
            <w:shd w:val="clear" w:color="auto" w:fill="auto"/>
            <w:vAlign w:val="center"/>
            <w:hideMark/>
          </w:tcPr>
          <w:p w:rsidR="00037B52" w:rsidRPr="00037B52" w:rsidRDefault="00037B52" w:rsidP="00037B52">
            <w:pPr>
              <w:jc w:val="right"/>
              <w:rPr>
                <w:sz w:val="20"/>
              </w:rPr>
            </w:pPr>
            <w:r w:rsidRPr="00037B52">
              <w:rPr>
                <w:sz w:val="20"/>
              </w:rPr>
              <w:t>882,0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noWrap/>
            <w:vAlign w:val="center"/>
            <w:hideMark/>
          </w:tcPr>
          <w:p w:rsidR="00037B52" w:rsidRPr="00037B52" w:rsidRDefault="00037B52" w:rsidP="00037B52">
            <w:pPr>
              <w:jc w:val="both"/>
              <w:rPr>
                <w:sz w:val="20"/>
              </w:rPr>
            </w:pPr>
            <w:r w:rsidRPr="00037B52">
              <w:rPr>
                <w:sz w:val="20"/>
              </w:rPr>
              <w:t>Основное мероприятие "Выполнение работ по капитальному ремонту и реконструкции автомобильных дорог общего пользования"</w:t>
            </w:r>
          </w:p>
        </w:tc>
        <w:tc>
          <w:tcPr>
            <w:tcW w:w="1417" w:type="dxa"/>
            <w:shd w:val="clear" w:color="auto" w:fill="auto"/>
            <w:vAlign w:val="center"/>
            <w:hideMark/>
          </w:tcPr>
          <w:p w:rsidR="00037B52" w:rsidRPr="00037B52" w:rsidRDefault="00037B52" w:rsidP="00037B52">
            <w:pPr>
              <w:jc w:val="center"/>
              <w:rPr>
                <w:sz w:val="20"/>
              </w:rPr>
            </w:pPr>
            <w:r w:rsidRPr="00037B52">
              <w:rPr>
                <w:sz w:val="20"/>
              </w:rPr>
              <w:t>46 0 05 00000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139 030,7</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noWrap/>
            <w:vAlign w:val="center"/>
            <w:hideMark/>
          </w:tcPr>
          <w:p w:rsidR="00037B52" w:rsidRPr="00037B52" w:rsidRDefault="00037B52" w:rsidP="00037B52">
            <w:pPr>
              <w:jc w:val="both"/>
              <w:rPr>
                <w:sz w:val="20"/>
              </w:rPr>
            </w:pPr>
            <w:r w:rsidRPr="00037B52">
              <w:rPr>
                <w:sz w:val="20"/>
              </w:rPr>
              <w:t xml:space="preserve">Расходы по осуществлению </w:t>
            </w:r>
            <w:proofErr w:type="gramStart"/>
            <w:r w:rsidRPr="00037B52">
              <w:rPr>
                <w:sz w:val="20"/>
              </w:rPr>
              <w:t>контроля за</w:t>
            </w:r>
            <w:proofErr w:type="gramEnd"/>
            <w:r w:rsidRPr="00037B52">
              <w:rPr>
                <w:sz w:val="20"/>
              </w:rPr>
              <w:t xml:space="preserve"> ходом исполнения работ на участках автомобильных дорог общего пользования</w:t>
            </w:r>
          </w:p>
        </w:tc>
        <w:tc>
          <w:tcPr>
            <w:tcW w:w="1417" w:type="dxa"/>
            <w:shd w:val="clear" w:color="auto" w:fill="auto"/>
            <w:vAlign w:val="center"/>
            <w:hideMark/>
          </w:tcPr>
          <w:p w:rsidR="00037B52" w:rsidRPr="00037B52" w:rsidRDefault="00037B52" w:rsidP="00037B52">
            <w:pPr>
              <w:jc w:val="center"/>
              <w:rPr>
                <w:sz w:val="20"/>
              </w:rPr>
            </w:pPr>
            <w:r w:rsidRPr="00037B52">
              <w:rPr>
                <w:sz w:val="20"/>
              </w:rPr>
              <w:t>46 0 05 12700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1 187,3</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noWrap/>
            <w:vAlign w:val="center"/>
            <w:hideMark/>
          </w:tcPr>
          <w:p w:rsidR="00037B52" w:rsidRPr="00037B52" w:rsidRDefault="00037B52" w:rsidP="00037B52">
            <w:pPr>
              <w:jc w:val="both"/>
              <w:rPr>
                <w:sz w:val="20"/>
              </w:rPr>
            </w:pPr>
            <w:r w:rsidRPr="00037B52">
              <w:rPr>
                <w:sz w:val="20"/>
              </w:rPr>
              <w:t>Капитальные вложения в объекты государственной (муниципальной) собственности</w:t>
            </w:r>
          </w:p>
        </w:tc>
        <w:tc>
          <w:tcPr>
            <w:tcW w:w="1417" w:type="dxa"/>
            <w:shd w:val="clear" w:color="auto" w:fill="auto"/>
            <w:vAlign w:val="center"/>
            <w:hideMark/>
          </w:tcPr>
          <w:p w:rsidR="00037B52" w:rsidRPr="00037B52" w:rsidRDefault="00037B52" w:rsidP="00037B52">
            <w:pPr>
              <w:jc w:val="center"/>
              <w:rPr>
                <w:sz w:val="20"/>
              </w:rPr>
            </w:pPr>
            <w:r w:rsidRPr="00037B52">
              <w:rPr>
                <w:sz w:val="20"/>
              </w:rPr>
              <w:t>46 0 05 12700</w:t>
            </w:r>
          </w:p>
        </w:tc>
        <w:tc>
          <w:tcPr>
            <w:tcW w:w="567" w:type="dxa"/>
            <w:shd w:val="clear" w:color="auto" w:fill="auto"/>
            <w:vAlign w:val="center"/>
            <w:hideMark/>
          </w:tcPr>
          <w:p w:rsidR="00037B52" w:rsidRPr="00037B52" w:rsidRDefault="00037B52" w:rsidP="00037B52">
            <w:pPr>
              <w:jc w:val="center"/>
              <w:rPr>
                <w:sz w:val="20"/>
              </w:rPr>
            </w:pPr>
            <w:r w:rsidRPr="00037B52">
              <w:rPr>
                <w:sz w:val="20"/>
              </w:rPr>
              <w:t>400</w:t>
            </w:r>
          </w:p>
        </w:tc>
        <w:tc>
          <w:tcPr>
            <w:tcW w:w="1276" w:type="dxa"/>
            <w:shd w:val="clear" w:color="auto" w:fill="auto"/>
            <w:vAlign w:val="center"/>
            <w:hideMark/>
          </w:tcPr>
          <w:p w:rsidR="00037B52" w:rsidRPr="00037B52" w:rsidRDefault="00037B52" w:rsidP="00037B52">
            <w:pPr>
              <w:jc w:val="right"/>
              <w:rPr>
                <w:sz w:val="20"/>
              </w:rPr>
            </w:pPr>
            <w:r w:rsidRPr="00037B52">
              <w:rPr>
                <w:sz w:val="20"/>
              </w:rPr>
              <w:t>1 187,3</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noWrap/>
            <w:vAlign w:val="center"/>
            <w:hideMark/>
          </w:tcPr>
          <w:p w:rsidR="00037B52" w:rsidRPr="00037B52" w:rsidRDefault="00037B52" w:rsidP="00037B52">
            <w:pPr>
              <w:jc w:val="both"/>
              <w:rPr>
                <w:sz w:val="20"/>
              </w:rPr>
            </w:pPr>
            <w:r w:rsidRPr="00037B52">
              <w:rPr>
                <w:sz w:val="20"/>
              </w:rPr>
              <w:t>Бюджетные инвестиции</w:t>
            </w:r>
          </w:p>
        </w:tc>
        <w:tc>
          <w:tcPr>
            <w:tcW w:w="1417" w:type="dxa"/>
            <w:shd w:val="clear" w:color="auto" w:fill="auto"/>
            <w:vAlign w:val="center"/>
            <w:hideMark/>
          </w:tcPr>
          <w:p w:rsidR="00037B52" w:rsidRPr="00037B52" w:rsidRDefault="00037B52" w:rsidP="00037B52">
            <w:pPr>
              <w:jc w:val="center"/>
              <w:rPr>
                <w:sz w:val="20"/>
              </w:rPr>
            </w:pPr>
            <w:r w:rsidRPr="00037B52">
              <w:rPr>
                <w:sz w:val="20"/>
              </w:rPr>
              <w:t>46 0 05 12700</w:t>
            </w:r>
          </w:p>
        </w:tc>
        <w:tc>
          <w:tcPr>
            <w:tcW w:w="567" w:type="dxa"/>
            <w:shd w:val="clear" w:color="auto" w:fill="auto"/>
            <w:vAlign w:val="center"/>
            <w:hideMark/>
          </w:tcPr>
          <w:p w:rsidR="00037B52" w:rsidRPr="00037B52" w:rsidRDefault="00037B52" w:rsidP="00037B52">
            <w:pPr>
              <w:jc w:val="center"/>
              <w:rPr>
                <w:sz w:val="20"/>
              </w:rPr>
            </w:pPr>
            <w:r w:rsidRPr="00037B52">
              <w:rPr>
                <w:sz w:val="20"/>
              </w:rPr>
              <w:t>410</w:t>
            </w:r>
          </w:p>
        </w:tc>
        <w:tc>
          <w:tcPr>
            <w:tcW w:w="1276" w:type="dxa"/>
            <w:shd w:val="clear" w:color="auto" w:fill="auto"/>
            <w:vAlign w:val="center"/>
            <w:hideMark/>
          </w:tcPr>
          <w:p w:rsidR="00037B52" w:rsidRPr="00037B52" w:rsidRDefault="00037B52" w:rsidP="00037B52">
            <w:pPr>
              <w:jc w:val="right"/>
              <w:rPr>
                <w:sz w:val="20"/>
              </w:rPr>
            </w:pPr>
            <w:r w:rsidRPr="00037B52">
              <w:rPr>
                <w:sz w:val="20"/>
              </w:rPr>
              <w:t>1 187,3</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noWrap/>
            <w:vAlign w:val="center"/>
            <w:hideMark/>
          </w:tcPr>
          <w:p w:rsidR="00037B52" w:rsidRPr="00037B52" w:rsidRDefault="00037B52" w:rsidP="00037B52">
            <w:pPr>
              <w:jc w:val="both"/>
              <w:rPr>
                <w:sz w:val="20"/>
              </w:rPr>
            </w:pPr>
            <w:r w:rsidRPr="00037B52">
              <w:rPr>
                <w:sz w:val="20"/>
              </w:rPr>
              <w:t>Финансовое обеспечение дорожной деятельности</w:t>
            </w:r>
          </w:p>
        </w:tc>
        <w:tc>
          <w:tcPr>
            <w:tcW w:w="1417" w:type="dxa"/>
            <w:shd w:val="clear" w:color="auto" w:fill="auto"/>
            <w:vAlign w:val="center"/>
            <w:hideMark/>
          </w:tcPr>
          <w:p w:rsidR="00037B52" w:rsidRPr="00037B52" w:rsidRDefault="00037B52" w:rsidP="00037B52">
            <w:pPr>
              <w:jc w:val="center"/>
              <w:rPr>
                <w:sz w:val="20"/>
              </w:rPr>
            </w:pPr>
            <w:r w:rsidRPr="00037B52">
              <w:rPr>
                <w:sz w:val="20"/>
              </w:rPr>
              <w:t>46 0 05 53900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137 843,4</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noWrap/>
            <w:vAlign w:val="center"/>
            <w:hideMark/>
          </w:tcPr>
          <w:p w:rsidR="00037B52" w:rsidRPr="00037B52" w:rsidRDefault="00037B52" w:rsidP="00037B52">
            <w:pPr>
              <w:jc w:val="both"/>
              <w:rPr>
                <w:sz w:val="20"/>
              </w:rPr>
            </w:pPr>
            <w:r w:rsidRPr="00037B52">
              <w:rPr>
                <w:sz w:val="20"/>
              </w:rPr>
              <w:t>Капитальные вложения в объекты государственной (муниципальной) собственности</w:t>
            </w:r>
          </w:p>
        </w:tc>
        <w:tc>
          <w:tcPr>
            <w:tcW w:w="1417" w:type="dxa"/>
            <w:shd w:val="clear" w:color="auto" w:fill="auto"/>
            <w:vAlign w:val="center"/>
            <w:hideMark/>
          </w:tcPr>
          <w:p w:rsidR="00037B52" w:rsidRPr="00037B52" w:rsidRDefault="00037B52" w:rsidP="00037B52">
            <w:pPr>
              <w:jc w:val="center"/>
              <w:rPr>
                <w:sz w:val="20"/>
              </w:rPr>
            </w:pPr>
            <w:r w:rsidRPr="00037B52">
              <w:rPr>
                <w:sz w:val="20"/>
              </w:rPr>
              <w:t>46 0 05 53900</w:t>
            </w:r>
          </w:p>
        </w:tc>
        <w:tc>
          <w:tcPr>
            <w:tcW w:w="567" w:type="dxa"/>
            <w:shd w:val="clear" w:color="auto" w:fill="auto"/>
            <w:vAlign w:val="center"/>
            <w:hideMark/>
          </w:tcPr>
          <w:p w:rsidR="00037B52" w:rsidRPr="00037B52" w:rsidRDefault="00037B52" w:rsidP="00037B52">
            <w:pPr>
              <w:jc w:val="center"/>
              <w:rPr>
                <w:sz w:val="20"/>
              </w:rPr>
            </w:pPr>
            <w:r w:rsidRPr="00037B52">
              <w:rPr>
                <w:sz w:val="20"/>
              </w:rPr>
              <w:t>400</w:t>
            </w:r>
          </w:p>
        </w:tc>
        <w:tc>
          <w:tcPr>
            <w:tcW w:w="1276" w:type="dxa"/>
            <w:shd w:val="clear" w:color="auto" w:fill="auto"/>
            <w:vAlign w:val="center"/>
            <w:hideMark/>
          </w:tcPr>
          <w:p w:rsidR="00037B52" w:rsidRPr="00037B52" w:rsidRDefault="00037B52" w:rsidP="00037B52">
            <w:pPr>
              <w:jc w:val="right"/>
              <w:rPr>
                <w:sz w:val="20"/>
              </w:rPr>
            </w:pPr>
            <w:r w:rsidRPr="00037B52">
              <w:rPr>
                <w:sz w:val="20"/>
              </w:rPr>
              <w:t>137 843,4</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noWrap/>
            <w:vAlign w:val="center"/>
            <w:hideMark/>
          </w:tcPr>
          <w:p w:rsidR="00037B52" w:rsidRPr="00037B52" w:rsidRDefault="00037B52" w:rsidP="00037B52">
            <w:pPr>
              <w:jc w:val="both"/>
              <w:rPr>
                <w:sz w:val="20"/>
              </w:rPr>
            </w:pPr>
            <w:r w:rsidRPr="00037B52">
              <w:rPr>
                <w:sz w:val="20"/>
              </w:rPr>
              <w:t>Бюджетные инвестиции</w:t>
            </w:r>
          </w:p>
        </w:tc>
        <w:tc>
          <w:tcPr>
            <w:tcW w:w="1417" w:type="dxa"/>
            <w:shd w:val="clear" w:color="auto" w:fill="auto"/>
            <w:vAlign w:val="center"/>
            <w:hideMark/>
          </w:tcPr>
          <w:p w:rsidR="00037B52" w:rsidRPr="00037B52" w:rsidRDefault="00037B52" w:rsidP="00037B52">
            <w:pPr>
              <w:jc w:val="center"/>
              <w:rPr>
                <w:sz w:val="20"/>
              </w:rPr>
            </w:pPr>
            <w:r w:rsidRPr="00037B52">
              <w:rPr>
                <w:sz w:val="20"/>
              </w:rPr>
              <w:t>46 0 05 53900</w:t>
            </w:r>
          </w:p>
        </w:tc>
        <w:tc>
          <w:tcPr>
            <w:tcW w:w="567" w:type="dxa"/>
            <w:shd w:val="clear" w:color="auto" w:fill="auto"/>
            <w:vAlign w:val="center"/>
            <w:hideMark/>
          </w:tcPr>
          <w:p w:rsidR="00037B52" w:rsidRPr="00037B52" w:rsidRDefault="00037B52" w:rsidP="00037B52">
            <w:pPr>
              <w:jc w:val="center"/>
              <w:rPr>
                <w:sz w:val="20"/>
              </w:rPr>
            </w:pPr>
            <w:r w:rsidRPr="00037B52">
              <w:rPr>
                <w:sz w:val="20"/>
              </w:rPr>
              <w:t>410</w:t>
            </w:r>
          </w:p>
        </w:tc>
        <w:tc>
          <w:tcPr>
            <w:tcW w:w="1276" w:type="dxa"/>
            <w:shd w:val="clear" w:color="auto" w:fill="auto"/>
            <w:vAlign w:val="center"/>
            <w:hideMark/>
          </w:tcPr>
          <w:p w:rsidR="00037B52" w:rsidRPr="00037B52" w:rsidRDefault="00037B52" w:rsidP="00037B52">
            <w:pPr>
              <w:jc w:val="right"/>
              <w:rPr>
                <w:sz w:val="20"/>
              </w:rPr>
            </w:pPr>
            <w:r w:rsidRPr="00037B52">
              <w:rPr>
                <w:sz w:val="20"/>
              </w:rPr>
              <w:t>137 843,4</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noWrap/>
            <w:vAlign w:val="center"/>
            <w:hideMark/>
          </w:tcPr>
          <w:p w:rsidR="00037B52" w:rsidRPr="00037B52" w:rsidRDefault="00037B52" w:rsidP="00037B52">
            <w:pPr>
              <w:jc w:val="both"/>
              <w:rPr>
                <w:sz w:val="20"/>
              </w:rPr>
            </w:pPr>
            <w:r w:rsidRPr="00037B52">
              <w:rPr>
                <w:sz w:val="20"/>
              </w:rPr>
              <w:t>Основное мероприятие "Мероприятия, направленные на обеспечение безопасности пешеходов"</w:t>
            </w:r>
          </w:p>
        </w:tc>
        <w:tc>
          <w:tcPr>
            <w:tcW w:w="1417" w:type="dxa"/>
            <w:shd w:val="clear" w:color="auto" w:fill="auto"/>
            <w:vAlign w:val="center"/>
            <w:hideMark/>
          </w:tcPr>
          <w:p w:rsidR="00037B52" w:rsidRPr="00037B52" w:rsidRDefault="00037B52" w:rsidP="00037B52">
            <w:pPr>
              <w:jc w:val="center"/>
              <w:rPr>
                <w:sz w:val="20"/>
              </w:rPr>
            </w:pPr>
            <w:r w:rsidRPr="00037B52">
              <w:rPr>
                <w:sz w:val="20"/>
              </w:rPr>
              <w:t>46 0 06 00000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8 501,2</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noWrap/>
            <w:vAlign w:val="center"/>
            <w:hideMark/>
          </w:tcPr>
          <w:p w:rsidR="00037B52" w:rsidRPr="00037B52" w:rsidRDefault="00037B52" w:rsidP="00037B52">
            <w:pPr>
              <w:jc w:val="both"/>
              <w:rPr>
                <w:sz w:val="20"/>
              </w:rPr>
            </w:pPr>
            <w:r w:rsidRPr="00037B52">
              <w:rPr>
                <w:sz w:val="20"/>
              </w:rPr>
              <w:t>Финансовое обеспечение дорожной деятельности</w:t>
            </w:r>
          </w:p>
        </w:tc>
        <w:tc>
          <w:tcPr>
            <w:tcW w:w="1417" w:type="dxa"/>
            <w:shd w:val="clear" w:color="auto" w:fill="auto"/>
            <w:vAlign w:val="center"/>
            <w:hideMark/>
          </w:tcPr>
          <w:p w:rsidR="00037B52" w:rsidRPr="00037B52" w:rsidRDefault="00037B52" w:rsidP="00037B52">
            <w:pPr>
              <w:jc w:val="center"/>
              <w:rPr>
                <w:sz w:val="20"/>
              </w:rPr>
            </w:pPr>
            <w:r w:rsidRPr="00037B52">
              <w:rPr>
                <w:sz w:val="20"/>
              </w:rPr>
              <w:t>46 0 06 53900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8 501,2</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noWrap/>
            <w:vAlign w:val="center"/>
            <w:hideMark/>
          </w:tcPr>
          <w:p w:rsidR="00037B52" w:rsidRPr="00037B52" w:rsidRDefault="00037B52" w:rsidP="00037B52">
            <w:pPr>
              <w:jc w:val="both"/>
              <w:rPr>
                <w:sz w:val="20"/>
              </w:rPr>
            </w:pPr>
            <w:r w:rsidRPr="00037B52">
              <w:rPr>
                <w:sz w:val="20"/>
              </w:rPr>
              <w:t>Закупка товаров, работ и услуг для государственных (муниципальных) нужд</w:t>
            </w:r>
          </w:p>
        </w:tc>
        <w:tc>
          <w:tcPr>
            <w:tcW w:w="1417" w:type="dxa"/>
            <w:shd w:val="clear" w:color="auto" w:fill="auto"/>
            <w:vAlign w:val="center"/>
            <w:hideMark/>
          </w:tcPr>
          <w:p w:rsidR="00037B52" w:rsidRPr="00037B52" w:rsidRDefault="00037B52" w:rsidP="00037B52">
            <w:pPr>
              <w:jc w:val="center"/>
              <w:rPr>
                <w:sz w:val="20"/>
              </w:rPr>
            </w:pPr>
            <w:r w:rsidRPr="00037B52">
              <w:rPr>
                <w:sz w:val="20"/>
              </w:rPr>
              <w:t>46 0 06 53900</w:t>
            </w:r>
          </w:p>
        </w:tc>
        <w:tc>
          <w:tcPr>
            <w:tcW w:w="567" w:type="dxa"/>
            <w:shd w:val="clear" w:color="auto" w:fill="auto"/>
            <w:vAlign w:val="center"/>
            <w:hideMark/>
          </w:tcPr>
          <w:p w:rsidR="00037B52" w:rsidRPr="00037B52" w:rsidRDefault="00037B52" w:rsidP="00037B52">
            <w:pPr>
              <w:jc w:val="center"/>
              <w:rPr>
                <w:sz w:val="20"/>
              </w:rPr>
            </w:pPr>
            <w:r w:rsidRPr="00037B52">
              <w:rPr>
                <w:sz w:val="20"/>
              </w:rPr>
              <w:t>200</w:t>
            </w:r>
          </w:p>
        </w:tc>
        <w:tc>
          <w:tcPr>
            <w:tcW w:w="1276" w:type="dxa"/>
            <w:shd w:val="clear" w:color="auto" w:fill="auto"/>
            <w:vAlign w:val="center"/>
            <w:hideMark/>
          </w:tcPr>
          <w:p w:rsidR="00037B52" w:rsidRPr="00037B52" w:rsidRDefault="00037B52" w:rsidP="00037B52">
            <w:pPr>
              <w:jc w:val="right"/>
              <w:rPr>
                <w:sz w:val="20"/>
              </w:rPr>
            </w:pPr>
            <w:r w:rsidRPr="00037B52">
              <w:rPr>
                <w:sz w:val="20"/>
              </w:rPr>
              <w:t>8 501,2</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noWrap/>
            <w:vAlign w:val="center"/>
            <w:hideMark/>
          </w:tcPr>
          <w:p w:rsidR="00037B52" w:rsidRPr="00037B52" w:rsidRDefault="00037B52" w:rsidP="00037B52">
            <w:pPr>
              <w:jc w:val="both"/>
              <w:rPr>
                <w:sz w:val="20"/>
              </w:rPr>
            </w:pPr>
            <w:r w:rsidRPr="00037B52">
              <w:rPr>
                <w:sz w:val="20"/>
              </w:rPr>
              <w:t xml:space="preserve">Иные закупки товаров, работ и услуг для </w:t>
            </w:r>
            <w:r w:rsidRPr="00037B52">
              <w:rPr>
                <w:sz w:val="20"/>
              </w:rPr>
              <w:lastRenderedPageBreak/>
              <w:t>обеспечения государственных (муниципальных) нужд</w:t>
            </w:r>
          </w:p>
        </w:tc>
        <w:tc>
          <w:tcPr>
            <w:tcW w:w="1417" w:type="dxa"/>
            <w:shd w:val="clear" w:color="auto" w:fill="auto"/>
            <w:vAlign w:val="center"/>
            <w:hideMark/>
          </w:tcPr>
          <w:p w:rsidR="00037B52" w:rsidRPr="00037B52" w:rsidRDefault="00037B52" w:rsidP="00037B52">
            <w:pPr>
              <w:jc w:val="center"/>
              <w:rPr>
                <w:sz w:val="20"/>
              </w:rPr>
            </w:pPr>
            <w:r w:rsidRPr="00037B52">
              <w:rPr>
                <w:sz w:val="20"/>
              </w:rPr>
              <w:lastRenderedPageBreak/>
              <w:t>46 0 06 53900</w:t>
            </w:r>
          </w:p>
        </w:tc>
        <w:tc>
          <w:tcPr>
            <w:tcW w:w="567" w:type="dxa"/>
            <w:shd w:val="clear" w:color="auto" w:fill="auto"/>
            <w:vAlign w:val="center"/>
            <w:hideMark/>
          </w:tcPr>
          <w:p w:rsidR="00037B52" w:rsidRPr="00037B52" w:rsidRDefault="00037B52" w:rsidP="00037B52">
            <w:pPr>
              <w:jc w:val="center"/>
              <w:rPr>
                <w:sz w:val="20"/>
              </w:rPr>
            </w:pPr>
            <w:r w:rsidRPr="00037B52">
              <w:rPr>
                <w:sz w:val="20"/>
              </w:rPr>
              <w:t>240</w:t>
            </w:r>
          </w:p>
        </w:tc>
        <w:tc>
          <w:tcPr>
            <w:tcW w:w="1276" w:type="dxa"/>
            <w:shd w:val="clear" w:color="auto" w:fill="auto"/>
            <w:vAlign w:val="center"/>
            <w:hideMark/>
          </w:tcPr>
          <w:p w:rsidR="00037B52" w:rsidRPr="00037B52" w:rsidRDefault="00037B52" w:rsidP="00037B52">
            <w:pPr>
              <w:jc w:val="right"/>
              <w:rPr>
                <w:sz w:val="20"/>
              </w:rPr>
            </w:pPr>
            <w:r w:rsidRPr="00037B52">
              <w:rPr>
                <w:sz w:val="20"/>
              </w:rPr>
              <w:t>8 501,2</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b/>
                <w:bCs/>
                <w:sz w:val="20"/>
              </w:rPr>
            </w:pPr>
            <w:r w:rsidRPr="00037B52">
              <w:rPr>
                <w:b/>
                <w:bCs/>
                <w:sz w:val="20"/>
              </w:rPr>
              <w:lastRenderedPageBreak/>
              <w:t>Муниципальная программа "Формирование современной городской среды на территории муниципального образования город Энгельс Энгельсского муниципального района Саратовской области на 2018-2022 годы"</w:t>
            </w:r>
          </w:p>
        </w:tc>
        <w:tc>
          <w:tcPr>
            <w:tcW w:w="1417" w:type="dxa"/>
            <w:shd w:val="clear" w:color="auto" w:fill="auto"/>
            <w:vAlign w:val="center"/>
            <w:hideMark/>
          </w:tcPr>
          <w:p w:rsidR="00037B52" w:rsidRPr="00037B52" w:rsidRDefault="00037B52" w:rsidP="00037B52">
            <w:pPr>
              <w:jc w:val="center"/>
              <w:rPr>
                <w:b/>
                <w:bCs/>
                <w:sz w:val="20"/>
              </w:rPr>
            </w:pPr>
            <w:r w:rsidRPr="00037B52">
              <w:rPr>
                <w:b/>
                <w:bCs/>
                <w:sz w:val="20"/>
              </w:rPr>
              <w:t>47 0 00 00000</w:t>
            </w:r>
          </w:p>
        </w:tc>
        <w:tc>
          <w:tcPr>
            <w:tcW w:w="567" w:type="dxa"/>
            <w:shd w:val="clear" w:color="auto" w:fill="auto"/>
            <w:vAlign w:val="center"/>
            <w:hideMark/>
          </w:tcPr>
          <w:p w:rsidR="00037B52" w:rsidRPr="00037B52" w:rsidRDefault="00037B52" w:rsidP="00037B52">
            <w:pPr>
              <w:jc w:val="center"/>
              <w:rPr>
                <w:b/>
                <w:bCs/>
                <w:sz w:val="20"/>
              </w:rPr>
            </w:pPr>
            <w:r w:rsidRPr="00037B52">
              <w:rPr>
                <w:b/>
                <w:bCs/>
                <w:sz w:val="20"/>
              </w:rPr>
              <w:t> </w:t>
            </w:r>
          </w:p>
        </w:tc>
        <w:tc>
          <w:tcPr>
            <w:tcW w:w="1276" w:type="dxa"/>
            <w:shd w:val="clear" w:color="auto" w:fill="auto"/>
            <w:vAlign w:val="center"/>
            <w:hideMark/>
          </w:tcPr>
          <w:p w:rsidR="00037B52" w:rsidRPr="00037B52" w:rsidRDefault="00037B52" w:rsidP="00037B52">
            <w:pPr>
              <w:jc w:val="right"/>
              <w:rPr>
                <w:b/>
                <w:bCs/>
                <w:sz w:val="20"/>
              </w:rPr>
            </w:pPr>
            <w:r w:rsidRPr="00037B52">
              <w:rPr>
                <w:b/>
                <w:bCs/>
                <w:sz w:val="20"/>
              </w:rPr>
              <w:t>78 285,1</w:t>
            </w:r>
          </w:p>
        </w:tc>
        <w:tc>
          <w:tcPr>
            <w:tcW w:w="1134" w:type="dxa"/>
            <w:shd w:val="clear" w:color="auto" w:fill="auto"/>
            <w:vAlign w:val="center"/>
            <w:hideMark/>
          </w:tcPr>
          <w:p w:rsidR="00037B52" w:rsidRPr="00037B52" w:rsidRDefault="00037B52" w:rsidP="00037B52">
            <w:pPr>
              <w:jc w:val="right"/>
              <w:rPr>
                <w:b/>
                <w:bCs/>
                <w:sz w:val="20"/>
              </w:rPr>
            </w:pPr>
            <w:r w:rsidRPr="00037B52">
              <w:rPr>
                <w:b/>
                <w:bCs/>
                <w:sz w:val="20"/>
              </w:rPr>
              <w:t>6 154,1</w:t>
            </w:r>
          </w:p>
        </w:tc>
        <w:tc>
          <w:tcPr>
            <w:tcW w:w="1134" w:type="dxa"/>
            <w:shd w:val="clear" w:color="auto" w:fill="auto"/>
            <w:vAlign w:val="center"/>
            <w:hideMark/>
          </w:tcPr>
          <w:p w:rsidR="00037B52" w:rsidRPr="00037B52" w:rsidRDefault="00037B52" w:rsidP="00037B52">
            <w:pPr>
              <w:jc w:val="right"/>
              <w:rPr>
                <w:b/>
                <w:bCs/>
                <w:sz w:val="20"/>
              </w:rPr>
            </w:pPr>
            <w:r w:rsidRPr="00037B52">
              <w:rPr>
                <w:b/>
                <w:bCs/>
                <w:sz w:val="20"/>
              </w:rPr>
              <w:t>6 384,7</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Основное мероприятие "Благоустройство дворовых территорий"</w:t>
            </w:r>
          </w:p>
        </w:tc>
        <w:tc>
          <w:tcPr>
            <w:tcW w:w="1417" w:type="dxa"/>
            <w:shd w:val="clear" w:color="auto" w:fill="auto"/>
            <w:vAlign w:val="center"/>
            <w:hideMark/>
          </w:tcPr>
          <w:p w:rsidR="00037B52" w:rsidRPr="00037B52" w:rsidRDefault="00037B52" w:rsidP="00037B52">
            <w:pPr>
              <w:jc w:val="center"/>
              <w:rPr>
                <w:sz w:val="20"/>
              </w:rPr>
            </w:pPr>
            <w:r w:rsidRPr="00037B52">
              <w:rPr>
                <w:sz w:val="20"/>
              </w:rPr>
              <w:t>47 0 01 00000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65 864,3</w:t>
            </w:r>
          </w:p>
        </w:tc>
        <w:tc>
          <w:tcPr>
            <w:tcW w:w="1134" w:type="dxa"/>
            <w:shd w:val="clear" w:color="auto" w:fill="auto"/>
            <w:vAlign w:val="center"/>
            <w:hideMark/>
          </w:tcPr>
          <w:p w:rsidR="00037B52" w:rsidRPr="00037B52" w:rsidRDefault="00037B52" w:rsidP="00037B52">
            <w:pPr>
              <w:jc w:val="right"/>
              <w:rPr>
                <w:sz w:val="20"/>
              </w:rPr>
            </w:pPr>
            <w:r w:rsidRPr="00037B52">
              <w:rPr>
                <w:sz w:val="20"/>
              </w:rPr>
              <w:t>6 154,1</w:t>
            </w:r>
          </w:p>
        </w:tc>
        <w:tc>
          <w:tcPr>
            <w:tcW w:w="1134" w:type="dxa"/>
            <w:shd w:val="clear" w:color="auto" w:fill="auto"/>
            <w:vAlign w:val="center"/>
            <w:hideMark/>
          </w:tcPr>
          <w:p w:rsidR="00037B52" w:rsidRPr="00037B52" w:rsidRDefault="00037B52" w:rsidP="00037B52">
            <w:pPr>
              <w:jc w:val="right"/>
              <w:rPr>
                <w:sz w:val="20"/>
              </w:rPr>
            </w:pPr>
            <w:r w:rsidRPr="00037B52">
              <w:rPr>
                <w:sz w:val="20"/>
              </w:rPr>
              <w:t>6 384,7</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Расходы на ремонт дворовых территорий многоквартирных домов и проездов к дворовым территориям многоквартирных домов, за счет средств муниципального дорожного фонда</w:t>
            </w:r>
          </w:p>
        </w:tc>
        <w:tc>
          <w:tcPr>
            <w:tcW w:w="1417" w:type="dxa"/>
            <w:shd w:val="clear" w:color="auto" w:fill="auto"/>
            <w:vAlign w:val="center"/>
            <w:hideMark/>
          </w:tcPr>
          <w:p w:rsidR="00037B52" w:rsidRPr="00037B52" w:rsidRDefault="00037B52" w:rsidP="00037B52">
            <w:pPr>
              <w:jc w:val="center"/>
              <w:rPr>
                <w:sz w:val="20"/>
              </w:rPr>
            </w:pPr>
            <w:r w:rsidRPr="00037B52">
              <w:rPr>
                <w:sz w:val="20"/>
              </w:rPr>
              <w:t>47 0 01 04600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6 000,0</w:t>
            </w:r>
          </w:p>
        </w:tc>
        <w:tc>
          <w:tcPr>
            <w:tcW w:w="1134" w:type="dxa"/>
            <w:shd w:val="clear" w:color="auto" w:fill="auto"/>
            <w:vAlign w:val="center"/>
            <w:hideMark/>
          </w:tcPr>
          <w:p w:rsidR="00037B52" w:rsidRPr="00037B52" w:rsidRDefault="00037B52" w:rsidP="00037B52">
            <w:pPr>
              <w:jc w:val="right"/>
              <w:rPr>
                <w:sz w:val="20"/>
              </w:rPr>
            </w:pPr>
            <w:r w:rsidRPr="00037B52">
              <w:rPr>
                <w:sz w:val="20"/>
              </w:rPr>
              <w:t>6 154,1</w:t>
            </w:r>
          </w:p>
        </w:tc>
        <w:tc>
          <w:tcPr>
            <w:tcW w:w="1134" w:type="dxa"/>
            <w:shd w:val="clear" w:color="auto" w:fill="auto"/>
            <w:vAlign w:val="center"/>
            <w:hideMark/>
          </w:tcPr>
          <w:p w:rsidR="00037B52" w:rsidRPr="00037B52" w:rsidRDefault="00037B52" w:rsidP="00037B52">
            <w:pPr>
              <w:jc w:val="right"/>
              <w:rPr>
                <w:sz w:val="20"/>
              </w:rPr>
            </w:pPr>
            <w:r w:rsidRPr="00037B52">
              <w:rPr>
                <w:sz w:val="20"/>
              </w:rPr>
              <w:t>6 384,7</w:t>
            </w:r>
          </w:p>
        </w:tc>
      </w:tr>
      <w:tr w:rsidR="00037B52" w:rsidRPr="00037B52" w:rsidTr="00037B52">
        <w:trPr>
          <w:trHeight w:val="20"/>
        </w:trPr>
        <w:tc>
          <w:tcPr>
            <w:tcW w:w="4821" w:type="dxa"/>
            <w:shd w:val="clear" w:color="auto" w:fill="auto"/>
            <w:noWrap/>
            <w:vAlign w:val="center"/>
            <w:hideMark/>
          </w:tcPr>
          <w:p w:rsidR="00037B52" w:rsidRPr="00037B52" w:rsidRDefault="00037B52" w:rsidP="00037B52">
            <w:pPr>
              <w:jc w:val="both"/>
              <w:rPr>
                <w:sz w:val="20"/>
              </w:rPr>
            </w:pPr>
            <w:r w:rsidRPr="00037B52">
              <w:rPr>
                <w:sz w:val="20"/>
              </w:rPr>
              <w:t>Закупка товаров, работ и услуг для государственных (муниципальных) нужд</w:t>
            </w:r>
          </w:p>
        </w:tc>
        <w:tc>
          <w:tcPr>
            <w:tcW w:w="1417" w:type="dxa"/>
            <w:shd w:val="clear" w:color="auto" w:fill="auto"/>
            <w:vAlign w:val="center"/>
            <w:hideMark/>
          </w:tcPr>
          <w:p w:rsidR="00037B52" w:rsidRPr="00037B52" w:rsidRDefault="00037B52" w:rsidP="00037B52">
            <w:pPr>
              <w:jc w:val="center"/>
              <w:rPr>
                <w:sz w:val="20"/>
              </w:rPr>
            </w:pPr>
            <w:r w:rsidRPr="00037B52">
              <w:rPr>
                <w:sz w:val="20"/>
              </w:rPr>
              <w:t>47 0 01 04600</w:t>
            </w:r>
          </w:p>
        </w:tc>
        <w:tc>
          <w:tcPr>
            <w:tcW w:w="567" w:type="dxa"/>
            <w:shd w:val="clear" w:color="auto" w:fill="auto"/>
            <w:vAlign w:val="center"/>
            <w:hideMark/>
          </w:tcPr>
          <w:p w:rsidR="00037B52" w:rsidRPr="00037B52" w:rsidRDefault="00037B52" w:rsidP="00037B52">
            <w:pPr>
              <w:jc w:val="center"/>
              <w:rPr>
                <w:sz w:val="20"/>
              </w:rPr>
            </w:pPr>
            <w:r w:rsidRPr="00037B52">
              <w:rPr>
                <w:sz w:val="20"/>
              </w:rPr>
              <w:t>200</w:t>
            </w:r>
          </w:p>
        </w:tc>
        <w:tc>
          <w:tcPr>
            <w:tcW w:w="1276" w:type="dxa"/>
            <w:shd w:val="clear" w:color="auto" w:fill="auto"/>
            <w:vAlign w:val="center"/>
            <w:hideMark/>
          </w:tcPr>
          <w:p w:rsidR="00037B52" w:rsidRPr="00037B52" w:rsidRDefault="00037B52" w:rsidP="00037B52">
            <w:pPr>
              <w:jc w:val="right"/>
              <w:rPr>
                <w:sz w:val="20"/>
              </w:rPr>
            </w:pPr>
            <w:r w:rsidRPr="00037B52">
              <w:rPr>
                <w:sz w:val="20"/>
              </w:rPr>
              <w:t>6 000,0</w:t>
            </w:r>
          </w:p>
        </w:tc>
        <w:tc>
          <w:tcPr>
            <w:tcW w:w="1134" w:type="dxa"/>
            <w:shd w:val="clear" w:color="auto" w:fill="auto"/>
            <w:vAlign w:val="center"/>
            <w:hideMark/>
          </w:tcPr>
          <w:p w:rsidR="00037B52" w:rsidRPr="00037B52" w:rsidRDefault="00037B52" w:rsidP="00037B52">
            <w:pPr>
              <w:jc w:val="right"/>
              <w:rPr>
                <w:sz w:val="20"/>
              </w:rPr>
            </w:pPr>
            <w:r w:rsidRPr="00037B52">
              <w:rPr>
                <w:sz w:val="20"/>
              </w:rPr>
              <w:t>6 154,1</w:t>
            </w:r>
          </w:p>
        </w:tc>
        <w:tc>
          <w:tcPr>
            <w:tcW w:w="1134" w:type="dxa"/>
            <w:shd w:val="clear" w:color="auto" w:fill="auto"/>
            <w:vAlign w:val="center"/>
            <w:hideMark/>
          </w:tcPr>
          <w:p w:rsidR="00037B52" w:rsidRPr="00037B52" w:rsidRDefault="00037B52" w:rsidP="00037B52">
            <w:pPr>
              <w:jc w:val="right"/>
              <w:rPr>
                <w:sz w:val="20"/>
              </w:rPr>
            </w:pPr>
            <w:r w:rsidRPr="00037B52">
              <w:rPr>
                <w:sz w:val="20"/>
              </w:rPr>
              <w:t>6 384,7</w:t>
            </w:r>
          </w:p>
        </w:tc>
      </w:tr>
      <w:tr w:rsidR="00037B52" w:rsidRPr="00037B52" w:rsidTr="00037B52">
        <w:trPr>
          <w:trHeight w:val="20"/>
        </w:trPr>
        <w:tc>
          <w:tcPr>
            <w:tcW w:w="4821" w:type="dxa"/>
            <w:shd w:val="clear" w:color="auto" w:fill="auto"/>
            <w:noWrap/>
            <w:vAlign w:val="center"/>
            <w:hideMark/>
          </w:tcPr>
          <w:p w:rsidR="00037B52" w:rsidRPr="00037B52" w:rsidRDefault="00037B52" w:rsidP="00037B52">
            <w:pPr>
              <w:jc w:val="both"/>
              <w:rPr>
                <w:sz w:val="20"/>
              </w:rPr>
            </w:pPr>
            <w:r w:rsidRPr="00037B52">
              <w:rPr>
                <w:sz w:val="20"/>
              </w:rPr>
              <w:t>Иные закупки товаров, работ и услуг для обеспечения государственных (муниципальных) нужд</w:t>
            </w:r>
          </w:p>
        </w:tc>
        <w:tc>
          <w:tcPr>
            <w:tcW w:w="1417" w:type="dxa"/>
            <w:shd w:val="clear" w:color="auto" w:fill="auto"/>
            <w:vAlign w:val="center"/>
            <w:hideMark/>
          </w:tcPr>
          <w:p w:rsidR="00037B52" w:rsidRPr="00037B52" w:rsidRDefault="00037B52" w:rsidP="00037B52">
            <w:pPr>
              <w:jc w:val="center"/>
              <w:rPr>
                <w:sz w:val="20"/>
              </w:rPr>
            </w:pPr>
            <w:r w:rsidRPr="00037B52">
              <w:rPr>
                <w:sz w:val="20"/>
              </w:rPr>
              <w:t>47 0 01 04600</w:t>
            </w:r>
          </w:p>
        </w:tc>
        <w:tc>
          <w:tcPr>
            <w:tcW w:w="567" w:type="dxa"/>
            <w:shd w:val="clear" w:color="auto" w:fill="auto"/>
            <w:vAlign w:val="center"/>
            <w:hideMark/>
          </w:tcPr>
          <w:p w:rsidR="00037B52" w:rsidRPr="00037B52" w:rsidRDefault="00037B52" w:rsidP="00037B52">
            <w:pPr>
              <w:jc w:val="center"/>
              <w:rPr>
                <w:sz w:val="20"/>
              </w:rPr>
            </w:pPr>
            <w:r w:rsidRPr="00037B52">
              <w:rPr>
                <w:sz w:val="20"/>
              </w:rPr>
              <w:t>240</w:t>
            </w:r>
          </w:p>
        </w:tc>
        <w:tc>
          <w:tcPr>
            <w:tcW w:w="1276" w:type="dxa"/>
            <w:shd w:val="clear" w:color="auto" w:fill="auto"/>
            <w:vAlign w:val="center"/>
            <w:hideMark/>
          </w:tcPr>
          <w:p w:rsidR="00037B52" w:rsidRPr="00037B52" w:rsidRDefault="00037B52" w:rsidP="00037B52">
            <w:pPr>
              <w:jc w:val="right"/>
              <w:rPr>
                <w:sz w:val="20"/>
              </w:rPr>
            </w:pPr>
            <w:r w:rsidRPr="00037B52">
              <w:rPr>
                <w:sz w:val="20"/>
              </w:rPr>
              <w:t>6 000,0</w:t>
            </w:r>
          </w:p>
        </w:tc>
        <w:tc>
          <w:tcPr>
            <w:tcW w:w="1134" w:type="dxa"/>
            <w:shd w:val="clear" w:color="auto" w:fill="auto"/>
            <w:vAlign w:val="center"/>
            <w:hideMark/>
          </w:tcPr>
          <w:p w:rsidR="00037B52" w:rsidRPr="00037B52" w:rsidRDefault="00037B52" w:rsidP="00037B52">
            <w:pPr>
              <w:jc w:val="right"/>
              <w:rPr>
                <w:sz w:val="20"/>
              </w:rPr>
            </w:pPr>
            <w:r w:rsidRPr="00037B52">
              <w:rPr>
                <w:sz w:val="20"/>
              </w:rPr>
              <w:t>6 154,1</w:t>
            </w:r>
          </w:p>
        </w:tc>
        <w:tc>
          <w:tcPr>
            <w:tcW w:w="1134" w:type="dxa"/>
            <w:shd w:val="clear" w:color="auto" w:fill="auto"/>
            <w:vAlign w:val="center"/>
            <w:hideMark/>
          </w:tcPr>
          <w:p w:rsidR="00037B52" w:rsidRPr="00037B52" w:rsidRDefault="00037B52" w:rsidP="00037B52">
            <w:pPr>
              <w:jc w:val="right"/>
              <w:rPr>
                <w:sz w:val="20"/>
              </w:rPr>
            </w:pPr>
            <w:r w:rsidRPr="00037B52">
              <w:rPr>
                <w:sz w:val="20"/>
              </w:rPr>
              <w:t>6 384,7</w:t>
            </w:r>
          </w:p>
        </w:tc>
      </w:tr>
      <w:tr w:rsidR="00037B52" w:rsidRPr="00037B52" w:rsidTr="00037B52">
        <w:trPr>
          <w:trHeight w:val="20"/>
        </w:trPr>
        <w:tc>
          <w:tcPr>
            <w:tcW w:w="4821" w:type="dxa"/>
            <w:shd w:val="clear" w:color="auto" w:fill="auto"/>
            <w:noWrap/>
            <w:vAlign w:val="center"/>
            <w:hideMark/>
          </w:tcPr>
          <w:p w:rsidR="00037B52" w:rsidRPr="00037B52" w:rsidRDefault="00037B52" w:rsidP="00037B52">
            <w:pPr>
              <w:jc w:val="both"/>
              <w:rPr>
                <w:sz w:val="20"/>
              </w:rPr>
            </w:pPr>
            <w:r w:rsidRPr="00037B52">
              <w:rPr>
                <w:sz w:val="20"/>
              </w:rPr>
              <w:t>Поддержка государственных программ субъектов Российской Федерации и муниципальных программ формирования современной городской среды</w:t>
            </w:r>
          </w:p>
        </w:tc>
        <w:tc>
          <w:tcPr>
            <w:tcW w:w="1417" w:type="dxa"/>
            <w:shd w:val="clear" w:color="auto" w:fill="auto"/>
            <w:noWrap/>
            <w:vAlign w:val="center"/>
            <w:hideMark/>
          </w:tcPr>
          <w:p w:rsidR="00037B52" w:rsidRPr="00037B52" w:rsidRDefault="00037B52" w:rsidP="00037B52">
            <w:pPr>
              <w:jc w:val="center"/>
              <w:rPr>
                <w:sz w:val="20"/>
              </w:rPr>
            </w:pPr>
            <w:r w:rsidRPr="00037B52">
              <w:rPr>
                <w:sz w:val="20"/>
              </w:rPr>
              <w:t>47 0 01 L5550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59 864,3</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noWrap/>
            <w:vAlign w:val="center"/>
            <w:hideMark/>
          </w:tcPr>
          <w:p w:rsidR="00037B52" w:rsidRPr="00037B52" w:rsidRDefault="00037B52" w:rsidP="00037B52">
            <w:pPr>
              <w:jc w:val="both"/>
              <w:rPr>
                <w:sz w:val="20"/>
              </w:rPr>
            </w:pPr>
            <w:r w:rsidRPr="00037B52">
              <w:rPr>
                <w:sz w:val="20"/>
              </w:rPr>
              <w:t>Закупка товаров, работ и услуг для государственных (муниципальных) нужд</w:t>
            </w:r>
          </w:p>
        </w:tc>
        <w:tc>
          <w:tcPr>
            <w:tcW w:w="1417" w:type="dxa"/>
            <w:shd w:val="clear" w:color="auto" w:fill="auto"/>
            <w:noWrap/>
            <w:vAlign w:val="center"/>
            <w:hideMark/>
          </w:tcPr>
          <w:p w:rsidR="00037B52" w:rsidRPr="00037B52" w:rsidRDefault="00037B52" w:rsidP="00037B52">
            <w:pPr>
              <w:jc w:val="center"/>
              <w:rPr>
                <w:sz w:val="20"/>
              </w:rPr>
            </w:pPr>
            <w:r w:rsidRPr="00037B52">
              <w:rPr>
                <w:sz w:val="20"/>
              </w:rPr>
              <w:t>47 0 01 L5550</w:t>
            </w:r>
          </w:p>
        </w:tc>
        <w:tc>
          <w:tcPr>
            <w:tcW w:w="567" w:type="dxa"/>
            <w:shd w:val="clear" w:color="auto" w:fill="auto"/>
            <w:vAlign w:val="center"/>
            <w:hideMark/>
          </w:tcPr>
          <w:p w:rsidR="00037B52" w:rsidRPr="00037B52" w:rsidRDefault="00037B52" w:rsidP="00037B52">
            <w:pPr>
              <w:jc w:val="center"/>
              <w:rPr>
                <w:sz w:val="20"/>
              </w:rPr>
            </w:pPr>
            <w:r w:rsidRPr="00037B52">
              <w:rPr>
                <w:sz w:val="20"/>
              </w:rPr>
              <w:t>200</w:t>
            </w:r>
          </w:p>
        </w:tc>
        <w:tc>
          <w:tcPr>
            <w:tcW w:w="1276" w:type="dxa"/>
            <w:shd w:val="clear" w:color="auto" w:fill="auto"/>
            <w:vAlign w:val="center"/>
            <w:hideMark/>
          </w:tcPr>
          <w:p w:rsidR="00037B52" w:rsidRPr="00037B52" w:rsidRDefault="00037B52" w:rsidP="00037B52">
            <w:pPr>
              <w:jc w:val="right"/>
              <w:rPr>
                <w:sz w:val="20"/>
              </w:rPr>
            </w:pPr>
            <w:r w:rsidRPr="00037B52">
              <w:rPr>
                <w:sz w:val="20"/>
              </w:rPr>
              <w:t>59 864,3</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noWrap/>
            <w:vAlign w:val="center"/>
            <w:hideMark/>
          </w:tcPr>
          <w:p w:rsidR="00037B52" w:rsidRPr="00037B52" w:rsidRDefault="00037B52" w:rsidP="00037B52">
            <w:pPr>
              <w:jc w:val="both"/>
              <w:rPr>
                <w:sz w:val="20"/>
              </w:rPr>
            </w:pPr>
            <w:r w:rsidRPr="00037B52">
              <w:rPr>
                <w:sz w:val="20"/>
              </w:rPr>
              <w:t>Иные закупки товаров, работ и услуг для обеспечения государственных (муниципальных) нужд</w:t>
            </w:r>
          </w:p>
        </w:tc>
        <w:tc>
          <w:tcPr>
            <w:tcW w:w="1417" w:type="dxa"/>
            <w:shd w:val="clear" w:color="auto" w:fill="auto"/>
            <w:noWrap/>
            <w:vAlign w:val="center"/>
            <w:hideMark/>
          </w:tcPr>
          <w:p w:rsidR="00037B52" w:rsidRPr="00037B52" w:rsidRDefault="00037B52" w:rsidP="00037B52">
            <w:pPr>
              <w:jc w:val="center"/>
              <w:rPr>
                <w:sz w:val="20"/>
              </w:rPr>
            </w:pPr>
            <w:r w:rsidRPr="00037B52">
              <w:rPr>
                <w:sz w:val="20"/>
              </w:rPr>
              <w:t>47 0 01 L5550</w:t>
            </w:r>
          </w:p>
        </w:tc>
        <w:tc>
          <w:tcPr>
            <w:tcW w:w="567" w:type="dxa"/>
            <w:shd w:val="clear" w:color="auto" w:fill="auto"/>
            <w:vAlign w:val="center"/>
            <w:hideMark/>
          </w:tcPr>
          <w:p w:rsidR="00037B52" w:rsidRPr="00037B52" w:rsidRDefault="00037B52" w:rsidP="00037B52">
            <w:pPr>
              <w:jc w:val="center"/>
              <w:rPr>
                <w:sz w:val="20"/>
              </w:rPr>
            </w:pPr>
            <w:r w:rsidRPr="00037B52">
              <w:rPr>
                <w:sz w:val="20"/>
              </w:rPr>
              <w:t>240</w:t>
            </w:r>
          </w:p>
        </w:tc>
        <w:tc>
          <w:tcPr>
            <w:tcW w:w="1276" w:type="dxa"/>
            <w:shd w:val="clear" w:color="auto" w:fill="auto"/>
            <w:vAlign w:val="center"/>
            <w:hideMark/>
          </w:tcPr>
          <w:p w:rsidR="00037B52" w:rsidRPr="00037B52" w:rsidRDefault="00037B52" w:rsidP="00037B52">
            <w:pPr>
              <w:jc w:val="right"/>
              <w:rPr>
                <w:sz w:val="20"/>
              </w:rPr>
            </w:pPr>
            <w:r w:rsidRPr="00037B52">
              <w:rPr>
                <w:sz w:val="20"/>
              </w:rPr>
              <w:t>59 864,3</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Основное мероприятие "Благоустройство общественных территорий"</w:t>
            </w:r>
          </w:p>
        </w:tc>
        <w:tc>
          <w:tcPr>
            <w:tcW w:w="1417" w:type="dxa"/>
            <w:shd w:val="clear" w:color="auto" w:fill="auto"/>
            <w:vAlign w:val="center"/>
            <w:hideMark/>
          </w:tcPr>
          <w:p w:rsidR="00037B52" w:rsidRPr="00037B52" w:rsidRDefault="00037B52" w:rsidP="00037B52">
            <w:pPr>
              <w:jc w:val="center"/>
              <w:rPr>
                <w:sz w:val="20"/>
              </w:rPr>
            </w:pPr>
            <w:r w:rsidRPr="00037B52">
              <w:rPr>
                <w:sz w:val="20"/>
              </w:rPr>
              <w:t>47 0 02 00000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10 663,1</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Реализация основного мероприятия</w:t>
            </w:r>
          </w:p>
        </w:tc>
        <w:tc>
          <w:tcPr>
            <w:tcW w:w="1417" w:type="dxa"/>
            <w:shd w:val="clear" w:color="auto" w:fill="auto"/>
            <w:vAlign w:val="center"/>
            <w:hideMark/>
          </w:tcPr>
          <w:p w:rsidR="00037B52" w:rsidRPr="00037B52" w:rsidRDefault="00037B52" w:rsidP="00037B52">
            <w:pPr>
              <w:jc w:val="center"/>
              <w:rPr>
                <w:sz w:val="20"/>
              </w:rPr>
            </w:pPr>
            <w:r w:rsidRPr="00037B52">
              <w:rPr>
                <w:sz w:val="20"/>
              </w:rPr>
              <w:t>47 0 02 Z0000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2 599,5</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noWrap/>
            <w:vAlign w:val="center"/>
            <w:hideMark/>
          </w:tcPr>
          <w:p w:rsidR="00037B52" w:rsidRPr="00037B52" w:rsidRDefault="00037B52" w:rsidP="00037B52">
            <w:pPr>
              <w:jc w:val="both"/>
              <w:rPr>
                <w:sz w:val="20"/>
              </w:rPr>
            </w:pPr>
            <w:r w:rsidRPr="00037B52">
              <w:rPr>
                <w:sz w:val="20"/>
              </w:rPr>
              <w:t>Закупка товаров, работ и услуг для государственных (муниципальных) нужд</w:t>
            </w:r>
          </w:p>
        </w:tc>
        <w:tc>
          <w:tcPr>
            <w:tcW w:w="1417" w:type="dxa"/>
            <w:shd w:val="clear" w:color="auto" w:fill="auto"/>
            <w:vAlign w:val="center"/>
            <w:hideMark/>
          </w:tcPr>
          <w:p w:rsidR="00037B52" w:rsidRPr="00037B52" w:rsidRDefault="00037B52" w:rsidP="00037B52">
            <w:pPr>
              <w:jc w:val="center"/>
              <w:rPr>
                <w:sz w:val="20"/>
              </w:rPr>
            </w:pPr>
            <w:r w:rsidRPr="00037B52">
              <w:rPr>
                <w:sz w:val="20"/>
              </w:rPr>
              <w:t>47 0 02 Z0000</w:t>
            </w:r>
          </w:p>
        </w:tc>
        <w:tc>
          <w:tcPr>
            <w:tcW w:w="567" w:type="dxa"/>
            <w:shd w:val="clear" w:color="auto" w:fill="auto"/>
            <w:vAlign w:val="center"/>
            <w:hideMark/>
          </w:tcPr>
          <w:p w:rsidR="00037B52" w:rsidRPr="00037B52" w:rsidRDefault="00037B52" w:rsidP="00037B52">
            <w:pPr>
              <w:jc w:val="center"/>
              <w:rPr>
                <w:sz w:val="20"/>
              </w:rPr>
            </w:pPr>
            <w:r w:rsidRPr="00037B52">
              <w:rPr>
                <w:sz w:val="20"/>
              </w:rPr>
              <w:t>200</w:t>
            </w:r>
          </w:p>
        </w:tc>
        <w:tc>
          <w:tcPr>
            <w:tcW w:w="1276" w:type="dxa"/>
            <w:shd w:val="clear" w:color="auto" w:fill="auto"/>
            <w:vAlign w:val="center"/>
            <w:hideMark/>
          </w:tcPr>
          <w:p w:rsidR="00037B52" w:rsidRPr="00037B52" w:rsidRDefault="00037B52" w:rsidP="00037B52">
            <w:pPr>
              <w:jc w:val="right"/>
              <w:rPr>
                <w:sz w:val="20"/>
              </w:rPr>
            </w:pPr>
            <w:r w:rsidRPr="00037B52">
              <w:rPr>
                <w:sz w:val="20"/>
              </w:rPr>
              <w:t>2 599,5</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noWrap/>
            <w:vAlign w:val="center"/>
            <w:hideMark/>
          </w:tcPr>
          <w:p w:rsidR="00037B52" w:rsidRPr="00037B52" w:rsidRDefault="00037B52" w:rsidP="00037B52">
            <w:pPr>
              <w:jc w:val="both"/>
              <w:rPr>
                <w:sz w:val="20"/>
              </w:rPr>
            </w:pPr>
            <w:r w:rsidRPr="00037B52">
              <w:rPr>
                <w:sz w:val="20"/>
              </w:rPr>
              <w:t>Иные закупки товаров, работ и услуг для обеспечения государственных (муниципальных) нужд</w:t>
            </w:r>
          </w:p>
        </w:tc>
        <w:tc>
          <w:tcPr>
            <w:tcW w:w="1417" w:type="dxa"/>
            <w:shd w:val="clear" w:color="auto" w:fill="auto"/>
            <w:vAlign w:val="center"/>
            <w:hideMark/>
          </w:tcPr>
          <w:p w:rsidR="00037B52" w:rsidRPr="00037B52" w:rsidRDefault="00037B52" w:rsidP="00037B52">
            <w:pPr>
              <w:jc w:val="center"/>
              <w:rPr>
                <w:sz w:val="20"/>
              </w:rPr>
            </w:pPr>
            <w:r w:rsidRPr="00037B52">
              <w:rPr>
                <w:sz w:val="20"/>
              </w:rPr>
              <w:t>47 0 02 Z0000</w:t>
            </w:r>
          </w:p>
        </w:tc>
        <w:tc>
          <w:tcPr>
            <w:tcW w:w="567" w:type="dxa"/>
            <w:shd w:val="clear" w:color="auto" w:fill="auto"/>
            <w:vAlign w:val="center"/>
            <w:hideMark/>
          </w:tcPr>
          <w:p w:rsidR="00037B52" w:rsidRPr="00037B52" w:rsidRDefault="00037B52" w:rsidP="00037B52">
            <w:pPr>
              <w:jc w:val="center"/>
              <w:rPr>
                <w:sz w:val="20"/>
              </w:rPr>
            </w:pPr>
            <w:r w:rsidRPr="00037B52">
              <w:rPr>
                <w:sz w:val="20"/>
              </w:rPr>
              <w:t>240</w:t>
            </w:r>
          </w:p>
        </w:tc>
        <w:tc>
          <w:tcPr>
            <w:tcW w:w="1276" w:type="dxa"/>
            <w:shd w:val="clear" w:color="auto" w:fill="auto"/>
            <w:vAlign w:val="center"/>
            <w:hideMark/>
          </w:tcPr>
          <w:p w:rsidR="00037B52" w:rsidRPr="00037B52" w:rsidRDefault="00037B52" w:rsidP="00037B52">
            <w:pPr>
              <w:jc w:val="right"/>
              <w:rPr>
                <w:sz w:val="20"/>
              </w:rPr>
            </w:pPr>
            <w:r w:rsidRPr="00037B52">
              <w:rPr>
                <w:sz w:val="20"/>
              </w:rPr>
              <w:t>2 599,5</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noWrap/>
            <w:vAlign w:val="center"/>
            <w:hideMark/>
          </w:tcPr>
          <w:p w:rsidR="00037B52" w:rsidRPr="00037B52" w:rsidRDefault="00037B52" w:rsidP="00037B52">
            <w:pPr>
              <w:jc w:val="both"/>
              <w:rPr>
                <w:sz w:val="20"/>
              </w:rPr>
            </w:pPr>
            <w:r w:rsidRPr="00037B52">
              <w:rPr>
                <w:sz w:val="20"/>
              </w:rPr>
              <w:t>Поддержка государственных программ субъектов Российской Федерации и муниципальных программ формирования современной городской среды</w:t>
            </w:r>
          </w:p>
        </w:tc>
        <w:tc>
          <w:tcPr>
            <w:tcW w:w="1417" w:type="dxa"/>
            <w:shd w:val="clear" w:color="auto" w:fill="auto"/>
            <w:vAlign w:val="center"/>
            <w:hideMark/>
          </w:tcPr>
          <w:p w:rsidR="00037B52" w:rsidRPr="00037B52" w:rsidRDefault="00037B52" w:rsidP="00037B52">
            <w:pPr>
              <w:jc w:val="center"/>
              <w:rPr>
                <w:sz w:val="20"/>
              </w:rPr>
            </w:pPr>
            <w:r w:rsidRPr="00037B52">
              <w:rPr>
                <w:sz w:val="20"/>
              </w:rPr>
              <w:t>47 0 02 L5550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8 063,6</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noWrap/>
            <w:vAlign w:val="center"/>
            <w:hideMark/>
          </w:tcPr>
          <w:p w:rsidR="00037B52" w:rsidRPr="00037B52" w:rsidRDefault="00037B52" w:rsidP="00037B52">
            <w:pPr>
              <w:jc w:val="both"/>
              <w:rPr>
                <w:sz w:val="20"/>
              </w:rPr>
            </w:pPr>
            <w:r w:rsidRPr="00037B52">
              <w:rPr>
                <w:sz w:val="20"/>
              </w:rPr>
              <w:t>Закупка товаров, работ и услуг для государственных (муниципальных) нужд</w:t>
            </w:r>
          </w:p>
        </w:tc>
        <w:tc>
          <w:tcPr>
            <w:tcW w:w="1417" w:type="dxa"/>
            <w:shd w:val="clear" w:color="auto" w:fill="auto"/>
            <w:vAlign w:val="center"/>
            <w:hideMark/>
          </w:tcPr>
          <w:p w:rsidR="00037B52" w:rsidRPr="00037B52" w:rsidRDefault="00037B52" w:rsidP="00037B52">
            <w:pPr>
              <w:jc w:val="center"/>
              <w:rPr>
                <w:sz w:val="20"/>
              </w:rPr>
            </w:pPr>
            <w:r w:rsidRPr="00037B52">
              <w:rPr>
                <w:sz w:val="20"/>
              </w:rPr>
              <w:t>47 0 02 L5550</w:t>
            </w:r>
          </w:p>
        </w:tc>
        <w:tc>
          <w:tcPr>
            <w:tcW w:w="567" w:type="dxa"/>
            <w:shd w:val="clear" w:color="auto" w:fill="auto"/>
            <w:vAlign w:val="center"/>
            <w:hideMark/>
          </w:tcPr>
          <w:p w:rsidR="00037B52" w:rsidRPr="00037B52" w:rsidRDefault="00037B52" w:rsidP="00037B52">
            <w:pPr>
              <w:jc w:val="center"/>
              <w:rPr>
                <w:sz w:val="20"/>
              </w:rPr>
            </w:pPr>
            <w:r w:rsidRPr="00037B52">
              <w:rPr>
                <w:sz w:val="20"/>
              </w:rPr>
              <w:t>200</w:t>
            </w:r>
          </w:p>
        </w:tc>
        <w:tc>
          <w:tcPr>
            <w:tcW w:w="1276" w:type="dxa"/>
            <w:shd w:val="clear" w:color="auto" w:fill="auto"/>
            <w:vAlign w:val="center"/>
            <w:hideMark/>
          </w:tcPr>
          <w:p w:rsidR="00037B52" w:rsidRPr="00037B52" w:rsidRDefault="00037B52" w:rsidP="00037B52">
            <w:pPr>
              <w:jc w:val="right"/>
              <w:rPr>
                <w:sz w:val="20"/>
              </w:rPr>
            </w:pPr>
            <w:r w:rsidRPr="00037B52">
              <w:rPr>
                <w:sz w:val="20"/>
              </w:rPr>
              <w:t>8 063,6</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noWrap/>
            <w:vAlign w:val="center"/>
            <w:hideMark/>
          </w:tcPr>
          <w:p w:rsidR="00037B52" w:rsidRPr="00037B52" w:rsidRDefault="00037B52" w:rsidP="00037B52">
            <w:pPr>
              <w:jc w:val="both"/>
              <w:rPr>
                <w:sz w:val="20"/>
              </w:rPr>
            </w:pPr>
            <w:r w:rsidRPr="00037B52">
              <w:rPr>
                <w:sz w:val="20"/>
              </w:rPr>
              <w:t>Иные закупки товаров, работ и услуг для обеспечения государственных (муниципальных) нужд</w:t>
            </w:r>
          </w:p>
        </w:tc>
        <w:tc>
          <w:tcPr>
            <w:tcW w:w="1417" w:type="dxa"/>
            <w:shd w:val="clear" w:color="auto" w:fill="auto"/>
            <w:vAlign w:val="center"/>
            <w:hideMark/>
          </w:tcPr>
          <w:p w:rsidR="00037B52" w:rsidRPr="00037B52" w:rsidRDefault="00037B52" w:rsidP="00037B52">
            <w:pPr>
              <w:jc w:val="center"/>
              <w:rPr>
                <w:sz w:val="20"/>
              </w:rPr>
            </w:pPr>
            <w:r w:rsidRPr="00037B52">
              <w:rPr>
                <w:sz w:val="20"/>
              </w:rPr>
              <w:t>47 0 02 L5550</w:t>
            </w:r>
          </w:p>
        </w:tc>
        <w:tc>
          <w:tcPr>
            <w:tcW w:w="567" w:type="dxa"/>
            <w:shd w:val="clear" w:color="auto" w:fill="auto"/>
            <w:vAlign w:val="center"/>
            <w:hideMark/>
          </w:tcPr>
          <w:p w:rsidR="00037B52" w:rsidRPr="00037B52" w:rsidRDefault="00037B52" w:rsidP="00037B52">
            <w:pPr>
              <w:jc w:val="center"/>
              <w:rPr>
                <w:sz w:val="20"/>
              </w:rPr>
            </w:pPr>
            <w:r w:rsidRPr="00037B52">
              <w:rPr>
                <w:sz w:val="20"/>
              </w:rPr>
              <w:t>240</w:t>
            </w:r>
          </w:p>
        </w:tc>
        <w:tc>
          <w:tcPr>
            <w:tcW w:w="1276" w:type="dxa"/>
            <w:shd w:val="clear" w:color="auto" w:fill="auto"/>
            <w:vAlign w:val="center"/>
            <w:hideMark/>
          </w:tcPr>
          <w:p w:rsidR="00037B52" w:rsidRPr="00037B52" w:rsidRDefault="00037B52" w:rsidP="00037B52">
            <w:pPr>
              <w:jc w:val="right"/>
              <w:rPr>
                <w:sz w:val="20"/>
              </w:rPr>
            </w:pPr>
            <w:r w:rsidRPr="00037B52">
              <w:rPr>
                <w:sz w:val="20"/>
              </w:rPr>
              <w:t>8 063,6</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noWrap/>
            <w:vAlign w:val="center"/>
            <w:hideMark/>
          </w:tcPr>
          <w:p w:rsidR="00037B52" w:rsidRPr="00037B52" w:rsidRDefault="00037B52" w:rsidP="00037B52">
            <w:pPr>
              <w:jc w:val="both"/>
              <w:rPr>
                <w:sz w:val="20"/>
              </w:rPr>
            </w:pPr>
            <w:r w:rsidRPr="00037B52">
              <w:rPr>
                <w:sz w:val="20"/>
              </w:rPr>
              <w:t>Основное мероприятие "Осуществление сопутствующих контрольных мероприятий"</w:t>
            </w:r>
          </w:p>
        </w:tc>
        <w:tc>
          <w:tcPr>
            <w:tcW w:w="1417" w:type="dxa"/>
            <w:shd w:val="clear" w:color="auto" w:fill="auto"/>
            <w:vAlign w:val="center"/>
            <w:hideMark/>
          </w:tcPr>
          <w:p w:rsidR="00037B52" w:rsidRPr="00037B52" w:rsidRDefault="00037B52" w:rsidP="00037B52">
            <w:pPr>
              <w:jc w:val="center"/>
              <w:rPr>
                <w:sz w:val="20"/>
              </w:rPr>
            </w:pPr>
            <w:r w:rsidRPr="00037B52">
              <w:rPr>
                <w:sz w:val="20"/>
              </w:rPr>
              <w:t>47 0 03 00000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1 757,7</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noWrap/>
            <w:vAlign w:val="center"/>
            <w:hideMark/>
          </w:tcPr>
          <w:p w:rsidR="00037B52" w:rsidRPr="00037B52" w:rsidRDefault="00037B52" w:rsidP="00037B52">
            <w:pPr>
              <w:jc w:val="both"/>
              <w:rPr>
                <w:sz w:val="20"/>
              </w:rPr>
            </w:pPr>
            <w:r w:rsidRPr="00037B52">
              <w:rPr>
                <w:sz w:val="20"/>
              </w:rPr>
              <w:t>Реализация основного мероприятия</w:t>
            </w:r>
          </w:p>
        </w:tc>
        <w:tc>
          <w:tcPr>
            <w:tcW w:w="1417" w:type="dxa"/>
            <w:shd w:val="clear" w:color="auto" w:fill="auto"/>
            <w:vAlign w:val="center"/>
            <w:hideMark/>
          </w:tcPr>
          <w:p w:rsidR="00037B52" w:rsidRPr="00037B52" w:rsidRDefault="00037B52" w:rsidP="00037B52">
            <w:pPr>
              <w:jc w:val="center"/>
              <w:rPr>
                <w:sz w:val="20"/>
              </w:rPr>
            </w:pPr>
            <w:r w:rsidRPr="00037B52">
              <w:rPr>
                <w:sz w:val="20"/>
              </w:rPr>
              <w:t>47 0 03 Z0000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1 757,7</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noWrap/>
            <w:vAlign w:val="center"/>
            <w:hideMark/>
          </w:tcPr>
          <w:p w:rsidR="00037B52" w:rsidRPr="00037B52" w:rsidRDefault="00037B52" w:rsidP="00037B52">
            <w:pPr>
              <w:jc w:val="both"/>
              <w:rPr>
                <w:sz w:val="20"/>
              </w:rPr>
            </w:pPr>
            <w:r w:rsidRPr="00037B52">
              <w:rPr>
                <w:sz w:val="20"/>
              </w:rPr>
              <w:t>Закупка товаров, работ и услуг для государственных (муниципальных) нужд</w:t>
            </w:r>
          </w:p>
        </w:tc>
        <w:tc>
          <w:tcPr>
            <w:tcW w:w="1417" w:type="dxa"/>
            <w:shd w:val="clear" w:color="auto" w:fill="auto"/>
            <w:vAlign w:val="center"/>
            <w:hideMark/>
          </w:tcPr>
          <w:p w:rsidR="00037B52" w:rsidRPr="00037B52" w:rsidRDefault="00037B52" w:rsidP="00037B52">
            <w:pPr>
              <w:jc w:val="center"/>
              <w:rPr>
                <w:sz w:val="20"/>
              </w:rPr>
            </w:pPr>
            <w:r w:rsidRPr="00037B52">
              <w:rPr>
                <w:sz w:val="20"/>
              </w:rPr>
              <w:t>47 0 03 Z0000</w:t>
            </w:r>
          </w:p>
        </w:tc>
        <w:tc>
          <w:tcPr>
            <w:tcW w:w="567" w:type="dxa"/>
            <w:shd w:val="clear" w:color="auto" w:fill="auto"/>
            <w:vAlign w:val="center"/>
            <w:hideMark/>
          </w:tcPr>
          <w:p w:rsidR="00037B52" w:rsidRPr="00037B52" w:rsidRDefault="00037B52" w:rsidP="00037B52">
            <w:pPr>
              <w:jc w:val="center"/>
              <w:rPr>
                <w:sz w:val="20"/>
              </w:rPr>
            </w:pPr>
            <w:r w:rsidRPr="00037B52">
              <w:rPr>
                <w:sz w:val="20"/>
              </w:rPr>
              <w:t>200</w:t>
            </w:r>
          </w:p>
        </w:tc>
        <w:tc>
          <w:tcPr>
            <w:tcW w:w="1276" w:type="dxa"/>
            <w:shd w:val="clear" w:color="auto" w:fill="auto"/>
            <w:vAlign w:val="center"/>
            <w:hideMark/>
          </w:tcPr>
          <w:p w:rsidR="00037B52" w:rsidRPr="00037B52" w:rsidRDefault="00037B52" w:rsidP="00037B52">
            <w:pPr>
              <w:jc w:val="right"/>
              <w:rPr>
                <w:sz w:val="20"/>
              </w:rPr>
            </w:pPr>
            <w:r w:rsidRPr="00037B52">
              <w:rPr>
                <w:sz w:val="20"/>
              </w:rPr>
              <w:t>1 757,7</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noWrap/>
            <w:vAlign w:val="center"/>
            <w:hideMark/>
          </w:tcPr>
          <w:p w:rsidR="00037B52" w:rsidRPr="00037B52" w:rsidRDefault="00037B52" w:rsidP="00037B52">
            <w:pPr>
              <w:jc w:val="both"/>
              <w:rPr>
                <w:sz w:val="20"/>
              </w:rPr>
            </w:pPr>
            <w:r w:rsidRPr="00037B52">
              <w:rPr>
                <w:sz w:val="20"/>
              </w:rPr>
              <w:t>Иные закупки товаров, работ и услуг для обеспечения государственных (муниципальных) нужд</w:t>
            </w:r>
          </w:p>
        </w:tc>
        <w:tc>
          <w:tcPr>
            <w:tcW w:w="1417" w:type="dxa"/>
            <w:shd w:val="clear" w:color="auto" w:fill="auto"/>
            <w:vAlign w:val="center"/>
            <w:hideMark/>
          </w:tcPr>
          <w:p w:rsidR="00037B52" w:rsidRPr="00037B52" w:rsidRDefault="00037B52" w:rsidP="00037B52">
            <w:pPr>
              <w:jc w:val="center"/>
              <w:rPr>
                <w:sz w:val="20"/>
              </w:rPr>
            </w:pPr>
            <w:r w:rsidRPr="00037B52">
              <w:rPr>
                <w:sz w:val="20"/>
              </w:rPr>
              <w:t>47 0 03 Z0000</w:t>
            </w:r>
          </w:p>
        </w:tc>
        <w:tc>
          <w:tcPr>
            <w:tcW w:w="567" w:type="dxa"/>
            <w:shd w:val="clear" w:color="auto" w:fill="auto"/>
            <w:vAlign w:val="center"/>
            <w:hideMark/>
          </w:tcPr>
          <w:p w:rsidR="00037B52" w:rsidRPr="00037B52" w:rsidRDefault="00037B52" w:rsidP="00037B52">
            <w:pPr>
              <w:jc w:val="center"/>
              <w:rPr>
                <w:sz w:val="20"/>
              </w:rPr>
            </w:pPr>
            <w:r w:rsidRPr="00037B52">
              <w:rPr>
                <w:sz w:val="20"/>
              </w:rPr>
              <w:t>240</w:t>
            </w:r>
          </w:p>
        </w:tc>
        <w:tc>
          <w:tcPr>
            <w:tcW w:w="1276" w:type="dxa"/>
            <w:shd w:val="clear" w:color="auto" w:fill="auto"/>
            <w:vAlign w:val="center"/>
            <w:hideMark/>
          </w:tcPr>
          <w:p w:rsidR="00037B52" w:rsidRPr="00037B52" w:rsidRDefault="00037B52" w:rsidP="00037B52">
            <w:pPr>
              <w:jc w:val="right"/>
              <w:rPr>
                <w:sz w:val="20"/>
              </w:rPr>
            </w:pPr>
            <w:r w:rsidRPr="00037B52">
              <w:rPr>
                <w:sz w:val="20"/>
              </w:rPr>
              <w:t>1 757,7</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b/>
                <w:bCs/>
                <w:sz w:val="20"/>
              </w:rPr>
            </w:pPr>
            <w:r w:rsidRPr="00037B52">
              <w:rPr>
                <w:b/>
                <w:bCs/>
                <w:sz w:val="20"/>
              </w:rPr>
              <w:t xml:space="preserve">Ведомственная целевая программа "Уличное освещение на территории муниципального образования город Энгельс Энгельсского муниципального района Саратовской области в  2016-2020 годах"  </w:t>
            </w:r>
          </w:p>
        </w:tc>
        <w:tc>
          <w:tcPr>
            <w:tcW w:w="1417" w:type="dxa"/>
            <w:shd w:val="clear" w:color="auto" w:fill="auto"/>
            <w:vAlign w:val="center"/>
            <w:hideMark/>
          </w:tcPr>
          <w:p w:rsidR="00037B52" w:rsidRPr="00037B52" w:rsidRDefault="00037B52" w:rsidP="00037B52">
            <w:pPr>
              <w:jc w:val="center"/>
              <w:rPr>
                <w:b/>
                <w:bCs/>
                <w:sz w:val="20"/>
              </w:rPr>
            </w:pPr>
            <w:r w:rsidRPr="00037B52">
              <w:rPr>
                <w:b/>
                <w:bCs/>
                <w:sz w:val="20"/>
              </w:rPr>
              <w:t>52 0 00 00000</w:t>
            </w:r>
          </w:p>
        </w:tc>
        <w:tc>
          <w:tcPr>
            <w:tcW w:w="567" w:type="dxa"/>
            <w:shd w:val="clear" w:color="auto" w:fill="auto"/>
            <w:vAlign w:val="center"/>
            <w:hideMark/>
          </w:tcPr>
          <w:p w:rsidR="00037B52" w:rsidRPr="00037B52" w:rsidRDefault="00037B52" w:rsidP="00037B52">
            <w:pPr>
              <w:jc w:val="center"/>
              <w:rPr>
                <w:b/>
                <w:bCs/>
                <w:sz w:val="20"/>
              </w:rPr>
            </w:pPr>
            <w:r w:rsidRPr="00037B52">
              <w:rPr>
                <w:b/>
                <w:bCs/>
                <w:sz w:val="20"/>
              </w:rPr>
              <w:t> </w:t>
            </w:r>
          </w:p>
        </w:tc>
        <w:tc>
          <w:tcPr>
            <w:tcW w:w="1276" w:type="dxa"/>
            <w:shd w:val="clear" w:color="auto" w:fill="auto"/>
            <w:vAlign w:val="center"/>
            <w:hideMark/>
          </w:tcPr>
          <w:p w:rsidR="00037B52" w:rsidRPr="00037B52" w:rsidRDefault="00037B52" w:rsidP="00037B52">
            <w:pPr>
              <w:jc w:val="right"/>
              <w:rPr>
                <w:b/>
                <w:bCs/>
                <w:sz w:val="20"/>
              </w:rPr>
            </w:pPr>
            <w:r w:rsidRPr="00037B52">
              <w:rPr>
                <w:b/>
                <w:bCs/>
                <w:sz w:val="20"/>
              </w:rPr>
              <w:t>63 126,4</w:t>
            </w:r>
          </w:p>
        </w:tc>
        <w:tc>
          <w:tcPr>
            <w:tcW w:w="1134" w:type="dxa"/>
            <w:shd w:val="clear" w:color="auto" w:fill="auto"/>
            <w:vAlign w:val="center"/>
            <w:hideMark/>
          </w:tcPr>
          <w:p w:rsidR="00037B52" w:rsidRPr="00037B52" w:rsidRDefault="00037B52" w:rsidP="00037B52">
            <w:pPr>
              <w:jc w:val="right"/>
              <w:rPr>
                <w:b/>
                <w:bCs/>
                <w:sz w:val="20"/>
              </w:rPr>
            </w:pPr>
            <w:r w:rsidRPr="00037B52">
              <w:rPr>
                <w:b/>
                <w:bCs/>
                <w:sz w:val="20"/>
              </w:rPr>
              <w:t>63 947,2</w:t>
            </w:r>
          </w:p>
        </w:tc>
        <w:tc>
          <w:tcPr>
            <w:tcW w:w="1134" w:type="dxa"/>
            <w:shd w:val="clear" w:color="auto" w:fill="auto"/>
            <w:vAlign w:val="center"/>
            <w:hideMark/>
          </w:tcPr>
          <w:p w:rsidR="00037B52" w:rsidRPr="00037B52" w:rsidRDefault="00037B52" w:rsidP="00037B52">
            <w:pPr>
              <w:jc w:val="right"/>
              <w:rPr>
                <w:b/>
                <w:bCs/>
                <w:sz w:val="20"/>
              </w:rPr>
            </w:pPr>
            <w:r w:rsidRPr="00037B52">
              <w:rPr>
                <w:b/>
                <w:bCs/>
                <w:sz w:val="20"/>
              </w:rPr>
              <w:t>66 415,6</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Основное мероприятие " Организация освещения улиц и улучшение технического состояния электрических линий уличного освещения"</w:t>
            </w:r>
          </w:p>
        </w:tc>
        <w:tc>
          <w:tcPr>
            <w:tcW w:w="1417" w:type="dxa"/>
            <w:shd w:val="clear" w:color="auto" w:fill="auto"/>
            <w:vAlign w:val="center"/>
            <w:hideMark/>
          </w:tcPr>
          <w:p w:rsidR="00037B52" w:rsidRPr="00037B52" w:rsidRDefault="00037B52" w:rsidP="00037B52">
            <w:pPr>
              <w:jc w:val="center"/>
              <w:rPr>
                <w:sz w:val="20"/>
              </w:rPr>
            </w:pPr>
            <w:r w:rsidRPr="00037B52">
              <w:rPr>
                <w:sz w:val="20"/>
              </w:rPr>
              <w:t>52 0 01 00000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63 126,4</w:t>
            </w:r>
          </w:p>
        </w:tc>
        <w:tc>
          <w:tcPr>
            <w:tcW w:w="1134" w:type="dxa"/>
            <w:shd w:val="clear" w:color="auto" w:fill="auto"/>
            <w:vAlign w:val="center"/>
            <w:hideMark/>
          </w:tcPr>
          <w:p w:rsidR="00037B52" w:rsidRPr="00037B52" w:rsidRDefault="00037B52" w:rsidP="00037B52">
            <w:pPr>
              <w:jc w:val="right"/>
              <w:rPr>
                <w:sz w:val="20"/>
              </w:rPr>
            </w:pPr>
            <w:r w:rsidRPr="00037B52">
              <w:rPr>
                <w:sz w:val="20"/>
              </w:rPr>
              <w:t>63 947,2</w:t>
            </w:r>
          </w:p>
        </w:tc>
        <w:tc>
          <w:tcPr>
            <w:tcW w:w="1134" w:type="dxa"/>
            <w:shd w:val="clear" w:color="auto" w:fill="auto"/>
            <w:vAlign w:val="center"/>
            <w:hideMark/>
          </w:tcPr>
          <w:p w:rsidR="00037B52" w:rsidRPr="00037B52" w:rsidRDefault="00037B52" w:rsidP="00037B52">
            <w:pPr>
              <w:jc w:val="right"/>
              <w:rPr>
                <w:sz w:val="20"/>
              </w:rPr>
            </w:pPr>
            <w:r w:rsidRPr="00037B52">
              <w:rPr>
                <w:sz w:val="20"/>
              </w:rPr>
              <w:t>66 415,6</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 xml:space="preserve">Погашение кредиторской задолженности прошлых лет за исключением обеспечения деятельности органов местного самоуправления </w:t>
            </w:r>
          </w:p>
        </w:tc>
        <w:tc>
          <w:tcPr>
            <w:tcW w:w="1417" w:type="dxa"/>
            <w:shd w:val="clear" w:color="auto" w:fill="auto"/>
            <w:vAlign w:val="center"/>
            <w:hideMark/>
          </w:tcPr>
          <w:p w:rsidR="00037B52" w:rsidRPr="00037B52" w:rsidRDefault="00037B52" w:rsidP="00037B52">
            <w:pPr>
              <w:jc w:val="center"/>
              <w:rPr>
                <w:sz w:val="20"/>
              </w:rPr>
            </w:pPr>
            <w:r w:rsidRPr="00037B52">
              <w:rPr>
                <w:sz w:val="20"/>
              </w:rPr>
              <w:t>52 0 01 01500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1 100,0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Иные бюджетные ассигнования</w:t>
            </w:r>
          </w:p>
        </w:tc>
        <w:tc>
          <w:tcPr>
            <w:tcW w:w="1417" w:type="dxa"/>
            <w:shd w:val="clear" w:color="auto" w:fill="auto"/>
            <w:vAlign w:val="center"/>
            <w:hideMark/>
          </w:tcPr>
          <w:p w:rsidR="00037B52" w:rsidRPr="00037B52" w:rsidRDefault="00037B52" w:rsidP="00037B52">
            <w:pPr>
              <w:jc w:val="center"/>
              <w:rPr>
                <w:sz w:val="20"/>
              </w:rPr>
            </w:pPr>
            <w:r w:rsidRPr="00037B52">
              <w:rPr>
                <w:sz w:val="20"/>
              </w:rPr>
              <w:t>52 0 01 01500</w:t>
            </w:r>
          </w:p>
        </w:tc>
        <w:tc>
          <w:tcPr>
            <w:tcW w:w="567" w:type="dxa"/>
            <w:shd w:val="clear" w:color="auto" w:fill="auto"/>
            <w:vAlign w:val="center"/>
            <w:hideMark/>
          </w:tcPr>
          <w:p w:rsidR="00037B52" w:rsidRPr="00037B52" w:rsidRDefault="00037B52" w:rsidP="00037B52">
            <w:pPr>
              <w:jc w:val="center"/>
              <w:rPr>
                <w:sz w:val="20"/>
              </w:rPr>
            </w:pPr>
            <w:r w:rsidRPr="00037B52">
              <w:rPr>
                <w:sz w:val="20"/>
              </w:rPr>
              <w:t>800</w:t>
            </w:r>
          </w:p>
        </w:tc>
        <w:tc>
          <w:tcPr>
            <w:tcW w:w="1276" w:type="dxa"/>
            <w:shd w:val="clear" w:color="auto" w:fill="auto"/>
            <w:vAlign w:val="center"/>
            <w:hideMark/>
          </w:tcPr>
          <w:p w:rsidR="00037B52" w:rsidRPr="00037B52" w:rsidRDefault="00037B52" w:rsidP="00037B52">
            <w:pPr>
              <w:jc w:val="right"/>
              <w:rPr>
                <w:sz w:val="20"/>
              </w:rPr>
            </w:pPr>
            <w:r w:rsidRPr="00037B52">
              <w:rPr>
                <w:sz w:val="20"/>
              </w:rPr>
              <w:t>1 100,0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 xml:space="preserve">Субсидии юридическим лицам (кроме </w:t>
            </w:r>
            <w:r w:rsidRPr="00037B52">
              <w:rPr>
                <w:sz w:val="20"/>
              </w:rPr>
              <w:lastRenderedPageBreak/>
              <w:t>некоммерческих организаций), индивидуальным предпринимателям, физическим лицам - производителям товаров, работ, услуг</w:t>
            </w:r>
          </w:p>
        </w:tc>
        <w:tc>
          <w:tcPr>
            <w:tcW w:w="1417" w:type="dxa"/>
            <w:shd w:val="clear" w:color="auto" w:fill="auto"/>
            <w:vAlign w:val="center"/>
            <w:hideMark/>
          </w:tcPr>
          <w:p w:rsidR="00037B52" w:rsidRPr="00037B52" w:rsidRDefault="00037B52" w:rsidP="00037B52">
            <w:pPr>
              <w:jc w:val="center"/>
              <w:rPr>
                <w:sz w:val="20"/>
              </w:rPr>
            </w:pPr>
            <w:r w:rsidRPr="00037B52">
              <w:rPr>
                <w:sz w:val="20"/>
              </w:rPr>
              <w:lastRenderedPageBreak/>
              <w:t>52 0 01 01500</w:t>
            </w:r>
          </w:p>
        </w:tc>
        <w:tc>
          <w:tcPr>
            <w:tcW w:w="567" w:type="dxa"/>
            <w:shd w:val="clear" w:color="auto" w:fill="auto"/>
            <w:vAlign w:val="center"/>
            <w:hideMark/>
          </w:tcPr>
          <w:p w:rsidR="00037B52" w:rsidRPr="00037B52" w:rsidRDefault="00037B52" w:rsidP="00037B52">
            <w:pPr>
              <w:jc w:val="center"/>
              <w:rPr>
                <w:sz w:val="20"/>
              </w:rPr>
            </w:pPr>
            <w:r w:rsidRPr="00037B52">
              <w:rPr>
                <w:sz w:val="20"/>
              </w:rPr>
              <w:t>810</w:t>
            </w:r>
          </w:p>
        </w:tc>
        <w:tc>
          <w:tcPr>
            <w:tcW w:w="1276" w:type="dxa"/>
            <w:shd w:val="clear" w:color="auto" w:fill="auto"/>
            <w:vAlign w:val="center"/>
            <w:hideMark/>
          </w:tcPr>
          <w:p w:rsidR="00037B52" w:rsidRPr="00037B52" w:rsidRDefault="00037B52" w:rsidP="00037B52">
            <w:pPr>
              <w:jc w:val="right"/>
              <w:rPr>
                <w:sz w:val="20"/>
              </w:rPr>
            </w:pPr>
            <w:r w:rsidRPr="00037B52">
              <w:rPr>
                <w:sz w:val="20"/>
              </w:rPr>
              <w:t>1 100,0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lastRenderedPageBreak/>
              <w:t xml:space="preserve">Возмещение муниципальным казенным предприятиям, учредителем  которых является муниципальное образования город Энгельс Энгельсского муниципального района Саратовской области, затрат по оплате электроэнергии, потребляемой сетями  уличного освещения территории муниципального образования город Энгельс </w:t>
            </w:r>
          </w:p>
        </w:tc>
        <w:tc>
          <w:tcPr>
            <w:tcW w:w="1417" w:type="dxa"/>
            <w:shd w:val="clear" w:color="auto" w:fill="auto"/>
            <w:vAlign w:val="center"/>
            <w:hideMark/>
          </w:tcPr>
          <w:p w:rsidR="00037B52" w:rsidRPr="00037B52" w:rsidRDefault="00037B52" w:rsidP="00037B52">
            <w:pPr>
              <w:jc w:val="center"/>
              <w:rPr>
                <w:sz w:val="20"/>
              </w:rPr>
            </w:pPr>
            <w:r w:rsidRPr="00037B52">
              <w:rPr>
                <w:sz w:val="20"/>
              </w:rPr>
              <w:t>52 0 01 12200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53 295,4</w:t>
            </w:r>
          </w:p>
        </w:tc>
        <w:tc>
          <w:tcPr>
            <w:tcW w:w="1134" w:type="dxa"/>
            <w:shd w:val="clear" w:color="auto" w:fill="auto"/>
            <w:vAlign w:val="center"/>
            <w:hideMark/>
          </w:tcPr>
          <w:p w:rsidR="00037B52" w:rsidRPr="00037B52" w:rsidRDefault="00037B52" w:rsidP="00037B52">
            <w:pPr>
              <w:jc w:val="right"/>
              <w:rPr>
                <w:sz w:val="20"/>
              </w:rPr>
            </w:pPr>
            <w:r w:rsidRPr="00037B52">
              <w:rPr>
                <w:sz w:val="20"/>
              </w:rPr>
              <w:t>53 967,4</w:t>
            </w:r>
          </w:p>
        </w:tc>
        <w:tc>
          <w:tcPr>
            <w:tcW w:w="1134" w:type="dxa"/>
            <w:shd w:val="clear" w:color="auto" w:fill="auto"/>
            <w:vAlign w:val="center"/>
            <w:hideMark/>
          </w:tcPr>
          <w:p w:rsidR="00037B52" w:rsidRPr="00037B52" w:rsidRDefault="00037B52" w:rsidP="00037B52">
            <w:pPr>
              <w:jc w:val="right"/>
              <w:rPr>
                <w:sz w:val="20"/>
              </w:rPr>
            </w:pPr>
            <w:r w:rsidRPr="00037B52">
              <w:rPr>
                <w:sz w:val="20"/>
              </w:rPr>
              <w:t>56 012,2</w:t>
            </w:r>
          </w:p>
        </w:tc>
      </w:tr>
      <w:tr w:rsidR="00037B52" w:rsidRPr="00037B52" w:rsidTr="00037B52">
        <w:trPr>
          <w:trHeight w:val="20"/>
        </w:trPr>
        <w:tc>
          <w:tcPr>
            <w:tcW w:w="4821" w:type="dxa"/>
            <w:shd w:val="clear" w:color="auto" w:fill="auto"/>
            <w:vAlign w:val="center"/>
            <w:hideMark/>
          </w:tcPr>
          <w:p w:rsidR="00037B52" w:rsidRPr="00037B52" w:rsidRDefault="00037B52" w:rsidP="00037B52">
            <w:pPr>
              <w:rPr>
                <w:sz w:val="20"/>
              </w:rPr>
            </w:pPr>
            <w:r w:rsidRPr="00037B52">
              <w:rPr>
                <w:sz w:val="20"/>
              </w:rPr>
              <w:t>Иные бюджетные ассигнования</w:t>
            </w:r>
          </w:p>
        </w:tc>
        <w:tc>
          <w:tcPr>
            <w:tcW w:w="1417" w:type="dxa"/>
            <w:shd w:val="clear" w:color="auto" w:fill="auto"/>
            <w:vAlign w:val="center"/>
            <w:hideMark/>
          </w:tcPr>
          <w:p w:rsidR="00037B52" w:rsidRPr="00037B52" w:rsidRDefault="00037B52" w:rsidP="00037B52">
            <w:pPr>
              <w:jc w:val="center"/>
              <w:rPr>
                <w:sz w:val="20"/>
              </w:rPr>
            </w:pPr>
            <w:r w:rsidRPr="00037B52">
              <w:rPr>
                <w:sz w:val="20"/>
              </w:rPr>
              <w:t>52 0 01 12200</w:t>
            </w:r>
          </w:p>
        </w:tc>
        <w:tc>
          <w:tcPr>
            <w:tcW w:w="567" w:type="dxa"/>
            <w:shd w:val="clear" w:color="auto" w:fill="auto"/>
            <w:vAlign w:val="center"/>
            <w:hideMark/>
          </w:tcPr>
          <w:p w:rsidR="00037B52" w:rsidRPr="00037B52" w:rsidRDefault="00037B52" w:rsidP="00037B52">
            <w:pPr>
              <w:jc w:val="center"/>
              <w:rPr>
                <w:sz w:val="20"/>
              </w:rPr>
            </w:pPr>
            <w:r w:rsidRPr="00037B52">
              <w:rPr>
                <w:sz w:val="20"/>
              </w:rPr>
              <w:t>800</w:t>
            </w:r>
          </w:p>
        </w:tc>
        <w:tc>
          <w:tcPr>
            <w:tcW w:w="1276" w:type="dxa"/>
            <w:shd w:val="clear" w:color="auto" w:fill="auto"/>
            <w:vAlign w:val="center"/>
            <w:hideMark/>
          </w:tcPr>
          <w:p w:rsidR="00037B52" w:rsidRPr="00037B52" w:rsidRDefault="00037B52" w:rsidP="00037B52">
            <w:pPr>
              <w:jc w:val="right"/>
              <w:rPr>
                <w:sz w:val="20"/>
              </w:rPr>
            </w:pPr>
            <w:r w:rsidRPr="00037B52">
              <w:rPr>
                <w:sz w:val="20"/>
              </w:rPr>
              <w:t>53 295,4</w:t>
            </w:r>
          </w:p>
        </w:tc>
        <w:tc>
          <w:tcPr>
            <w:tcW w:w="1134" w:type="dxa"/>
            <w:shd w:val="clear" w:color="auto" w:fill="auto"/>
            <w:vAlign w:val="center"/>
            <w:hideMark/>
          </w:tcPr>
          <w:p w:rsidR="00037B52" w:rsidRPr="00037B52" w:rsidRDefault="00037B52" w:rsidP="00037B52">
            <w:pPr>
              <w:jc w:val="right"/>
              <w:rPr>
                <w:sz w:val="20"/>
              </w:rPr>
            </w:pPr>
            <w:r w:rsidRPr="00037B52">
              <w:rPr>
                <w:sz w:val="20"/>
              </w:rPr>
              <w:t>53 967,4</w:t>
            </w:r>
          </w:p>
        </w:tc>
        <w:tc>
          <w:tcPr>
            <w:tcW w:w="1134" w:type="dxa"/>
            <w:shd w:val="clear" w:color="auto" w:fill="auto"/>
            <w:vAlign w:val="center"/>
            <w:hideMark/>
          </w:tcPr>
          <w:p w:rsidR="00037B52" w:rsidRPr="00037B52" w:rsidRDefault="00037B52" w:rsidP="00037B52">
            <w:pPr>
              <w:jc w:val="right"/>
              <w:rPr>
                <w:sz w:val="20"/>
              </w:rPr>
            </w:pPr>
            <w:r w:rsidRPr="00037B52">
              <w:rPr>
                <w:sz w:val="20"/>
              </w:rPr>
              <w:t>56 012,2</w:t>
            </w:r>
          </w:p>
        </w:tc>
      </w:tr>
      <w:tr w:rsidR="00037B52" w:rsidRPr="00037B52" w:rsidTr="00037B52">
        <w:trPr>
          <w:trHeight w:val="20"/>
        </w:trPr>
        <w:tc>
          <w:tcPr>
            <w:tcW w:w="4821" w:type="dxa"/>
            <w:shd w:val="clear" w:color="auto" w:fill="auto"/>
            <w:vAlign w:val="center"/>
            <w:hideMark/>
          </w:tcPr>
          <w:p w:rsidR="00037B52" w:rsidRPr="00037B52" w:rsidRDefault="00037B52" w:rsidP="00037B52">
            <w:pPr>
              <w:rPr>
                <w:sz w:val="20"/>
              </w:rPr>
            </w:pPr>
            <w:r w:rsidRPr="00037B52">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17" w:type="dxa"/>
            <w:shd w:val="clear" w:color="auto" w:fill="auto"/>
            <w:vAlign w:val="center"/>
            <w:hideMark/>
          </w:tcPr>
          <w:p w:rsidR="00037B52" w:rsidRPr="00037B52" w:rsidRDefault="00037B52" w:rsidP="00037B52">
            <w:pPr>
              <w:jc w:val="center"/>
              <w:rPr>
                <w:sz w:val="20"/>
              </w:rPr>
            </w:pPr>
            <w:r w:rsidRPr="00037B52">
              <w:rPr>
                <w:sz w:val="20"/>
              </w:rPr>
              <w:t>52 0 01 12200</w:t>
            </w:r>
          </w:p>
        </w:tc>
        <w:tc>
          <w:tcPr>
            <w:tcW w:w="567" w:type="dxa"/>
            <w:shd w:val="clear" w:color="auto" w:fill="auto"/>
            <w:vAlign w:val="center"/>
            <w:hideMark/>
          </w:tcPr>
          <w:p w:rsidR="00037B52" w:rsidRPr="00037B52" w:rsidRDefault="00037B52" w:rsidP="00037B52">
            <w:pPr>
              <w:jc w:val="center"/>
              <w:rPr>
                <w:sz w:val="20"/>
              </w:rPr>
            </w:pPr>
            <w:r w:rsidRPr="00037B52">
              <w:rPr>
                <w:sz w:val="20"/>
              </w:rPr>
              <w:t>810</w:t>
            </w:r>
          </w:p>
        </w:tc>
        <w:tc>
          <w:tcPr>
            <w:tcW w:w="1276" w:type="dxa"/>
            <w:shd w:val="clear" w:color="auto" w:fill="auto"/>
            <w:vAlign w:val="center"/>
            <w:hideMark/>
          </w:tcPr>
          <w:p w:rsidR="00037B52" w:rsidRPr="00037B52" w:rsidRDefault="00037B52" w:rsidP="00037B52">
            <w:pPr>
              <w:jc w:val="right"/>
              <w:rPr>
                <w:sz w:val="20"/>
              </w:rPr>
            </w:pPr>
            <w:r w:rsidRPr="00037B52">
              <w:rPr>
                <w:sz w:val="20"/>
              </w:rPr>
              <w:t>53 295,4</w:t>
            </w:r>
          </w:p>
        </w:tc>
        <w:tc>
          <w:tcPr>
            <w:tcW w:w="1134" w:type="dxa"/>
            <w:shd w:val="clear" w:color="auto" w:fill="auto"/>
            <w:noWrap/>
            <w:vAlign w:val="center"/>
            <w:hideMark/>
          </w:tcPr>
          <w:p w:rsidR="00037B52" w:rsidRPr="00037B52" w:rsidRDefault="00037B52" w:rsidP="00037B52">
            <w:pPr>
              <w:jc w:val="right"/>
              <w:rPr>
                <w:sz w:val="20"/>
              </w:rPr>
            </w:pPr>
            <w:r w:rsidRPr="00037B52">
              <w:rPr>
                <w:sz w:val="20"/>
              </w:rPr>
              <w:t>53967,4</w:t>
            </w:r>
          </w:p>
        </w:tc>
        <w:tc>
          <w:tcPr>
            <w:tcW w:w="1134" w:type="dxa"/>
            <w:shd w:val="clear" w:color="auto" w:fill="auto"/>
            <w:noWrap/>
            <w:vAlign w:val="center"/>
            <w:hideMark/>
          </w:tcPr>
          <w:p w:rsidR="00037B52" w:rsidRPr="00037B52" w:rsidRDefault="00037B52" w:rsidP="00037B52">
            <w:pPr>
              <w:jc w:val="right"/>
              <w:rPr>
                <w:sz w:val="20"/>
              </w:rPr>
            </w:pPr>
            <w:r w:rsidRPr="00037B52">
              <w:rPr>
                <w:sz w:val="20"/>
              </w:rPr>
              <w:t>56 012,2</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 xml:space="preserve">Возмещение муниципальным казенным предприятиям, учредителем которых является муниципальное образования город Энгельс Энгельсского муниципального района Саратовской области, затрат на оказание услуг (выполнение работ), связанных с содержанием (техническим обслуживанием), текущим и капитальным ремонтом оборудования и сетей уличного освещения территории муниципального образования город Энгельс </w:t>
            </w:r>
          </w:p>
        </w:tc>
        <w:tc>
          <w:tcPr>
            <w:tcW w:w="1417" w:type="dxa"/>
            <w:shd w:val="clear" w:color="auto" w:fill="auto"/>
            <w:vAlign w:val="center"/>
            <w:hideMark/>
          </w:tcPr>
          <w:p w:rsidR="00037B52" w:rsidRPr="00037B52" w:rsidRDefault="00037B52" w:rsidP="00037B52">
            <w:pPr>
              <w:jc w:val="center"/>
              <w:rPr>
                <w:sz w:val="20"/>
              </w:rPr>
            </w:pPr>
            <w:r w:rsidRPr="00037B52">
              <w:rPr>
                <w:sz w:val="20"/>
              </w:rPr>
              <w:t>52 0 01 12300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8 731,0</w:t>
            </w:r>
          </w:p>
        </w:tc>
        <w:tc>
          <w:tcPr>
            <w:tcW w:w="1134" w:type="dxa"/>
            <w:shd w:val="clear" w:color="auto" w:fill="auto"/>
            <w:vAlign w:val="center"/>
            <w:hideMark/>
          </w:tcPr>
          <w:p w:rsidR="00037B52" w:rsidRPr="00037B52" w:rsidRDefault="00037B52" w:rsidP="00037B52">
            <w:pPr>
              <w:jc w:val="right"/>
              <w:rPr>
                <w:sz w:val="20"/>
              </w:rPr>
            </w:pPr>
            <w:r w:rsidRPr="00037B52">
              <w:rPr>
                <w:sz w:val="20"/>
              </w:rPr>
              <w:t>9 979,8</w:t>
            </w:r>
          </w:p>
        </w:tc>
        <w:tc>
          <w:tcPr>
            <w:tcW w:w="1134" w:type="dxa"/>
            <w:shd w:val="clear" w:color="auto" w:fill="auto"/>
            <w:vAlign w:val="center"/>
            <w:hideMark/>
          </w:tcPr>
          <w:p w:rsidR="00037B52" w:rsidRPr="00037B52" w:rsidRDefault="00037B52" w:rsidP="00037B52">
            <w:pPr>
              <w:jc w:val="right"/>
              <w:rPr>
                <w:sz w:val="20"/>
              </w:rPr>
            </w:pPr>
            <w:r w:rsidRPr="00037B52">
              <w:rPr>
                <w:sz w:val="20"/>
              </w:rPr>
              <w:t>10 403,4</w:t>
            </w:r>
          </w:p>
        </w:tc>
      </w:tr>
      <w:tr w:rsidR="00037B52" w:rsidRPr="00037B52" w:rsidTr="00037B52">
        <w:trPr>
          <w:trHeight w:val="20"/>
        </w:trPr>
        <w:tc>
          <w:tcPr>
            <w:tcW w:w="4821" w:type="dxa"/>
            <w:shd w:val="clear" w:color="auto" w:fill="auto"/>
            <w:vAlign w:val="center"/>
            <w:hideMark/>
          </w:tcPr>
          <w:p w:rsidR="00037B52" w:rsidRPr="00037B52" w:rsidRDefault="00037B52" w:rsidP="00037B52">
            <w:pPr>
              <w:rPr>
                <w:sz w:val="20"/>
              </w:rPr>
            </w:pPr>
            <w:r w:rsidRPr="00037B52">
              <w:rPr>
                <w:sz w:val="20"/>
              </w:rPr>
              <w:t>Иные бюджетные ассигнования</w:t>
            </w:r>
          </w:p>
        </w:tc>
        <w:tc>
          <w:tcPr>
            <w:tcW w:w="1417" w:type="dxa"/>
            <w:shd w:val="clear" w:color="auto" w:fill="auto"/>
            <w:vAlign w:val="center"/>
            <w:hideMark/>
          </w:tcPr>
          <w:p w:rsidR="00037B52" w:rsidRPr="00037B52" w:rsidRDefault="00037B52" w:rsidP="00037B52">
            <w:pPr>
              <w:jc w:val="center"/>
              <w:rPr>
                <w:sz w:val="20"/>
              </w:rPr>
            </w:pPr>
            <w:r w:rsidRPr="00037B52">
              <w:rPr>
                <w:sz w:val="20"/>
              </w:rPr>
              <w:t>52 0 01 12300</w:t>
            </w:r>
          </w:p>
        </w:tc>
        <w:tc>
          <w:tcPr>
            <w:tcW w:w="567" w:type="dxa"/>
            <w:shd w:val="clear" w:color="auto" w:fill="auto"/>
            <w:vAlign w:val="center"/>
            <w:hideMark/>
          </w:tcPr>
          <w:p w:rsidR="00037B52" w:rsidRPr="00037B52" w:rsidRDefault="00037B52" w:rsidP="00037B52">
            <w:pPr>
              <w:jc w:val="center"/>
              <w:rPr>
                <w:sz w:val="20"/>
              </w:rPr>
            </w:pPr>
            <w:r w:rsidRPr="00037B52">
              <w:rPr>
                <w:sz w:val="20"/>
              </w:rPr>
              <w:t>800</w:t>
            </w:r>
          </w:p>
        </w:tc>
        <w:tc>
          <w:tcPr>
            <w:tcW w:w="1276" w:type="dxa"/>
            <w:shd w:val="clear" w:color="auto" w:fill="auto"/>
            <w:vAlign w:val="center"/>
            <w:hideMark/>
          </w:tcPr>
          <w:p w:rsidR="00037B52" w:rsidRPr="00037B52" w:rsidRDefault="00037B52" w:rsidP="00037B52">
            <w:pPr>
              <w:jc w:val="right"/>
              <w:rPr>
                <w:sz w:val="20"/>
              </w:rPr>
            </w:pPr>
            <w:r w:rsidRPr="00037B52">
              <w:rPr>
                <w:sz w:val="20"/>
              </w:rPr>
              <w:t>8 731,0</w:t>
            </w:r>
          </w:p>
        </w:tc>
        <w:tc>
          <w:tcPr>
            <w:tcW w:w="1134" w:type="dxa"/>
            <w:shd w:val="clear" w:color="auto" w:fill="auto"/>
            <w:vAlign w:val="center"/>
            <w:hideMark/>
          </w:tcPr>
          <w:p w:rsidR="00037B52" w:rsidRPr="00037B52" w:rsidRDefault="00037B52" w:rsidP="00037B52">
            <w:pPr>
              <w:jc w:val="right"/>
              <w:rPr>
                <w:sz w:val="20"/>
              </w:rPr>
            </w:pPr>
            <w:r w:rsidRPr="00037B52">
              <w:rPr>
                <w:sz w:val="20"/>
              </w:rPr>
              <w:t>9 979,8</w:t>
            </w:r>
          </w:p>
        </w:tc>
        <w:tc>
          <w:tcPr>
            <w:tcW w:w="1134" w:type="dxa"/>
            <w:shd w:val="clear" w:color="auto" w:fill="auto"/>
            <w:vAlign w:val="center"/>
            <w:hideMark/>
          </w:tcPr>
          <w:p w:rsidR="00037B52" w:rsidRPr="00037B52" w:rsidRDefault="00037B52" w:rsidP="00037B52">
            <w:pPr>
              <w:jc w:val="right"/>
              <w:rPr>
                <w:sz w:val="20"/>
              </w:rPr>
            </w:pPr>
            <w:r w:rsidRPr="00037B52">
              <w:rPr>
                <w:sz w:val="20"/>
              </w:rPr>
              <w:t>10 403,4</w:t>
            </w:r>
          </w:p>
        </w:tc>
      </w:tr>
      <w:tr w:rsidR="00037B52" w:rsidRPr="00037B52" w:rsidTr="00037B52">
        <w:trPr>
          <w:trHeight w:val="20"/>
        </w:trPr>
        <w:tc>
          <w:tcPr>
            <w:tcW w:w="4821" w:type="dxa"/>
            <w:shd w:val="clear" w:color="auto" w:fill="auto"/>
            <w:vAlign w:val="center"/>
            <w:hideMark/>
          </w:tcPr>
          <w:p w:rsidR="00037B52" w:rsidRPr="00037B52" w:rsidRDefault="00037B52" w:rsidP="00037B52">
            <w:pPr>
              <w:rPr>
                <w:sz w:val="20"/>
              </w:rPr>
            </w:pPr>
            <w:r w:rsidRPr="00037B52">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17" w:type="dxa"/>
            <w:shd w:val="clear" w:color="auto" w:fill="auto"/>
            <w:vAlign w:val="center"/>
            <w:hideMark/>
          </w:tcPr>
          <w:p w:rsidR="00037B52" w:rsidRPr="00037B52" w:rsidRDefault="00037B52" w:rsidP="00037B52">
            <w:pPr>
              <w:jc w:val="center"/>
              <w:rPr>
                <w:sz w:val="20"/>
              </w:rPr>
            </w:pPr>
            <w:r w:rsidRPr="00037B52">
              <w:rPr>
                <w:sz w:val="20"/>
              </w:rPr>
              <w:t>52 0 01 12300</w:t>
            </w:r>
          </w:p>
        </w:tc>
        <w:tc>
          <w:tcPr>
            <w:tcW w:w="567" w:type="dxa"/>
            <w:shd w:val="clear" w:color="auto" w:fill="auto"/>
            <w:vAlign w:val="center"/>
            <w:hideMark/>
          </w:tcPr>
          <w:p w:rsidR="00037B52" w:rsidRPr="00037B52" w:rsidRDefault="00037B52" w:rsidP="00037B52">
            <w:pPr>
              <w:jc w:val="center"/>
              <w:rPr>
                <w:sz w:val="20"/>
              </w:rPr>
            </w:pPr>
            <w:r w:rsidRPr="00037B52">
              <w:rPr>
                <w:sz w:val="20"/>
              </w:rPr>
              <w:t>810</w:t>
            </w:r>
          </w:p>
        </w:tc>
        <w:tc>
          <w:tcPr>
            <w:tcW w:w="1276" w:type="dxa"/>
            <w:shd w:val="clear" w:color="auto" w:fill="auto"/>
            <w:vAlign w:val="center"/>
            <w:hideMark/>
          </w:tcPr>
          <w:p w:rsidR="00037B52" w:rsidRPr="00037B52" w:rsidRDefault="00037B52" w:rsidP="00037B52">
            <w:pPr>
              <w:jc w:val="right"/>
              <w:rPr>
                <w:sz w:val="20"/>
              </w:rPr>
            </w:pPr>
            <w:r w:rsidRPr="00037B52">
              <w:rPr>
                <w:sz w:val="20"/>
              </w:rPr>
              <w:t>8 731,0</w:t>
            </w:r>
          </w:p>
        </w:tc>
        <w:tc>
          <w:tcPr>
            <w:tcW w:w="1134" w:type="dxa"/>
            <w:shd w:val="clear" w:color="auto" w:fill="auto"/>
            <w:noWrap/>
            <w:vAlign w:val="center"/>
            <w:hideMark/>
          </w:tcPr>
          <w:p w:rsidR="00037B52" w:rsidRPr="00037B52" w:rsidRDefault="00037B52" w:rsidP="00037B52">
            <w:pPr>
              <w:jc w:val="right"/>
              <w:rPr>
                <w:sz w:val="20"/>
              </w:rPr>
            </w:pPr>
            <w:r w:rsidRPr="00037B52">
              <w:rPr>
                <w:sz w:val="20"/>
              </w:rPr>
              <w:t>9979,8</w:t>
            </w:r>
          </w:p>
        </w:tc>
        <w:tc>
          <w:tcPr>
            <w:tcW w:w="1134" w:type="dxa"/>
            <w:shd w:val="clear" w:color="auto" w:fill="auto"/>
            <w:noWrap/>
            <w:vAlign w:val="center"/>
            <w:hideMark/>
          </w:tcPr>
          <w:p w:rsidR="00037B52" w:rsidRPr="00037B52" w:rsidRDefault="00037B52" w:rsidP="00037B52">
            <w:pPr>
              <w:jc w:val="right"/>
              <w:rPr>
                <w:sz w:val="20"/>
              </w:rPr>
            </w:pPr>
            <w:r w:rsidRPr="00037B52">
              <w:rPr>
                <w:sz w:val="20"/>
              </w:rPr>
              <w:t>10 403,4</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b/>
                <w:bCs/>
                <w:sz w:val="20"/>
              </w:rPr>
            </w:pPr>
            <w:r w:rsidRPr="00037B52">
              <w:rPr>
                <w:b/>
                <w:bCs/>
                <w:sz w:val="20"/>
              </w:rPr>
              <w:t>Ведомственная целевая программа "Эффективное управление и распоряжение муниципальным имуществом муниципального образования город Энгельс Энгельсского муниципального района Саратовской области на 2018-2020 годы"</w:t>
            </w:r>
          </w:p>
        </w:tc>
        <w:tc>
          <w:tcPr>
            <w:tcW w:w="1417" w:type="dxa"/>
            <w:shd w:val="clear" w:color="auto" w:fill="auto"/>
            <w:vAlign w:val="center"/>
            <w:hideMark/>
          </w:tcPr>
          <w:p w:rsidR="00037B52" w:rsidRPr="00037B52" w:rsidRDefault="00037B52" w:rsidP="00037B52">
            <w:pPr>
              <w:jc w:val="center"/>
              <w:rPr>
                <w:b/>
                <w:bCs/>
                <w:sz w:val="20"/>
              </w:rPr>
            </w:pPr>
            <w:r w:rsidRPr="00037B52">
              <w:rPr>
                <w:b/>
                <w:bCs/>
                <w:sz w:val="20"/>
              </w:rPr>
              <w:t>59 0 00 00000</w:t>
            </w:r>
          </w:p>
        </w:tc>
        <w:tc>
          <w:tcPr>
            <w:tcW w:w="567" w:type="dxa"/>
            <w:shd w:val="clear" w:color="auto" w:fill="auto"/>
            <w:vAlign w:val="center"/>
            <w:hideMark/>
          </w:tcPr>
          <w:p w:rsidR="00037B52" w:rsidRPr="00037B52" w:rsidRDefault="00037B52" w:rsidP="00037B52">
            <w:pPr>
              <w:jc w:val="center"/>
              <w:rPr>
                <w:b/>
                <w:bCs/>
                <w:sz w:val="20"/>
              </w:rPr>
            </w:pPr>
            <w:r w:rsidRPr="00037B52">
              <w:rPr>
                <w:b/>
                <w:bCs/>
                <w:sz w:val="20"/>
              </w:rPr>
              <w:t> </w:t>
            </w:r>
          </w:p>
        </w:tc>
        <w:tc>
          <w:tcPr>
            <w:tcW w:w="1276" w:type="dxa"/>
            <w:shd w:val="clear" w:color="auto" w:fill="auto"/>
            <w:vAlign w:val="center"/>
            <w:hideMark/>
          </w:tcPr>
          <w:p w:rsidR="00037B52" w:rsidRPr="00037B52" w:rsidRDefault="00037B52" w:rsidP="00037B52">
            <w:pPr>
              <w:jc w:val="right"/>
              <w:rPr>
                <w:b/>
                <w:bCs/>
                <w:sz w:val="20"/>
              </w:rPr>
            </w:pPr>
            <w:r w:rsidRPr="00037B52">
              <w:rPr>
                <w:b/>
                <w:bCs/>
                <w:sz w:val="20"/>
              </w:rPr>
              <w:t>546,4</w:t>
            </w:r>
          </w:p>
        </w:tc>
        <w:tc>
          <w:tcPr>
            <w:tcW w:w="1134" w:type="dxa"/>
            <w:shd w:val="clear" w:color="auto" w:fill="auto"/>
            <w:vAlign w:val="center"/>
            <w:hideMark/>
          </w:tcPr>
          <w:p w:rsidR="00037B52" w:rsidRPr="00037B52" w:rsidRDefault="00037B52" w:rsidP="00037B52">
            <w:pPr>
              <w:jc w:val="right"/>
              <w:rPr>
                <w:b/>
                <w:bCs/>
                <w:sz w:val="20"/>
              </w:rPr>
            </w:pPr>
            <w:r w:rsidRPr="00037B52">
              <w:rPr>
                <w:b/>
                <w:bCs/>
                <w:sz w:val="20"/>
              </w:rPr>
              <w:t>577,2</w:t>
            </w:r>
          </w:p>
        </w:tc>
        <w:tc>
          <w:tcPr>
            <w:tcW w:w="1134" w:type="dxa"/>
            <w:shd w:val="clear" w:color="auto" w:fill="auto"/>
            <w:vAlign w:val="center"/>
            <w:hideMark/>
          </w:tcPr>
          <w:p w:rsidR="00037B52" w:rsidRPr="00037B52" w:rsidRDefault="00037B52" w:rsidP="00037B52">
            <w:pPr>
              <w:jc w:val="right"/>
              <w:rPr>
                <w:b/>
                <w:bCs/>
                <w:sz w:val="20"/>
              </w:rPr>
            </w:pPr>
            <w:r w:rsidRPr="00037B52">
              <w:rPr>
                <w:b/>
                <w:bCs/>
                <w:sz w:val="20"/>
              </w:rPr>
              <w:t>599,2</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Основное мероприятие "Обеспечение проведения оценки рыночной стоимости и технической инвентаризации объектов муниципального, бесхозяйного и иного имущества"</w:t>
            </w:r>
          </w:p>
        </w:tc>
        <w:tc>
          <w:tcPr>
            <w:tcW w:w="1417" w:type="dxa"/>
            <w:shd w:val="clear" w:color="auto" w:fill="auto"/>
            <w:vAlign w:val="center"/>
            <w:hideMark/>
          </w:tcPr>
          <w:p w:rsidR="00037B52" w:rsidRPr="00037B52" w:rsidRDefault="00037B52" w:rsidP="00037B52">
            <w:pPr>
              <w:jc w:val="center"/>
              <w:rPr>
                <w:sz w:val="20"/>
              </w:rPr>
            </w:pPr>
            <w:r w:rsidRPr="00037B52">
              <w:rPr>
                <w:sz w:val="20"/>
              </w:rPr>
              <w:t>59 0 01 00000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215,2</w:t>
            </w:r>
          </w:p>
        </w:tc>
        <w:tc>
          <w:tcPr>
            <w:tcW w:w="1134" w:type="dxa"/>
            <w:shd w:val="clear" w:color="auto" w:fill="auto"/>
            <w:vAlign w:val="center"/>
            <w:hideMark/>
          </w:tcPr>
          <w:p w:rsidR="00037B52" w:rsidRPr="00037B52" w:rsidRDefault="00037B52" w:rsidP="00037B52">
            <w:pPr>
              <w:jc w:val="right"/>
              <w:rPr>
                <w:sz w:val="20"/>
              </w:rPr>
            </w:pPr>
            <w:r w:rsidRPr="00037B52">
              <w:rPr>
                <w:sz w:val="20"/>
              </w:rPr>
              <w:t>223,4</w:t>
            </w:r>
          </w:p>
        </w:tc>
        <w:tc>
          <w:tcPr>
            <w:tcW w:w="1134" w:type="dxa"/>
            <w:shd w:val="clear" w:color="auto" w:fill="auto"/>
            <w:vAlign w:val="center"/>
            <w:hideMark/>
          </w:tcPr>
          <w:p w:rsidR="00037B52" w:rsidRPr="00037B52" w:rsidRDefault="00037B52" w:rsidP="00037B52">
            <w:pPr>
              <w:jc w:val="right"/>
              <w:rPr>
                <w:sz w:val="20"/>
              </w:rPr>
            </w:pPr>
            <w:r w:rsidRPr="00037B52">
              <w:rPr>
                <w:sz w:val="20"/>
              </w:rPr>
              <w:t>231,9</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Реализация основного мероприятия</w:t>
            </w:r>
          </w:p>
        </w:tc>
        <w:tc>
          <w:tcPr>
            <w:tcW w:w="1417" w:type="dxa"/>
            <w:shd w:val="clear" w:color="auto" w:fill="auto"/>
            <w:vAlign w:val="center"/>
            <w:hideMark/>
          </w:tcPr>
          <w:p w:rsidR="00037B52" w:rsidRPr="00037B52" w:rsidRDefault="00037B52" w:rsidP="00037B52">
            <w:pPr>
              <w:jc w:val="center"/>
              <w:rPr>
                <w:sz w:val="20"/>
              </w:rPr>
            </w:pPr>
            <w:r w:rsidRPr="00037B52">
              <w:rPr>
                <w:sz w:val="20"/>
              </w:rPr>
              <w:t>59 0 01 Z0000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215,2</w:t>
            </w:r>
          </w:p>
        </w:tc>
        <w:tc>
          <w:tcPr>
            <w:tcW w:w="1134" w:type="dxa"/>
            <w:shd w:val="clear" w:color="auto" w:fill="auto"/>
            <w:vAlign w:val="center"/>
            <w:hideMark/>
          </w:tcPr>
          <w:p w:rsidR="00037B52" w:rsidRPr="00037B52" w:rsidRDefault="00037B52" w:rsidP="00037B52">
            <w:pPr>
              <w:jc w:val="right"/>
              <w:rPr>
                <w:sz w:val="20"/>
              </w:rPr>
            </w:pPr>
            <w:r w:rsidRPr="00037B52">
              <w:rPr>
                <w:sz w:val="20"/>
              </w:rPr>
              <w:t>223,4</w:t>
            </w:r>
          </w:p>
        </w:tc>
        <w:tc>
          <w:tcPr>
            <w:tcW w:w="1134" w:type="dxa"/>
            <w:shd w:val="clear" w:color="auto" w:fill="auto"/>
            <w:vAlign w:val="center"/>
            <w:hideMark/>
          </w:tcPr>
          <w:p w:rsidR="00037B52" w:rsidRPr="00037B52" w:rsidRDefault="00037B52" w:rsidP="00037B52">
            <w:pPr>
              <w:jc w:val="right"/>
              <w:rPr>
                <w:sz w:val="20"/>
              </w:rPr>
            </w:pPr>
            <w:r w:rsidRPr="00037B52">
              <w:rPr>
                <w:sz w:val="20"/>
              </w:rPr>
              <w:t>231,9</w:t>
            </w:r>
          </w:p>
        </w:tc>
      </w:tr>
      <w:tr w:rsidR="00037B52" w:rsidRPr="00037B52" w:rsidTr="00037B52">
        <w:trPr>
          <w:trHeight w:val="20"/>
        </w:trPr>
        <w:tc>
          <w:tcPr>
            <w:tcW w:w="4821" w:type="dxa"/>
            <w:shd w:val="clear" w:color="auto" w:fill="auto"/>
            <w:noWrap/>
            <w:vAlign w:val="center"/>
            <w:hideMark/>
          </w:tcPr>
          <w:p w:rsidR="00037B52" w:rsidRPr="00037B52" w:rsidRDefault="00037B52" w:rsidP="00037B52">
            <w:pPr>
              <w:jc w:val="both"/>
              <w:rPr>
                <w:sz w:val="20"/>
              </w:rPr>
            </w:pPr>
            <w:r w:rsidRPr="00037B52">
              <w:rPr>
                <w:sz w:val="20"/>
              </w:rPr>
              <w:t>Закупка товаров, работ и услуг для государственных (муниципальных) нужд</w:t>
            </w:r>
          </w:p>
        </w:tc>
        <w:tc>
          <w:tcPr>
            <w:tcW w:w="1417" w:type="dxa"/>
            <w:shd w:val="clear" w:color="auto" w:fill="auto"/>
            <w:vAlign w:val="center"/>
            <w:hideMark/>
          </w:tcPr>
          <w:p w:rsidR="00037B52" w:rsidRPr="00037B52" w:rsidRDefault="00037B52" w:rsidP="00037B52">
            <w:pPr>
              <w:jc w:val="center"/>
              <w:rPr>
                <w:sz w:val="20"/>
              </w:rPr>
            </w:pPr>
            <w:r w:rsidRPr="00037B52">
              <w:rPr>
                <w:sz w:val="20"/>
              </w:rPr>
              <w:t>59 0 01 Z0000</w:t>
            </w:r>
          </w:p>
        </w:tc>
        <w:tc>
          <w:tcPr>
            <w:tcW w:w="567" w:type="dxa"/>
            <w:shd w:val="clear" w:color="auto" w:fill="auto"/>
            <w:vAlign w:val="center"/>
            <w:hideMark/>
          </w:tcPr>
          <w:p w:rsidR="00037B52" w:rsidRPr="00037B52" w:rsidRDefault="00037B52" w:rsidP="00037B52">
            <w:pPr>
              <w:jc w:val="center"/>
              <w:rPr>
                <w:sz w:val="20"/>
              </w:rPr>
            </w:pPr>
            <w:r w:rsidRPr="00037B52">
              <w:rPr>
                <w:sz w:val="20"/>
              </w:rPr>
              <w:t>200</w:t>
            </w:r>
          </w:p>
        </w:tc>
        <w:tc>
          <w:tcPr>
            <w:tcW w:w="1276" w:type="dxa"/>
            <w:shd w:val="clear" w:color="auto" w:fill="auto"/>
            <w:vAlign w:val="center"/>
            <w:hideMark/>
          </w:tcPr>
          <w:p w:rsidR="00037B52" w:rsidRPr="00037B52" w:rsidRDefault="00037B52" w:rsidP="00037B52">
            <w:pPr>
              <w:jc w:val="right"/>
              <w:rPr>
                <w:sz w:val="20"/>
              </w:rPr>
            </w:pPr>
            <w:r w:rsidRPr="00037B52">
              <w:rPr>
                <w:sz w:val="20"/>
              </w:rPr>
              <w:t>215,2</w:t>
            </w:r>
          </w:p>
        </w:tc>
        <w:tc>
          <w:tcPr>
            <w:tcW w:w="1134" w:type="dxa"/>
            <w:shd w:val="clear" w:color="auto" w:fill="auto"/>
            <w:vAlign w:val="center"/>
            <w:hideMark/>
          </w:tcPr>
          <w:p w:rsidR="00037B52" w:rsidRPr="00037B52" w:rsidRDefault="00037B52" w:rsidP="00037B52">
            <w:pPr>
              <w:jc w:val="right"/>
              <w:rPr>
                <w:sz w:val="20"/>
              </w:rPr>
            </w:pPr>
            <w:r w:rsidRPr="00037B52">
              <w:rPr>
                <w:sz w:val="20"/>
              </w:rPr>
              <w:t>223,4</w:t>
            </w:r>
          </w:p>
        </w:tc>
        <w:tc>
          <w:tcPr>
            <w:tcW w:w="1134" w:type="dxa"/>
            <w:shd w:val="clear" w:color="auto" w:fill="auto"/>
            <w:vAlign w:val="center"/>
            <w:hideMark/>
          </w:tcPr>
          <w:p w:rsidR="00037B52" w:rsidRPr="00037B52" w:rsidRDefault="00037B52" w:rsidP="00037B52">
            <w:pPr>
              <w:jc w:val="right"/>
              <w:rPr>
                <w:sz w:val="20"/>
              </w:rPr>
            </w:pPr>
            <w:r w:rsidRPr="00037B52">
              <w:rPr>
                <w:sz w:val="20"/>
              </w:rPr>
              <w:t>231,9</w:t>
            </w:r>
          </w:p>
        </w:tc>
      </w:tr>
      <w:tr w:rsidR="00037B52" w:rsidRPr="00037B52" w:rsidTr="00037B52">
        <w:trPr>
          <w:trHeight w:val="20"/>
        </w:trPr>
        <w:tc>
          <w:tcPr>
            <w:tcW w:w="4821" w:type="dxa"/>
            <w:shd w:val="clear" w:color="auto" w:fill="auto"/>
            <w:noWrap/>
            <w:vAlign w:val="center"/>
            <w:hideMark/>
          </w:tcPr>
          <w:p w:rsidR="00037B52" w:rsidRPr="00037B52" w:rsidRDefault="00037B52" w:rsidP="00037B52">
            <w:pPr>
              <w:jc w:val="both"/>
              <w:rPr>
                <w:sz w:val="20"/>
              </w:rPr>
            </w:pPr>
            <w:r w:rsidRPr="00037B52">
              <w:rPr>
                <w:sz w:val="20"/>
              </w:rPr>
              <w:t>Иные закупки товаров, работ и услуг для обеспечения государственных (муниципальных) нужд</w:t>
            </w:r>
          </w:p>
        </w:tc>
        <w:tc>
          <w:tcPr>
            <w:tcW w:w="1417" w:type="dxa"/>
            <w:shd w:val="clear" w:color="auto" w:fill="auto"/>
            <w:vAlign w:val="center"/>
            <w:hideMark/>
          </w:tcPr>
          <w:p w:rsidR="00037B52" w:rsidRPr="00037B52" w:rsidRDefault="00037B52" w:rsidP="00037B52">
            <w:pPr>
              <w:jc w:val="center"/>
              <w:rPr>
                <w:sz w:val="20"/>
              </w:rPr>
            </w:pPr>
            <w:r w:rsidRPr="00037B52">
              <w:rPr>
                <w:sz w:val="20"/>
              </w:rPr>
              <w:t>59 0 01 Z0000</w:t>
            </w:r>
          </w:p>
        </w:tc>
        <w:tc>
          <w:tcPr>
            <w:tcW w:w="567" w:type="dxa"/>
            <w:shd w:val="clear" w:color="auto" w:fill="auto"/>
            <w:vAlign w:val="center"/>
            <w:hideMark/>
          </w:tcPr>
          <w:p w:rsidR="00037B52" w:rsidRPr="00037B52" w:rsidRDefault="00037B52" w:rsidP="00037B52">
            <w:pPr>
              <w:jc w:val="center"/>
              <w:rPr>
                <w:sz w:val="20"/>
              </w:rPr>
            </w:pPr>
            <w:r w:rsidRPr="00037B52">
              <w:rPr>
                <w:sz w:val="20"/>
              </w:rPr>
              <w:t>240</w:t>
            </w:r>
          </w:p>
        </w:tc>
        <w:tc>
          <w:tcPr>
            <w:tcW w:w="1276" w:type="dxa"/>
            <w:shd w:val="clear" w:color="auto" w:fill="auto"/>
            <w:vAlign w:val="center"/>
            <w:hideMark/>
          </w:tcPr>
          <w:p w:rsidR="00037B52" w:rsidRPr="00037B52" w:rsidRDefault="00037B52" w:rsidP="00037B52">
            <w:pPr>
              <w:jc w:val="right"/>
              <w:rPr>
                <w:sz w:val="20"/>
              </w:rPr>
            </w:pPr>
            <w:r w:rsidRPr="00037B52">
              <w:rPr>
                <w:sz w:val="20"/>
              </w:rPr>
              <w:t>215,2</w:t>
            </w:r>
          </w:p>
        </w:tc>
        <w:tc>
          <w:tcPr>
            <w:tcW w:w="1134" w:type="dxa"/>
            <w:shd w:val="clear" w:color="auto" w:fill="auto"/>
            <w:vAlign w:val="center"/>
            <w:hideMark/>
          </w:tcPr>
          <w:p w:rsidR="00037B52" w:rsidRPr="00037B52" w:rsidRDefault="00037B52" w:rsidP="00037B52">
            <w:pPr>
              <w:jc w:val="right"/>
              <w:rPr>
                <w:sz w:val="20"/>
              </w:rPr>
            </w:pPr>
            <w:r w:rsidRPr="00037B52">
              <w:rPr>
                <w:sz w:val="20"/>
              </w:rPr>
              <w:t>223,4</w:t>
            </w:r>
          </w:p>
        </w:tc>
        <w:tc>
          <w:tcPr>
            <w:tcW w:w="1134" w:type="dxa"/>
            <w:shd w:val="clear" w:color="auto" w:fill="auto"/>
            <w:vAlign w:val="center"/>
            <w:hideMark/>
          </w:tcPr>
          <w:p w:rsidR="00037B52" w:rsidRPr="00037B52" w:rsidRDefault="00037B52" w:rsidP="00037B52">
            <w:pPr>
              <w:jc w:val="right"/>
              <w:rPr>
                <w:sz w:val="20"/>
              </w:rPr>
            </w:pPr>
            <w:r w:rsidRPr="00037B52">
              <w:rPr>
                <w:sz w:val="20"/>
              </w:rPr>
              <w:t>231,9</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Основное мероприятие "Оплата взносов на капитальный ремонт общего имущества в многоквартирных домах за нежилые помещения, находящиеся в собственности муниципального образования город Энгельс"</w:t>
            </w:r>
          </w:p>
        </w:tc>
        <w:tc>
          <w:tcPr>
            <w:tcW w:w="1417" w:type="dxa"/>
            <w:shd w:val="clear" w:color="auto" w:fill="auto"/>
            <w:vAlign w:val="center"/>
            <w:hideMark/>
          </w:tcPr>
          <w:p w:rsidR="00037B52" w:rsidRPr="00037B52" w:rsidRDefault="00037B52" w:rsidP="00037B52">
            <w:pPr>
              <w:jc w:val="center"/>
              <w:rPr>
                <w:sz w:val="20"/>
              </w:rPr>
            </w:pPr>
            <w:r w:rsidRPr="00037B52">
              <w:rPr>
                <w:sz w:val="20"/>
              </w:rPr>
              <w:t>59 0 02 00000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331,2</w:t>
            </w:r>
          </w:p>
        </w:tc>
        <w:tc>
          <w:tcPr>
            <w:tcW w:w="1134" w:type="dxa"/>
            <w:shd w:val="clear" w:color="auto" w:fill="auto"/>
            <w:vAlign w:val="center"/>
            <w:hideMark/>
          </w:tcPr>
          <w:p w:rsidR="00037B52" w:rsidRPr="00037B52" w:rsidRDefault="00037B52" w:rsidP="00037B52">
            <w:pPr>
              <w:jc w:val="right"/>
              <w:rPr>
                <w:sz w:val="20"/>
              </w:rPr>
            </w:pPr>
            <w:r w:rsidRPr="00037B52">
              <w:rPr>
                <w:sz w:val="20"/>
              </w:rPr>
              <w:t>353,8</w:t>
            </w:r>
          </w:p>
        </w:tc>
        <w:tc>
          <w:tcPr>
            <w:tcW w:w="1134" w:type="dxa"/>
            <w:shd w:val="clear" w:color="auto" w:fill="auto"/>
            <w:vAlign w:val="center"/>
            <w:hideMark/>
          </w:tcPr>
          <w:p w:rsidR="00037B52" w:rsidRPr="00037B52" w:rsidRDefault="00037B52" w:rsidP="00037B52">
            <w:pPr>
              <w:jc w:val="right"/>
              <w:rPr>
                <w:sz w:val="20"/>
              </w:rPr>
            </w:pPr>
            <w:r w:rsidRPr="00037B52">
              <w:rPr>
                <w:sz w:val="20"/>
              </w:rPr>
              <w:t>367,3</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Ежемесячные взносы на капитальный ремонт общего имущества в многоквартирных домах</w:t>
            </w:r>
          </w:p>
        </w:tc>
        <w:tc>
          <w:tcPr>
            <w:tcW w:w="1417" w:type="dxa"/>
            <w:shd w:val="clear" w:color="auto" w:fill="auto"/>
            <w:vAlign w:val="center"/>
            <w:hideMark/>
          </w:tcPr>
          <w:p w:rsidR="00037B52" w:rsidRPr="00037B52" w:rsidRDefault="00037B52" w:rsidP="00037B52">
            <w:pPr>
              <w:jc w:val="center"/>
              <w:rPr>
                <w:sz w:val="20"/>
              </w:rPr>
            </w:pPr>
            <w:r w:rsidRPr="00037B52">
              <w:rPr>
                <w:sz w:val="20"/>
              </w:rPr>
              <w:t>59 0 02 07700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331,2</w:t>
            </w:r>
          </w:p>
        </w:tc>
        <w:tc>
          <w:tcPr>
            <w:tcW w:w="1134" w:type="dxa"/>
            <w:shd w:val="clear" w:color="auto" w:fill="auto"/>
            <w:vAlign w:val="center"/>
            <w:hideMark/>
          </w:tcPr>
          <w:p w:rsidR="00037B52" w:rsidRPr="00037B52" w:rsidRDefault="00037B52" w:rsidP="00037B52">
            <w:pPr>
              <w:jc w:val="right"/>
              <w:rPr>
                <w:sz w:val="20"/>
              </w:rPr>
            </w:pPr>
            <w:r w:rsidRPr="00037B52">
              <w:rPr>
                <w:sz w:val="20"/>
              </w:rPr>
              <w:t>353,8</w:t>
            </w:r>
          </w:p>
        </w:tc>
        <w:tc>
          <w:tcPr>
            <w:tcW w:w="1134" w:type="dxa"/>
            <w:shd w:val="clear" w:color="auto" w:fill="auto"/>
            <w:vAlign w:val="center"/>
            <w:hideMark/>
          </w:tcPr>
          <w:p w:rsidR="00037B52" w:rsidRPr="00037B52" w:rsidRDefault="00037B52" w:rsidP="00037B52">
            <w:pPr>
              <w:jc w:val="right"/>
              <w:rPr>
                <w:sz w:val="20"/>
              </w:rPr>
            </w:pPr>
            <w:r w:rsidRPr="00037B52">
              <w:rPr>
                <w:sz w:val="20"/>
              </w:rPr>
              <w:t>367,3</w:t>
            </w:r>
          </w:p>
        </w:tc>
      </w:tr>
      <w:tr w:rsidR="00037B52" w:rsidRPr="00037B52" w:rsidTr="00037B52">
        <w:trPr>
          <w:trHeight w:val="20"/>
        </w:trPr>
        <w:tc>
          <w:tcPr>
            <w:tcW w:w="4821" w:type="dxa"/>
            <w:shd w:val="clear" w:color="auto" w:fill="auto"/>
            <w:noWrap/>
            <w:vAlign w:val="center"/>
            <w:hideMark/>
          </w:tcPr>
          <w:p w:rsidR="00037B52" w:rsidRPr="00037B52" w:rsidRDefault="00037B52" w:rsidP="00037B52">
            <w:pPr>
              <w:jc w:val="both"/>
              <w:rPr>
                <w:sz w:val="20"/>
              </w:rPr>
            </w:pPr>
            <w:r w:rsidRPr="00037B52">
              <w:rPr>
                <w:sz w:val="20"/>
              </w:rPr>
              <w:t>Закупка товаров, работ и услуг для государственных (муниципальных) нужд</w:t>
            </w:r>
          </w:p>
        </w:tc>
        <w:tc>
          <w:tcPr>
            <w:tcW w:w="1417" w:type="dxa"/>
            <w:shd w:val="clear" w:color="auto" w:fill="auto"/>
            <w:vAlign w:val="center"/>
            <w:hideMark/>
          </w:tcPr>
          <w:p w:rsidR="00037B52" w:rsidRPr="00037B52" w:rsidRDefault="00037B52" w:rsidP="00037B52">
            <w:pPr>
              <w:jc w:val="center"/>
              <w:rPr>
                <w:sz w:val="20"/>
              </w:rPr>
            </w:pPr>
            <w:r w:rsidRPr="00037B52">
              <w:rPr>
                <w:sz w:val="20"/>
              </w:rPr>
              <w:t>59 0 02 07700</w:t>
            </w:r>
          </w:p>
        </w:tc>
        <w:tc>
          <w:tcPr>
            <w:tcW w:w="567" w:type="dxa"/>
            <w:shd w:val="clear" w:color="auto" w:fill="auto"/>
            <w:vAlign w:val="center"/>
            <w:hideMark/>
          </w:tcPr>
          <w:p w:rsidR="00037B52" w:rsidRPr="00037B52" w:rsidRDefault="00037B52" w:rsidP="00037B52">
            <w:pPr>
              <w:jc w:val="center"/>
              <w:rPr>
                <w:sz w:val="20"/>
              </w:rPr>
            </w:pPr>
            <w:r w:rsidRPr="00037B52">
              <w:rPr>
                <w:sz w:val="20"/>
              </w:rPr>
              <w:t>200</w:t>
            </w:r>
          </w:p>
        </w:tc>
        <w:tc>
          <w:tcPr>
            <w:tcW w:w="1276" w:type="dxa"/>
            <w:shd w:val="clear" w:color="auto" w:fill="auto"/>
            <w:vAlign w:val="center"/>
            <w:hideMark/>
          </w:tcPr>
          <w:p w:rsidR="00037B52" w:rsidRPr="00037B52" w:rsidRDefault="00037B52" w:rsidP="00037B52">
            <w:pPr>
              <w:jc w:val="right"/>
              <w:rPr>
                <w:sz w:val="20"/>
              </w:rPr>
            </w:pPr>
            <w:r w:rsidRPr="00037B52">
              <w:rPr>
                <w:sz w:val="20"/>
              </w:rPr>
              <w:t>331,2</w:t>
            </w:r>
          </w:p>
        </w:tc>
        <w:tc>
          <w:tcPr>
            <w:tcW w:w="1134" w:type="dxa"/>
            <w:shd w:val="clear" w:color="auto" w:fill="auto"/>
            <w:vAlign w:val="center"/>
            <w:hideMark/>
          </w:tcPr>
          <w:p w:rsidR="00037B52" w:rsidRPr="00037B52" w:rsidRDefault="00037B52" w:rsidP="00037B52">
            <w:pPr>
              <w:jc w:val="right"/>
              <w:rPr>
                <w:sz w:val="20"/>
              </w:rPr>
            </w:pPr>
            <w:r w:rsidRPr="00037B52">
              <w:rPr>
                <w:sz w:val="20"/>
              </w:rPr>
              <w:t>353,8</w:t>
            </w:r>
          </w:p>
        </w:tc>
        <w:tc>
          <w:tcPr>
            <w:tcW w:w="1134" w:type="dxa"/>
            <w:shd w:val="clear" w:color="auto" w:fill="auto"/>
            <w:vAlign w:val="center"/>
            <w:hideMark/>
          </w:tcPr>
          <w:p w:rsidR="00037B52" w:rsidRPr="00037B52" w:rsidRDefault="00037B52" w:rsidP="00037B52">
            <w:pPr>
              <w:jc w:val="right"/>
              <w:rPr>
                <w:sz w:val="20"/>
              </w:rPr>
            </w:pPr>
            <w:r w:rsidRPr="00037B52">
              <w:rPr>
                <w:sz w:val="20"/>
              </w:rPr>
              <w:t>367,3</w:t>
            </w:r>
          </w:p>
        </w:tc>
      </w:tr>
      <w:tr w:rsidR="00037B52" w:rsidRPr="00037B52" w:rsidTr="00037B52">
        <w:trPr>
          <w:trHeight w:val="20"/>
        </w:trPr>
        <w:tc>
          <w:tcPr>
            <w:tcW w:w="4821" w:type="dxa"/>
            <w:shd w:val="clear" w:color="auto" w:fill="auto"/>
            <w:noWrap/>
            <w:vAlign w:val="center"/>
            <w:hideMark/>
          </w:tcPr>
          <w:p w:rsidR="00037B52" w:rsidRPr="00037B52" w:rsidRDefault="00037B52" w:rsidP="00037B52">
            <w:pPr>
              <w:jc w:val="both"/>
              <w:rPr>
                <w:sz w:val="20"/>
              </w:rPr>
            </w:pPr>
            <w:r w:rsidRPr="00037B52">
              <w:rPr>
                <w:sz w:val="20"/>
              </w:rPr>
              <w:t>Иные закупки товаров, работ и услуг для обеспечения государственных (муниципальных) нужд</w:t>
            </w:r>
          </w:p>
        </w:tc>
        <w:tc>
          <w:tcPr>
            <w:tcW w:w="1417" w:type="dxa"/>
            <w:shd w:val="clear" w:color="auto" w:fill="auto"/>
            <w:vAlign w:val="center"/>
            <w:hideMark/>
          </w:tcPr>
          <w:p w:rsidR="00037B52" w:rsidRPr="00037B52" w:rsidRDefault="00037B52" w:rsidP="00037B52">
            <w:pPr>
              <w:jc w:val="center"/>
              <w:rPr>
                <w:sz w:val="20"/>
              </w:rPr>
            </w:pPr>
            <w:r w:rsidRPr="00037B52">
              <w:rPr>
                <w:sz w:val="20"/>
              </w:rPr>
              <w:t>59 0 02 07700</w:t>
            </w:r>
          </w:p>
        </w:tc>
        <w:tc>
          <w:tcPr>
            <w:tcW w:w="567" w:type="dxa"/>
            <w:shd w:val="clear" w:color="auto" w:fill="auto"/>
            <w:vAlign w:val="center"/>
            <w:hideMark/>
          </w:tcPr>
          <w:p w:rsidR="00037B52" w:rsidRPr="00037B52" w:rsidRDefault="00037B52" w:rsidP="00037B52">
            <w:pPr>
              <w:jc w:val="center"/>
              <w:rPr>
                <w:sz w:val="20"/>
              </w:rPr>
            </w:pPr>
            <w:r w:rsidRPr="00037B52">
              <w:rPr>
                <w:sz w:val="20"/>
              </w:rPr>
              <w:t>240</w:t>
            </w:r>
          </w:p>
        </w:tc>
        <w:tc>
          <w:tcPr>
            <w:tcW w:w="1276" w:type="dxa"/>
            <w:shd w:val="clear" w:color="auto" w:fill="auto"/>
            <w:vAlign w:val="center"/>
            <w:hideMark/>
          </w:tcPr>
          <w:p w:rsidR="00037B52" w:rsidRPr="00037B52" w:rsidRDefault="00037B52" w:rsidP="00037B52">
            <w:pPr>
              <w:jc w:val="right"/>
              <w:rPr>
                <w:sz w:val="20"/>
              </w:rPr>
            </w:pPr>
            <w:r w:rsidRPr="00037B52">
              <w:rPr>
                <w:sz w:val="20"/>
              </w:rPr>
              <w:t>331,2</w:t>
            </w:r>
          </w:p>
        </w:tc>
        <w:tc>
          <w:tcPr>
            <w:tcW w:w="1134" w:type="dxa"/>
            <w:shd w:val="clear" w:color="auto" w:fill="auto"/>
            <w:noWrap/>
            <w:vAlign w:val="center"/>
            <w:hideMark/>
          </w:tcPr>
          <w:p w:rsidR="00037B52" w:rsidRPr="00037B52" w:rsidRDefault="00037B52" w:rsidP="00037B52">
            <w:pPr>
              <w:jc w:val="right"/>
              <w:rPr>
                <w:sz w:val="20"/>
              </w:rPr>
            </w:pPr>
            <w:r w:rsidRPr="00037B52">
              <w:rPr>
                <w:sz w:val="20"/>
              </w:rPr>
              <w:t>353,8</w:t>
            </w:r>
          </w:p>
        </w:tc>
        <w:tc>
          <w:tcPr>
            <w:tcW w:w="1134" w:type="dxa"/>
            <w:shd w:val="clear" w:color="auto" w:fill="auto"/>
            <w:noWrap/>
            <w:vAlign w:val="center"/>
            <w:hideMark/>
          </w:tcPr>
          <w:p w:rsidR="00037B52" w:rsidRPr="00037B52" w:rsidRDefault="00037B52" w:rsidP="00037B52">
            <w:pPr>
              <w:jc w:val="right"/>
              <w:rPr>
                <w:sz w:val="20"/>
              </w:rPr>
            </w:pPr>
            <w:r w:rsidRPr="00037B52">
              <w:rPr>
                <w:sz w:val="20"/>
              </w:rPr>
              <w:t>367,3</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b/>
                <w:bCs/>
                <w:sz w:val="20"/>
              </w:rPr>
            </w:pPr>
            <w:r w:rsidRPr="00037B52">
              <w:rPr>
                <w:b/>
                <w:bCs/>
                <w:sz w:val="20"/>
              </w:rPr>
              <w:t>Муниципальная программа "Профилактика правонарушений на территории  Энгельсского муниципального района" на 2018-2020 годы</w:t>
            </w:r>
          </w:p>
        </w:tc>
        <w:tc>
          <w:tcPr>
            <w:tcW w:w="1417" w:type="dxa"/>
            <w:shd w:val="clear" w:color="auto" w:fill="auto"/>
            <w:vAlign w:val="center"/>
            <w:hideMark/>
          </w:tcPr>
          <w:p w:rsidR="00037B52" w:rsidRPr="00037B52" w:rsidRDefault="00037B52" w:rsidP="00037B52">
            <w:pPr>
              <w:jc w:val="center"/>
              <w:rPr>
                <w:b/>
                <w:bCs/>
                <w:sz w:val="20"/>
              </w:rPr>
            </w:pPr>
            <w:r w:rsidRPr="00037B52">
              <w:rPr>
                <w:b/>
                <w:bCs/>
                <w:sz w:val="20"/>
              </w:rPr>
              <w:t>65 0 00 00000</w:t>
            </w:r>
          </w:p>
        </w:tc>
        <w:tc>
          <w:tcPr>
            <w:tcW w:w="567" w:type="dxa"/>
            <w:shd w:val="clear" w:color="auto" w:fill="auto"/>
            <w:vAlign w:val="center"/>
            <w:hideMark/>
          </w:tcPr>
          <w:p w:rsidR="00037B52" w:rsidRPr="00037B52" w:rsidRDefault="00037B52" w:rsidP="00037B52">
            <w:pPr>
              <w:jc w:val="center"/>
              <w:rPr>
                <w:b/>
                <w:bCs/>
                <w:sz w:val="20"/>
              </w:rPr>
            </w:pPr>
            <w:r w:rsidRPr="00037B52">
              <w:rPr>
                <w:b/>
                <w:bCs/>
                <w:sz w:val="20"/>
              </w:rPr>
              <w:t> </w:t>
            </w:r>
          </w:p>
        </w:tc>
        <w:tc>
          <w:tcPr>
            <w:tcW w:w="1276" w:type="dxa"/>
            <w:shd w:val="clear" w:color="auto" w:fill="auto"/>
            <w:vAlign w:val="center"/>
            <w:hideMark/>
          </w:tcPr>
          <w:p w:rsidR="00037B52" w:rsidRPr="00037B52" w:rsidRDefault="00037B52" w:rsidP="00037B52">
            <w:pPr>
              <w:jc w:val="right"/>
              <w:rPr>
                <w:b/>
                <w:bCs/>
                <w:sz w:val="20"/>
              </w:rPr>
            </w:pPr>
            <w:r w:rsidRPr="00037B52">
              <w:rPr>
                <w:b/>
                <w:bCs/>
                <w:sz w:val="20"/>
              </w:rPr>
              <w:t>2 870,5</w:t>
            </w:r>
          </w:p>
        </w:tc>
        <w:tc>
          <w:tcPr>
            <w:tcW w:w="1134" w:type="dxa"/>
            <w:shd w:val="clear" w:color="auto" w:fill="auto"/>
            <w:vAlign w:val="center"/>
            <w:hideMark/>
          </w:tcPr>
          <w:p w:rsidR="00037B52" w:rsidRPr="00037B52" w:rsidRDefault="00037B52" w:rsidP="00037B52">
            <w:pPr>
              <w:jc w:val="right"/>
              <w:rPr>
                <w:b/>
                <w:bCs/>
                <w:sz w:val="20"/>
              </w:rPr>
            </w:pPr>
            <w:r w:rsidRPr="00037B52">
              <w:rPr>
                <w:b/>
                <w:bCs/>
                <w:sz w:val="20"/>
              </w:rPr>
              <w:t>1 941,6</w:t>
            </w:r>
          </w:p>
        </w:tc>
        <w:tc>
          <w:tcPr>
            <w:tcW w:w="1134" w:type="dxa"/>
            <w:shd w:val="clear" w:color="auto" w:fill="auto"/>
            <w:vAlign w:val="center"/>
            <w:hideMark/>
          </w:tcPr>
          <w:p w:rsidR="00037B52" w:rsidRPr="00037B52" w:rsidRDefault="00037B52" w:rsidP="00037B52">
            <w:pPr>
              <w:jc w:val="right"/>
              <w:rPr>
                <w:b/>
                <w:bCs/>
                <w:sz w:val="20"/>
              </w:rPr>
            </w:pPr>
            <w:r w:rsidRPr="00037B52">
              <w:rPr>
                <w:b/>
                <w:bCs/>
                <w:sz w:val="20"/>
              </w:rPr>
              <w:t>2 014,4</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 xml:space="preserve">Основное мероприятие "Создание условий для деятельности добровольных формирований </w:t>
            </w:r>
            <w:r w:rsidRPr="00037B52">
              <w:rPr>
                <w:sz w:val="20"/>
              </w:rPr>
              <w:lastRenderedPageBreak/>
              <w:t>населения по охране общественного порядка"</w:t>
            </w:r>
          </w:p>
        </w:tc>
        <w:tc>
          <w:tcPr>
            <w:tcW w:w="1417" w:type="dxa"/>
            <w:shd w:val="clear" w:color="auto" w:fill="auto"/>
            <w:vAlign w:val="center"/>
            <w:hideMark/>
          </w:tcPr>
          <w:p w:rsidR="00037B52" w:rsidRPr="00037B52" w:rsidRDefault="00037B52" w:rsidP="00037B52">
            <w:pPr>
              <w:jc w:val="center"/>
              <w:rPr>
                <w:sz w:val="20"/>
              </w:rPr>
            </w:pPr>
            <w:r w:rsidRPr="00037B52">
              <w:rPr>
                <w:sz w:val="20"/>
              </w:rPr>
              <w:lastRenderedPageBreak/>
              <w:t>65 0 01 00000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1 893,0</w:t>
            </w:r>
          </w:p>
        </w:tc>
        <w:tc>
          <w:tcPr>
            <w:tcW w:w="1134" w:type="dxa"/>
            <w:shd w:val="clear" w:color="auto" w:fill="auto"/>
            <w:vAlign w:val="center"/>
            <w:hideMark/>
          </w:tcPr>
          <w:p w:rsidR="00037B52" w:rsidRPr="00037B52" w:rsidRDefault="00037B52" w:rsidP="00037B52">
            <w:pPr>
              <w:jc w:val="right"/>
              <w:rPr>
                <w:sz w:val="20"/>
              </w:rPr>
            </w:pPr>
            <w:r w:rsidRPr="00037B52">
              <w:rPr>
                <w:sz w:val="20"/>
              </w:rPr>
              <w:t>1 941,6</w:t>
            </w:r>
          </w:p>
        </w:tc>
        <w:tc>
          <w:tcPr>
            <w:tcW w:w="1134" w:type="dxa"/>
            <w:shd w:val="clear" w:color="auto" w:fill="auto"/>
            <w:vAlign w:val="center"/>
            <w:hideMark/>
          </w:tcPr>
          <w:p w:rsidR="00037B52" w:rsidRPr="00037B52" w:rsidRDefault="00037B52" w:rsidP="00037B52">
            <w:pPr>
              <w:jc w:val="right"/>
              <w:rPr>
                <w:sz w:val="20"/>
              </w:rPr>
            </w:pPr>
            <w:r w:rsidRPr="00037B52">
              <w:rPr>
                <w:sz w:val="20"/>
              </w:rPr>
              <w:t>2 014,4</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lastRenderedPageBreak/>
              <w:t xml:space="preserve">Возмещение затрат на оказание услуг (выполнение работ) связанных с созданием условий для деятельности добровольных формирований населения по охране общественного порядка </w:t>
            </w:r>
          </w:p>
        </w:tc>
        <w:tc>
          <w:tcPr>
            <w:tcW w:w="1417" w:type="dxa"/>
            <w:shd w:val="clear" w:color="auto" w:fill="auto"/>
            <w:noWrap/>
            <w:vAlign w:val="center"/>
            <w:hideMark/>
          </w:tcPr>
          <w:p w:rsidR="00037B52" w:rsidRPr="00037B52" w:rsidRDefault="00037B52" w:rsidP="00037B52">
            <w:pPr>
              <w:jc w:val="center"/>
              <w:rPr>
                <w:sz w:val="20"/>
              </w:rPr>
            </w:pPr>
            <w:r w:rsidRPr="00037B52">
              <w:rPr>
                <w:sz w:val="20"/>
              </w:rPr>
              <w:t>65 0 01 14300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1 893,0</w:t>
            </w:r>
          </w:p>
        </w:tc>
        <w:tc>
          <w:tcPr>
            <w:tcW w:w="1134" w:type="dxa"/>
            <w:shd w:val="clear" w:color="auto" w:fill="auto"/>
            <w:vAlign w:val="center"/>
            <w:hideMark/>
          </w:tcPr>
          <w:p w:rsidR="00037B52" w:rsidRPr="00037B52" w:rsidRDefault="00037B52" w:rsidP="00037B52">
            <w:pPr>
              <w:jc w:val="right"/>
              <w:rPr>
                <w:sz w:val="20"/>
              </w:rPr>
            </w:pPr>
            <w:r w:rsidRPr="00037B52">
              <w:rPr>
                <w:sz w:val="20"/>
              </w:rPr>
              <w:t>1 941,6</w:t>
            </w:r>
          </w:p>
        </w:tc>
        <w:tc>
          <w:tcPr>
            <w:tcW w:w="1134" w:type="dxa"/>
            <w:shd w:val="clear" w:color="auto" w:fill="auto"/>
            <w:vAlign w:val="center"/>
            <w:hideMark/>
          </w:tcPr>
          <w:p w:rsidR="00037B52" w:rsidRPr="00037B52" w:rsidRDefault="00037B52" w:rsidP="00037B52">
            <w:pPr>
              <w:jc w:val="right"/>
              <w:rPr>
                <w:sz w:val="20"/>
              </w:rPr>
            </w:pPr>
            <w:r w:rsidRPr="00037B52">
              <w:rPr>
                <w:sz w:val="20"/>
              </w:rPr>
              <w:t>2 014,4</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Предоставление субсидий бюджетным, автономным учреждениям и иным некоммерческим организациям</w:t>
            </w:r>
          </w:p>
        </w:tc>
        <w:tc>
          <w:tcPr>
            <w:tcW w:w="1417" w:type="dxa"/>
            <w:shd w:val="clear" w:color="auto" w:fill="auto"/>
            <w:noWrap/>
            <w:vAlign w:val="center"/>
            <w:hideMark/>
          </w:tcPr>
          <w:p w:rsidR="00037B52" w:rsidRPr="00037B52" w:rsidRDefault="00037B52" w:rsidP="00037B52">
            <w:pPr>
              <w:jc w:val="center"/>
              <w:rPr>
                <w:sz w:val="20"/>
              </w:rPr>
            </w:pPr>
            <w:r w:rsidRPr="00037B52">
              <w:rPr>
                <w:sz w:val="20"/>
              </w:rPr>
              <w:t>65 0 01 14300</w:t>
            </w:r>
          </w:p>
        </w:tc>
        <w:tc>
          <w:tcPr>
            <w:tcW w:w="567" w:type="dxa"/>
            <w:shd w:val="clear" w:color="auto" w:fill="auto"/>
            <w:vAlign w:val="center"/>
            <w:hideMark/>
          </w:tcPr>
          <w:p w:rsidR="00037B52" w:rsidRPr="00037B52" w:rsidRDefault="00037B52" w:rsidP="00037B52">
            <w:pPr>
              <w:jc w:val="center"/>
              <w:rPr>
                <w:sz w:val="20"/>
              </w:rPr>
            </w:pPr>
            <w:r w:rsidRPr="00037B52">
              <w:rPr>
                <w:sz w:val="20"/>
              </w:rPr>
              <w:t>600</w:t>
            </w:r>
          </w:p>
        </w:tc>
        <w:tc>
          <w:tcPr>
            <w:tcW w:w="1276" w:type="dxa"/>
            <w:shd w:val="clear" w:color="auto" w:fill="auto"/>
            <w:vAlign w:val="center"/>
            <w:hideMark/>
          </w:tcPr>
          <w:p w:rsidR="00037B52" w:rsidRPr="00037B52" w:rsidRDefault="00037B52" w:rsidP="00037B52">
            <w:pPr>
              <w:jc w:val="right"/>
              <w:rPr>
                <w:sz w:val="20"/>
              </w:rPr>
            </w:pPr>
            <w:r w:rsidRPr="00037B52">
              <w:rPr>
                <w:sz w:val="20"/>
              </w:rPr>
              <w:t>1 893,0</w:t>
            </w:r>
          </w:p>
        </w:tc>
        <w:tc>
          <w:tcPr>
            <w:tcW w:w="1134" w:type="dxa"/>
            <w:shd w:val="clear" w:color="auto" w:fill="auto"/>
            <w:vAlign w:val="center"/>
            <w:hideMark/>
          </w:tcPr>
          <w:p w:rsidR="00037B52" w:rsidRPr="00037B52" w:rsidRDefault="00037B52" w:rsidP="00037B52">
            <w:pPr>
              <w:jc w:val="right"/>
              <w:rPr>
                <w:sz w:val="20"/>
              </w:rPr>
            </w:pPr>
            <w:r w:rsidRPr="00037B52">
              <w:rPr>
                <w:sz w:val="20"/>
              </w:rPr>
              <w:t>1 941,6</w:t>
            </w:r>
          </w:p>
        </w:tc>
        <w:tc>
          <w:tcPr>
            <w:tcW w:w="1134" w:type="dxa"/>
            <w:shd w:val="clear" w:color="auto" w:fill="auto"/>
            <w:vAlign w:val="center"/>
            <w:hideMark/>
          </w:tcPr>
          <w:p w:rsidR="00037B52" w:rsidRPr="00037B52" w:rsidRDefault="00037B52" w:rsidP="00037B52">
            <w:pPr>
              <w:jc w:val="right"/>
              <w:rPr>
                <w:sz w:val="20"/>
              </w:rPr>
            </w:pPr>
            <w:r w:rsidRPr="00037B52">
              <w:rPr>
                <w:sz w:val="20"/>
              </w:rPr>
              <w:t>2 014,4</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Субсидии некоммерческим организациям (за исключением государственных (муниципальных) учреждений)</w:t>
            </w:r>
          </w:p>
        </w:tc>
        <w:tc>
          <w:tcPr>
            <w:tcW w:w="1417" w:type="dxa"/>
            <w:shd w:val="clear" w:color="auto" w:fill="auto"/>
            <w:noWrap/>
            <w:vAlign w:val="center"/>
            <w:hideMark/>
          </w:tcPr>
          <w:p w:rsidR="00037B52" w:rsidRPr="00037B52" w:rsidRDefault="00037B52" w:rsidP="00037B52">
            <w:pPr>
              <w:jc w:val="center"/>
              <w:rPr>
                <w:sz w:val="20"/>
              </w:rPr>
            </w:pPr>
            <w:r w:rsidRPr="00037B52">
              <w:rPr>
                <w:sz w:val="20"/>
              </w:rPr>
              <w:t>65 0 01 14300</w:t>
            </w:r>
          </w:p>
        </w:tc>
        <w:tc>
          <w:tcPr>
            <w:tcW w:w="567" w:type="dxa"/>
            <w:shd w:val="clear" w:color="auto" w:fill="auto"/>
            <w:vAlign w:val="center"/>
            <w:hideMark/>
          </w:tcPr>
          <w:p w:rsidR="00037B52" w:rsidRPr="00037B52" w:rsidRDefault="00037B52" w:rsidP="00037B52">
            <w:pPr>
              <w:jc w:val="center"/>
              <w:rPr>
                <w:sz w:val="20"/>
              </w:rPr>
            </w:pPr>
            <w:r w:rsidRPr="00037B52">
              <w:rPr>
                <w:sz w:val="20"/>
              </w:rPr>
              <w:t>630</w:t>
            </w:r>
          </w:p>
        </w:tc>
        <w:tc>
          <w:tcPr>
            <w:tcW w:w="1276" w:type="dxa"/>
            <w:shd w:val="clear" w:color="auto" w:fill="auto"/>
            <w:vAlign w:val="center"/>
            <w:hideMark/>
          </w:tcPr>
          <w:p w:rsidR="00037B52" w:rsidRPr="00037B52" w:rsidRDefault="00037B52" w:rsidP="00037B52">
            <w:pPr>
              <w:jc w:val="right"/>
              <w:rPr>
                <w:sz w:val="20"/>
              </w:rPr>
            </w:pPr>
            <w:r w:rsidRPr="00037B52">
              <w:rPr>
                <w:sz w:val="20"/>
              </w:rPr>
              <w:t>1 893,0</w:t>
            </w:r>
          </w:p>
        </w:tc>
        <w:tc>
          <w:tcPr>
            <w:tcW w:w="1134" w:type="dxa"/>
            <w:shd w:val="clear" w:color="auto" w:fill="auto"/>
            <w:vAlign w:val="center"/>
            <w:hideMark/>
          </w:tcPr>
          <w:p w:rsidR="00037B52" w:rsidRPr="00037B52" w:rsidRDefault="00037B52" w:rsidP="00037B52">
            <w:pPr>
              <w:jc w:val="right"/>
              <w:rPr>
                <w:sz w:val="20"/>
              </w:rPr>
            </w:pPr>
            <w:r w:rsidRPr="00037B52">
              <w:rPr>
                <w:sz w:val="20"/>
              </w:rPr>
              <w:t>1 941,6</w:t>
            </w:r>
          </w:p>
        </w:tc>
        <w:tc>
          <w:tcPr>
            <w:tcW w:w="1134" w:type="dxa"/>
            <w:shd w:val="clear" w:color="auto" w:fill="auto"/>
            <w:vAlign w:val="center"/>
            <w:hideMark/>
          </w:tcPr>
          <w:p w:rsidR="00037B52" w:rsidRPr="00037B52" w:rsidRDefault="00037B52" w:rsidP="00037B52">
            <w:pPr>
              <w:jc w:val="right"/>
              <w:rPr>
                <w:sz w:val="20"/>
              </w:rPr>
            </w:pPr>
            <w:r w:rsidRPr="00037B52">
              <w:rPr>
                <w:sz w:val="20"/>
              </w:rPr>
              <w:t>2 014,4</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Основное мероприятие "Профилактика преступности, терроризма и экстремизма"</w:t>
            </w:r>
          </w:p>
        </w:tc>
        <w:tc>
          <w:tcPr>
            <w:tcW w:w="1417" w:type="dxa"/>
            <w:shd w:val="clear" w:color="auto" w:fill="auto"/>
            <w:noWrap/>
            <w:vAlign w:val="center"/>
            <w:hideMark/>
          </w:tcPr>
          <w:p w:rsidR="00037B52" w:rsidRPr="00037B52" w:rsidRDefault="00037B52" w:rsidP="00037B52">
            <w:pPr>
              <w:jc w:val="center"/>
              <w:rPr>
                <w:sz w:val="20"/>
              </w:rPr>
            </w:pPr>
            <w:r w:rsidRPr="00037B52">
              <w:rPr>
                <w:sz w:val="20"/>
              </w:rPr>
              <w:t>65 0 02 00000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977,5</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Возмещение затрат на оказание услуг (выполнение работ) связанных с мероприятиями по восстановлению системы видеонаблюдения аппаратно-</w:t>
            </w:r>
            <w:proofErr w:type="spellStart"/>
            <w:r w:rsidRPr="00037B52">
              <w:rPr>
                <w:sz w:val="20"/>
              </w:rPr>
              <w:t>програмного</w:t>
            </w:r>
            <w:proofErr w:type="spellEnd"/>
            <w:r w:rsidRPr="00037B52">
              <w:rPr>
                <w:sz w:val="20"/>
              </w:rPr>
              <w:t xml:space="preserve"> комплекса "Безопасный город "</w:t>
            </w:r>
          </w:p>
        </w:tc>
        <w:tc>
          <w:tcPr>
            <w:tcW w:w="1417" w:type="dxa"/>
            <w:shd w:val="clear" w:color="auto" w:fill="auto"/>
            <w:noWrap/>
            <w:vAlign w:val="center"/>
            <w:hideMark/>
          </w:tcPr>
          <w:p w:rsidR="00037B52" w:rsidRPr="00037B52" w:rsidRDefault="00037B52" w:rsidP="00037B52">
            <w:pPr>
              <w:jc w:val="center"/>
              <w:rPr>
                <w:sz w:val="20"/>
              </w:rPr>
            </w:pPr>
            <w:r w:rsidRPr="00037B52">
              <w:rPr>
                <w:sz w:val="20"/>
              </w:rPr>
              <w:t>65 0 02 14500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977,5</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Иные бюджетные ассигнования</w:t>
            </w:r>
          </w:p>
        </w:tc>
        <w:tc>
          <w:tcPr>
            <w:tcW w:w="1417" w:type="dxa"/>
            <w:shd w:val="clear" w:color="auto" w:fill="auto"/>
            <w:noWrap/>
            <w:vAlign w:val="center"/>
            <w:hideMark/>
          </w:tcPr>
          <w:p w:rsidR="00037B52" w:rsidRPr="00037B52" w:rsidRDefault="00037B52" w:rsidP="00037B52">
            <w:pPr>
              <w:jc w:val="center"/>
              <w:rPr>
                <w:sz w:val="20"/>
              </w:rPr>
            </w:pPr>
            <w:r w:rsidRPr="00037B52">
              <w:rPr>
                <w:sz w:val="20"/>
              </w:rPr>
              <w:t>65 0 02 14500</w:t>
            </w:r>
          </w:p>
        </w:tc>
        <w:tc>
          <w:tcPr>
            <w:tcW w:w="567" w:type="dxa"/>
            <w:shd w:val="clear" w:color="auto" w:fill="auto"/>
            <w:vAlign w:val="center"/>
            <w:hideMark/>
          </w:tcPr>
          <w:p w:rsidR="00037B52" w:rsidRPr="00037B52" w:rsidRDefault="00037B52" w:rsidP="00037B52">
            <w:pPr>
              <w:jc w:val="center"/>
              <w:rPr>
                <w:sz w:val="20"/>
              </w:rPr>
            </w:pPr>
            <w:r w:rsidRPr="00037B52">
              <w:rPr>
                <w:sz w:val="20"/>
              </w:rPr>
              <w:t>800</w:t>
            </w:r>
          </w:p>
        </w:tc>
        <w:tc>
          <w:tcPr>
            <w:tcW w:w="1276" w:type="dxa"/>
            <w:shd w:val="clear" w:color="auto" w:fill="auto"/>
            <w:vAlign w:val="center"/>
            <w:hideMark/>
          </w:tcPr>
          <w:p w:rsidR="00037B52" w:rsidRPr="00037B52" w:rsidRDefault="00037B52" w:rsidP="00037B52">
            <w:pPr>
              <w:jc w:val="right"/>
              <w:rPr>
                <w:sz w:val="20"/>
              </w:rPr>
            </w:pPr>
            <w:r w:rsidRPr="00037B52">
              <w:rPr>
                <w:sz w:val="20"/>
              </w:rPr>
              <w:t>977,5</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17" w:type="dxa"/>
            <w:shd w:val="clear" w:color="auto" w:fill="auto"/>
            <w:noWrap/>
            <w:vAlign w:val="center"/>
            <w:hideMark/>
          </w:tcPr>
          <w:p w:rsidR="00037B52" w:rsidRPr="00037B52" w:rsidRDefault="00037B52" w:rsidP="00037B52">
            <w:pPr>
              <w:jc w:val="center"/>
              <w:rPr>
                <w:sz w:val="20"/>
              </w:rPr>
            </w:pPr>
            <w:r w:rsidRPr="00037B52">
              <w:rPr>
                <w:sz w:val="20"/>
              </w:rPr>
              <w:t>65 0 02 14500</w:t>
            </w:r>
          </w:p>
        </w:tc>
        <w:tc>
          <w:tcPr>
            <w:tcW w:w="567" w:type="dxa"/>
            <w:shd w:val="clear" w:color="auto" w:fill="auto"/>
            <w:vAlign w:val="center"/>
            <w:hideMark/>
          </w:tcPr>
          <w:p w:rsidR="00037B52" w:rsidRPr="00037B52" w:rsidRDefault="00037B52" w:rsidP="00037B52">
            <w:pPr>
              <w:jc w:val="center"/>
              <w:rPr>
                <w:sz w:val="20"/>
              </w:rPr>
            </w:pPr>
            <w:r w:rsidRPr="00037B52">
              <w:rPr>
                <w:sz w:val="20"/>
              </w:rPr>
              <w:t>810</w:t>
            </w:r>
          </w:p>
        </w:tc>
        <w:tc>
          <w:tcPr>
            <w:tcW w:w="1276" w:type="dxa"/>
            <w:shd w:val="clear" w:color="auto" w:fill="auto"/>
            <w:vAlign w:val="center"/>
            <w:hideMark/>
          </w:tcPr>
          <w:p w:rsidR="00037B52" w:rsidRPr="00037B52" w:rsidRDefault="00037B52" w:rsidP="00037B52">
            <w:pPr>
              <w:jc w:val="right"/>
              <w:rPr>
                <w:sz w:val="20"/>
              </w:rPr>
            </w:pPr>
            <w:r w:rsidRPr="00037B52">
              <w:rPr>
                <w:sz w:val="20"/>
              </w:rPr>
              <w:t>977,5</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b/>
                <w:bCs/>
                <w:sz w:val="20"/>
              </w:rPr>
            </w:pPr>
            <w:r w:rsidRPr="00037B52">
              <w:rPr>
                <w:b/>
                <w:bCs/>
                <w:sz w:val="20"/>
              </w:rPr>
              <w:t>Ведомственная целевая программа "Развитие земельных отношений на территории муниципального образования город Энгельс Энгельсского муниципального района Саратовской области на 2018-2020 годы"</w:t>
            </w:r>
          </w:p>
        </w:tc>
        <w:tc>
          <w:tcPr>
            <w:tcW w:w="1417" w:type="dxa"/>
            <w:shd w:val="clear" w:color="auto" w:fill="auto"/>
            <w:vAlign w:val="center"/>
            <w:hideMark/>
          </w:tcPr>
          <w:p w:rsidR="00037B52" w:rsidRPr="00037B52" w:rsidRDefault="00037B52" w:rsidP="00037B52">
            <w:pPr>
              <w:jc w:val="center"/>
              <w:rPr>
                <w:b/>
                <w:bCs/>
                <w:sz w:val="20"/>
              </w:rPr>
            </w:pPr>
            <w:r w:rsidRPr="00037B52">
              <w:rPr>
                <w:b/>
                <w:bCs/>
                <w:sz w:val="20"/>
              </w:rPr>
              <w:t>68 0 00 00000</w:t>
            </w:r>
          </w:p>
        </w:tc>
        <w:tc>
          <w:tcPr>
            <w:tcW w:w="567" w:type="dxa"/>
            <w:shd w:val="clear" w:color="auto" w:fill="auto"/>
            <w:vAlign w:val="center"/>
            <w:hideMark/>
          </w:tcPr>
          <w:p w:rsidR="00037B52" w:rsidRPr="00037B52" w:rsidRDefault="00037B52" w:rsidP="00037B52">
            <w:pPr>
              <w:jc w:val="center"/>
              <w:rPr>
                <w:b/>
                <w:bCs/>
                <w:sz w:val="20"/>
              </w:rPr>
            </w:pPr>
            <w:r w:rsidRPr="00037B52">
              <w:rPr>
                <w:b/>
                <w:bCs/>
                <w:sz w:val="20"/>
              </w:rPr>
              <w:t> </w:t>
            </w:r>
          </w:p>
        </w:tc>
        <w:tc>
          <w:tcPr>
            <w:tcW w:w="1276" w:type="dxa"/>
            <w:shd w:val="clear" w:color="auto" w:fill="auto"/>
            <w:vAlign w:val="center"/>
            <w:hideMark/>
          </w:tcPr>
          <w:p w:rsidR="00037B52" w:rsidRPr="00037B52" w:rsidRDefault="00037B52" w:rsidP="00037B52">
            <w:pPr>
              <w:jc w:val="right"/>
              <w:rPr>
                <w:b/>
                <w:bCs/>
                <w:sz w:val="20"/>
              </w:rPr>
            </w:pPr>
            <w:r w:rsidRPr="00037B52">
              <w:rPr>
                <w:b/>
                <w:bCs/>
                <w:sz w:val="20"/>
              </w:rPr>
              <w:t>4 360,0</w:t>
            </w:r>
          </w:p>
        </w:tc>
        <w:tc>
          <w:tcPr>
            <w:tcW w:w="1134" w:type="dxa"/>
            <w:shd w:val="clear" w:color="auto" w:fill="auto"/>
            <w:vAlign w:val="center"/>
            <w:hideMark/>
          </w:tcPr>
          <w:p w:rsidR="00037B52" w:rsidRPr="00037B52" w:rsidRDefault="00037B52" w:rsidP="00037B52">
            <w:pPr>
              <w:jc w:val="right"/>
              <w:rPr>
                <w:b/>
                <w:bCs/>
                <w:sz w:val="20"/>
              </w:rPr>
            </w:pPr>
            <w:r w:rsidRPr="00037B52">
              <w:rPr>
                <w:b/>
                <w:bCs/>
                <w:sz w:val="20"/>
              </w:rPr>
              <w:t>0,0</w:t>
            </w:r>
          </w:p>
        </w:tc>
        <w:tc>
          <w:tcPr>
            <w:tcW w:w="1134" w:type="dxa"/>
            <w:shd w:val="clear" w:color="auto" w:fill="auto"/>
            <w:vAlign w:val="center"/>
            <w:hideMark/>
          </w:tcPr>
          <w:p w:rsidR="00037B52" w:rsidRPr="00037B52" w:rsidRDefault="00037B52" w:rsidP="00037B52">
            <w:pPr>
              <w:jc w:val="right"/>
              <w:rPr>
                <w:b/>
                <w:bCs/>
                <w:sz w:val="20"/>
              </w:rPr>
            </w:pPr>
            <w:r w:rsidRPr="00037B52">
              <w:rPr>
                <w:b/>
                <w:bCs/>
                <w:sz w:val="20"/>
              </w:rPr>
              <w:t>0,0</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Основное мероприятие "Мероприятия по землеустройству и землепользованию"</w:t>
            </w:r>
          </w:p>
        </w:tc>
        <w:tc>
          <w:tcPr>
            <w:tcW w:w="1417" w:type="dxa"/>
            <w:shd w:val="clear" w:color="auto" w:fill="auto"/>
            <w:vAlign w:val="center"/>
            <w:hideMark/>
          </w:tcPr>
          <w:p w:rsidR="00037B52" w:rsidRPr="00037B52" w:rsidRDefault="00037B52" w:rsidP="00037B52">
            <w:pPr>
              <w:jc w:val="center"/>
              <w:rPr>
                <w:sz w:val="20"/>
              </w:rPr>
            </w:pPr>
            <w:r w:rsidRPr="00037B52">
              <w:rPr>
                <w:sz w:val="20"/>
              </w:rPr>
              <w:t>68 0 01 00000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4 000,0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Реализация основного мероприятия</w:t>
            </w:r>
          </w:p>
        </w:tc>
        <w:tc>
          <w:tcPr>
            <w:tcW w:w="1417" w:type="dxa"/>
            <w:shd w:val="clear" w:color="auto" w:fill="auto"/>
            <w:vAlign w:val="center"/>
            <w:hideMark/>
          </w:tcPr>
          <w:p w:rsidR="00037B52" w:rsidRPr="00037B52" w:rsidRDefault="00037B52" w:rsidP="00037B52">
            <w:pPr>
              <w:jc w:val="center"/>
              <w:rPr>
                <w:sz w:val="20"/>
              </w:rPr>
            </w:pPr>
            <w:r w:rsidRPr="00037B52">
              <w:rPr>
                <w:sz w:val="20"/>
              </w:rPr>
              <w:t>68 0 01 Z0000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4 000,0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noWrap/>
            <w:vAlign w:val="center"/>
            <w:hideMark/>
          </w:tcPr>
          <w:p w:rsidR="00037B52" w:rsidRPr="00037B52" w:rsidRDefault="00037B52" w:rsidP="00037B52">
            <w:pPr>
              <w:jc w:val="both"/>
              <w:rPr>
                <w:sz w:val="20"/>
              </w:rPr>
            </w:pPr>
            <w:r w:rsidRPr="00037B52">
              <w:rPr>
                <w:sz w:val="20"/>
              </w:rPr>
              <w:t>Закупка товаров, работ и услуг для государственных (муниципальных) нужд</w:t>
            </w:r>
          </w:p>
        </w:tc>
        <w:tc>
          <w:tcPr>
            <w:tcW w:w="1417" w:type="dxa"/>
            <w:shd w:val="clear" w:color="auto" w:fill="auto"/>
            <w:vAlign w:val="center"/>
            <w:hideMark/>
          </w:tcPr>
          <w:p w:rsidR="00037B52" w:rsidRPr="00037B52" w:rsidRDefault="00037B52" w:rsidP="00037B52">
            <w:pPr>
              <w:jc w:val="center"/>
              <w:rPr>
                <w:sz w:val="20"/>
              </w:rPr>
            </w:pPr>
            <w:r w:rsidRPr="00037B52">
              <w:rPr>
                <w:sz w:val="20"/>
              </w:rPr>
              <w:t>68 0 01 Z0000</w:t>
            </w:r>
          </w:p>
        </w:tc>
        <w:tc>
          <w:tcPr>
            <w:tcW w:w="567" w:type="dxa"/>
            <w:shd w:val="clear" w:color="auto" w:fill="auto"/>
            <w:vAlign w:val="center"/>
            <w:hideMark/>
          </w:tcPr>
          <w:p w:rsidR="00037B52" w:rsidRPr="00037B52" w:rsidRDefault="00037B52" w:rsidP="00037B52">
            <w:pPr>
              <w:jc w:val="center"/>
              <w:rPr>
                <w:sz w:val="20"/>
              </w:rPr>
            </w:pPr>
            <w:r w:rsidRPr="00037B52">
              <w:rPr>
                <w:sz w:val="20"/>
              </w:rPr>
              <w:t>200</w:t>
            </w:r>
          </w:p>
        </w:tc>
        <w:tc>
          <w:tcPr>
            <w:tcW w:w="1276" w:type="dxa"/>
            <w:shd w:val="clear" w:color="auto" w:fill="auto"/>
            <w:vAlign w:val="center"/>
            <w:hideMark/>
          </w:tcPr>
          <w:p w:rsidR="00037B52" w:rsidRPr="00037B52" w:rsidRDefault="00037B52" w:rsidP="00037B52">
            <w:pPr>
              <w:jc w:val="right"/>
              <w:rPr>
                <w:sz w:val="20"/>
              </w:rPr>
            </w:pPr>
            <w:r w:rsidRPr="00037B52">
              <w:rPr>
                <w:sz w:val="20"/>
              </w:rPr>
              <w:t>4 000,0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noWrap/>
            <w:vAlign w:val="center"/>
            <w:hideMark/>
          </w:tcPr>
          <w:p w:rsidR="00037B52" w:rsidRPr="00037B52" w:rsidRDefault="00037B52" w:rsidP="00037B52">
            <w:pPr>
              <w:jc w:val="both"/>
              <w:rPr>
                <w:sz w:val="20"/>
              </w:rPr>
            </w:pPr>
            <w:r w:rsidRPr="00037B52">
              <w:rPr>
                <w:sz w:val="20"/>
              </w:rPr>
              <w:t>Иные закупки товаров, работ и услуг для обеспечения государственных (муниципальных) нужд</w:t>
            </w:r>
          </w:p>
        </w:tc>
        <w:tc>
          <w:tcPr>
            <w:tcW w:w="1417" w:type="dxa"/>
            <w:shd w:val="clear" w:color="auto" w:fill="auto"/>
            <w:vAlign w:val="center"/>
            <w:hideMark/>
          </w:tcPr>
          <w:p w:rsidR="00037B52" w:rsidRPr="00037B52" w:rsidRDefault="00037B52" w:rsidP="00037B52">
            <w:pPr>
              <w:jc w:val="center"/>
              <w:rPr>
                <w:sz w:val="20"/>
              </w:rPr>
            </w:pPr>
            <w:r w:rsidRPr="00037B52">
              <w:rPr>
                <w:sz w:val="20"/>
              </w:rPr>
              <w:t>68 0 01 Z0000</w:t>
            </w:r>
          </w:p>
        </w:tc>
        <w:tc>
          <w:tcPr>
            <w:tcW w:w="567" w:type="dxa"/>
            <w:shd w:val="clear" w:color="auto" w:fill="auto"/>
            <w:vAlign w:val="center"/>
            <w:hideMark/>
          </w:tcPr>
          <w:p w:rsidR="00037B52" w:rsidRPr="00037B52" w:rsidRDefault="00037B52" w:rsidP="00037B52">
            <w:pPr>
              <w:jc w:val="center"/>
              <w:rPr>
                <w:sz w:val="20"/>
              </w:rPr>
            </w:pPr>
            <w:r w:rsidRPr="00037B52">
              <w:rPr>
                <w:sz w:val="20"/>
              </w:rPr>
              <w:t>240</w:t>
            </w:r>
          </w:p>
        </w:tc>
        <w:tc>
          <w:tcPr>
            <w:tcW w:w="1276" w:type="dxa"/>
            <w:shd w:val="clear" w:color="auto" w:fill="auto"/>
            <w:vAlign w:val="center"/>
            <w:hideMark/>
          </w:tcPr>
          <w:p w:rsidR="00037B52" w:rsidRPr="00037B52" w:rsidRDefault="00037B52" w:rsidP="00037B52">
            <w:pPr>
              <w:jc w:val="right"/>
              <w:rPr>
                <w:sz w:val="20"/>
              </w:rPr>
            </w:pPr>
            <w:r w:rsidRPr="00037B52">
              <w:rPr>
                <w:sz w:val="20"/>
              </w:rPr>
              <w:t>4 000,0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Основное мероприятие "Оценка рыночной стоимости земельных участков"</w:t>
            </w:r>
          </w:p>
        </w:tc>
        <w:tc>
          <w:tcPr>
            <w:tcW w:w="1417" w:type="dxa"/>
            <w:shd w:val="clear" w:color="auto" w:fill="auto"/>
            <w:vAlign w:val="center"/>
            <w:hideMark/>
          </w:tcPr>
          <w:p w:rsidR="00037B52" w:rsidRPr="00037B52" w:rsidRDefault="00037B52" w:rsidP="00037B52">
            <w:pPr>
              <w:jc w:val="center"/>
              <w:rPr>
                <w:sz w:val="20"/>
              </w:rPr>
            </w:pPr>
            <w:r w:rsidRPr="00037B52">
              <w:rPr>
                <w:sz w:val="20"/>
              </w:rPr>
              <w:t>68 0 02 00000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360,0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Реализация основного мероприятия</w:t>
            </w:r>
          </w:p>
        </w:tc>
        <w:tc>
          <w:tcPr>
            <w:tcW w:w="1417" w:type="dxa"/>
            <w:shd w:val="clear" w:color="auto" w:fill="auto"/>
            <w:vAlign w:val="center"/>
            <w:hideMark/>
          </w:tcPr>
          <w:p w:rsidR="00037B52" w:rsidRPr="00037B52" w:rsidRDefault="00037B52" w:rsidP="00037B52">
            <w:pPr>
              <w:jc w:val="center"/>
              <w:rPr>
                <w:sz w:val="20"/>
              </w:rPr>
            </w:pPr>
            <w:r w:rsidRPr="00037B52">
              <w:rPr>
                <w:sz w:val="20"/>
              </w:rPr>
              <w:t>68 0 02 Z0000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360,0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noWrap/>
            <w:vAlign w:val="center"/>
            <w:hideMark/>
          </w:tcPr>
          <w:p w:rsidR="00037B52" w:rsidRPr="00037B52" w:rsidRDefault="00037B52" w:rsidP="00037B52">
            <w:pPr>
              <w:jc w:val="both"/>
              <w:rPr>
                <w:sz w:val="20"/>
              </w:rPr>
            </w:pPr>
            <w:r w:rsidRPr="00037B52">
              <w:rPr>
                <w:sz w:val="20"/>
              </w:rPr>
              <w:t>Закупка товаров, работ и услуг для государственных (муниципальных) нужд</w:t>
            </w:r>
          </w:p>
        </w:tc>
        <w:tc>
          <w:tcPr>
            <w:tcW w:w="1417" w:type="dxa"/>
            <w:shd w:val="clear" w:color="auto" w:fill="auto"/>
            <w:vAlign w:val="center"/>
            <w:hideMark/>
          </w:tcPr>
          <w:p w:rsidR="00037B52" w:rsidRPr="00037B52" w:rsidRDefault="00037B52" w:rsidP="00037B52">
            <w:pPr>
              <w:jc w:val="center"/>
              <w:rPr>
                <w:sz w:val="20"/>
              </w:rPr>
            </w:pPr>
            <w:r w:rsidRPr="00037B52">
              <w:rPr>
                <w:sz w:val="20"/>
              </w:rPr>
              <w:t>68 0 02 Z0000</w:t>
            </w:r>
          </w:p>
        </w:tc>
        <w:tc>
          <w:tcPr>
            <w:tcW w:w="567" w:type="dxa"/>
            <w:shd w:val="clear" w:color="auto" w:fill="auto"/>
            <w:vAlign w:val="center"/>
            <w:hideMark/>
          </w:tcPr>
          <w:p w:rsidR="00037B52" w:rsidRPr="00037B52" w:rsidRDefault="00037B52" w:rsidP="00037B52">
            <w:pPr>
              <w:jc w:val="center"/>
              <w:rPr>
                <w:sz w:val="20"/>
              </w:rPr>
            </w:pPr>
            <w:r w:rsidRPr="00037B52">
              <w:rPr>
                <w:sz w:val="20"/>
              </w:rPr>
              <w:t>200</w:t>
            </w:r>
          </w:p>
        </w:tc>
        <w:tc>
          <w:tcPr>
            <w:tcW w:w="1276" w:type="dxa"/>
            <w:shd w:val="clear" w:color="auto" w:fill="auto"/>
            <w:vAlign w:val="center"/>
            <w:hideMark/>
          </w:tcPr>
          <w:p w:rsidR="00037B52" w:rsidRPr="00037B52" w:rsidRDefault="00037B52" w:rsidP="00037B52">
            <w:pPr>
              <w:jc w:val="right"/>
              <w:rPr>
                <w:sz w:val="20"/>
              </w:rPr>
            </w:pPr>
            <w:r w:rsidRPr="00037B52">
              <w:rPr>
                <w:sz w:val="20"/>
              </w:rPr>
              <w:t>360,0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noWrap/>
            <w:vAlign w:val="center"/>
            <w:hideMark/>
          </w:tcPr>
          <w:p w:rsidR="00037B52" w:rsidRPr="00037B52" w:rsidRDefault="00037B52" w:rsidP="00037B52">
            <w:pPr>
              <w:jc w:val="both"/>
              <w:rPr>
                <w:sz w:val="20"/>
              </w:rPr>
            </w:pPr>
            <w:r w:rsidRPr="00037B52">
              <w:rPr>
                <w:sz w:val="20"/>
              </w:rPr>
              <w:t>Иные закупки товаров, работ и услуг для обеспечения государственных (муниципальных) нужд</w:t>
            </w:r>
          </w:p>
        </w:tc>
        <w:tc>
          <w:tcPr>
            <w:tcW w:w="1417" w:type="dxa"/>
            <w:shd w:val="clear" w:color="auto" w:fill="auto"/>
            <w:vAlign w:val="center"/>
            <w:hideMark/>
          </w:tcPr>
          <w:p w:rsidR="00037B52" w:rsidRPr="00037B52" w:rsidRDefault="00037B52" w:rsidP="00037B52">
            <w:pPr>
              <w:jc w:val="center"/>
              <w:rPr>
                <w:sz w:val="20"/>
              </w:rPr>
            </w:pPr>
            <w:r w:rsidRPr="00037B52">
              <w:rPr>
                <w:sz w:val="20"/>
              </w:rPr>
              <w:t>68 0 02 Z0000</w:t>
            </w:r>
          </w:p>
        </w:tc>
        <w:tc>
          <w:tcPr>
            <w:tcW w:w="567" w:type="dxa"/>
            <w:shd w:val="clear" w:color="auto" w:fill="auto"/>
            <w:vAlign w:val="center"/>
            <w:hideMark/>
          </w:tcPr>
          <w:p w:rsidR="00037B52" w:rsidRPr="00037B52" w:rsidRDefault="00037B52" w:rsidP="00037B52">
            <w:pPr>
              <w:jc w:val="center"/>
              <w:rPr>
                <w:sz w:val="20"/>
              </w:rPr>
            </w:pPr>
            <w:r w:rsidRPr="00037B52">
              <w:rPr>
                <w:sz w:val="20"/>
              </w:rPr>
              <w:t>240</w:t>
            </w:r>
          </w:p>
        </w:tc>
        <w:tc>
          <w:tcPr>
            <w:tcW w:w="1276" w:type="dxa"/>
            <w:shd w:val="clear" w:color="auto" w:fill="auto"/>
            <w:vAlign w:val="center"/>
            <w:hideMark/>
          </w:tcPr>
          <w:p w:rsidR="00037B52" w:rsidRPr="00037B52" w:rsidRDefault="00037B52" w:rsidP="00037B52">
            <w:pPr>
              <w:jc w:val="right"/>
              <w:rPr>
                <w:sz w:val="20"/>
              </w:rPr>
            </w:pPr>
            <w:r w:rsidRPr="00037B52">
              <w:rPr>
                <w:sz w:val="20"/>
              </w:rPr>
              <w:t>360,0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b/>
                <w:bCs/>
                <w:sz w:val="20"/>
              </w:rPr>
            </w:pPr>
            <w:r w:rsidRPr="00037B52">
              <w:rPr>
                <w:b/>
                <w:bCs/>
                <w:sz w:val="20"/>
              </w:rPr>
              <w:t>Ведомственная целевая программа "Управление муниципальными финансами муниципального образования город Энгельс Энгельсского муниципального района Саратовской области на 2018 - 2020 годы"</w:t>
            </w:r>
          </w:p>
        </w:tc>
        <w:tc>
          <w:tcPr>
            <w:tcW w:w="1417" w:type="dxa"/>
            <w:shd w:val="clear" w:color="auto" w:fill="auto"/>
            <w:vAlign w:val="center"/>
            <w:hideMark/>
          </w:tcPr>
          <w:p w:rsidR="00037B52" w:rsidRPr="00037B52" w:rsidRDefault="00037B52" w:rsidP="00037B52">
            <w:pPr>
              <w:jc w:val="center"/>
              <w:rPr>
                <w:b/>
                <w:bCs/>
                <w:sz w:val="20"/>
              </w:rPr>
            </w:pPr>
            <w:r w:rsidRPr="00037B52">
              <w:rPr>
                <w:b/>
                <w:bCs/>
                <w:sz w:val="20"/>
              </w:rPr>
              <w:t>69 0 00 00000</w:t>
            </w:r>
          </w:p>
        </w:tc>
        <w:tc>
          <w:tcPr>
            <w:tcW w:w="567" w:type="dxa"/>
            <w:shd w:val="clear" w:color="auto" w:fill="auto"/>
            <w:vAlign w:val="center"/>
            <w:hideMark/>
          </w:tcPr>
          <w:p w:rsidR="00037B52" w:rsidRPr="00037B52" w:rsidRDefault="00037B52" w:rsidP="00037B52">
            <w:pPr>
              <w:jc w:val="center"/>
              <w:rPr>
                <w:b/>
                <w:bCs/>
                <w:sz w:val="20"/>
              </w:rPr>
            </w:pPr>
            <w:r w:rsidRPr="00037B52">
              <w:rPr>
                <w:b/>
                <w:bCs/>
                <w:sz w:val="20"/>
              </w:rPr>
              <w:t> </w:t>
            </w:r>
          </w:p>
        </w:tc>
        <w:tc>
          <w:tcPr>
            <w:tcW w:w="1276" w:type="dxa"/>
            <w:shd w:val="clear" w:color="auto" w:fill="auto"/>
            <w:vAlign w:val="center"/>
            <w:hideMark/>
          </w:tcPr>
          <w:p w:rsidR="00037B52" w:rsidRPr="00037B52" w:rsidRDefault="00037B52" w:rsidP="00037B52">
            <w:pPr>
              <w:jc w:val="right"/>
              <w:rPr>
                <w:b/>
                <w:bCs/>
                <w:sz w:val="20"/>
              </w:rPr>
            </w:pPr>
            <w:r w:rsidRPr="00037B52">
              <w:rPr>
                <w:b/>
                <w:bCs/>
                <w:sz w:val="20"/>
              </w:rPr>
              <w:t>169 699,5</w:t>
            </w:r>
          </w:p>
        </w:tc>
        <w:tc>
          <w:tcPr>
            <w:tcW w:w="1134" w:type="dxa"/>
            <w:shd w:val="clear" w:color="auto" w:fill="auto"/>
            <w:vAlign w:val="center"/>
            <w:hideMark/>
          </w:tcPr>
          <w:p w:rsidR="00037B52" w:rsidRPr="00037B52" w:rsidRDefault="00037B52" w:rsidP="00037B52">
            <w:pPr>
              <w:jc w:val="right"/>
              <w:rPr>
                <w:b/>
                <w:bCs/>
                <w:sz w:val="20"/>
              </w:rPr>
            </w:pPr>
            <w:r w:rsidRPr="00037B52">
              <w:rPr>
                <w:b/>
                <w:bCs/>
                <w:sz w:val="20"/>
              </w:rPr>
              <w:t>183 373,3</w:t>
            </w:r>
          </w:p>
        </w:tc>
        <w:tc>
          <w:tcPr>
            <w:tcW w:w="1134" w:type="dxa"/>
            <w:shd w:val="clear" w:color="auto" w:fill="auto"/>
            <w:vAlign w:val="center"/>
            <w:hideMark/>
          </w:tcPr>
          <w:p w:rsidR="00037B52" w:rsidRPr="00037B52" w:rsidRDefault="00037B52" w:rsidP="00037B52">
            <w:pPr>
              <w:jc w:val="right"/>
              <w:rPr>
                <w:b/>
                <w:bCs/>
                <w:sz w:val="20"/>
              </w:rPr>
            </w:pPr>
            <w:r w:rsidRPr="00037B52">
              <w:rPr>
                <w:b/>
                <w:bCs/>
                <w:sz w:val="20"/>
              </w:rPr>
              <w:t>190 949,4</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Основное мероприятие "Организация межбюджетных отношений с Энгельсским муниципальным районом Саратовской области"</w:t>
            </w:r>
          </w:p>
        </w:tc>
        <w:tc>
          <w:tcPr>
            <w:tcW w:w="1417" w:type="dxa"/>
            <w:shd w:val="clear" w:color="auto" w:fill="auto"/>
            <w:vAlign w:val="center"/>
            <w:hideMark/>
          </w:tcPr>
          <w:p w:rsidR="00037B52" w:rsidRPr="00037B52" w:rsidRDefault="00037B52" w:rsidP="00037B52">
            <w:pPr>
              <w:jc w:val="center"/>
              <w:rPr>
                <w:sz w:val="20"/>
              </w:rPr>
            </w:pPr>
            <w:r w:rsidRPr="00037B52">
              <w:rPr>
                <w:sz w:val="20"/>
              </w:rPr>
              <w:t>69 0 01 00000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153 995,3</w:t>
            </w:r>
          </w:p>
        </w:tc>
        <w:tc>
          <w:tcPr>
            <w:tcW w:w="1134" w:type="dxa"/>
            <w:shd w:val="clear" w:color="auto" w:fill="auto"/>
            <w:vAlign w:val="center"/>
            <w:hideMark/>
          </w:tcPr>
          <w:p w:rsidR="00037B52" w:rsidRPr="00037B52" w:rsidRDefault="00037B52" w:rsidP="00037B52">
            <w:pPr>
              <w:jc w:val="right"/>
              <w:rPr>
                <w:sz w:val="20"/>
              </w:rPr>
            </w:pPr>
            <w:r w:rsidRPr="00037B52">
              <w:rPr>
                <w:sz w:val="20"/>
              </w:rPr>
              <w:t>167 123,5</w:t>
            </w:r>
          </w:p>
        </w:tc>
        <w:tc>
          <w:tcPr>
            <w:tcW w:w="1134" w:type="dxa"/>
            <w:shd w:val="clear" w:color="auto" w:fill="auto"/>
            <w:vAlign w:val="center"/>
            <w:hideMark/>
          </w:tcPr>
          <w:p w:rsidR="00037B52" w:rsidRPr="00037B52" w:rsidRDefault="00037B52" w:rsidP="00037B52">
            <w:pPr>
              <w:jc w:val="right"/>
              <w:rPr>
                <w:sz w:val="20"/>
              </w:rPr>
            </w:pPr>
            <w:r w:rsidRPr="00037B52">
              <w:rPr>
                <w:sz w:val="20"/>
              </w:rPr>
              <w:t>174 382,9</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Предоставление иных межбюджетных трансфертов, передаваемых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городского поселения по осуществлению земельного контроля в соответствии с заключенным соглашением</w:t>
            </w:r>
          </w:p>
        </w:tc>
        <w:tc>
          <w:tcPr>
            <w:tcW w:w="1417" w:type="dxa"/>
            <w:shd w:val="clear" w:color="auto" w:fill="auto"/>
            <w:vAlign w:val="center"/>
            <w:hideMark/>
          </w:tcPr>
          <w:p w:rsidR="00037B52" w:rsidRPr="00037B52" w:rsidRDefault="00037B52" w:rsidP="00037B52">
            <w:pPr>
              <w:jc w:val="center"/>
              <w:rPr>
                <w:sz w:val="20"/>
              </w:rPr>
            </w:pPr>
            <w:r w:rsidRPr="00037B52">
              <w:rPr>
                <w:sz w:val="20"/>
              </w:rPr>
              <w:t>69 0 01 03400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2 433,3</w:t>
            </w:r>
          </w:p>
        </w:tc>
        <w:tc>
          <w:tcPr>
            <w:tcW w:w="1134" w:type="dxa"/>
            <w:shd w:val="clear" w:color="auto" w:fill="auto"/>
            <w:vAlign w:val="center"/>
            <w:hideMark/>
          </w:tcPr>
          <w:p w:rsidR="00037B52" w:rsidRPr="00037B52" w:rsidRDefault="00037B52" w:rsidP="00037B52">
            <w:pPr>
              <w:jc w:val="right"/>
              <w:rPr>
                <w:sz w:val="20"/>
              </w:rPr>
            </w:pPr>
            <w:r w:rsidRPr="00037B52">
              <w:rPr>
                <w:sz w:val="20"/>
              </w:rPr>
              <w:t>2 495,8</w:t>
            </w:r>
          </w:p>
        </w:tc>
        <w:tc>
          <w:tcPr>
            <w:tcW w:w="1134" w:type="dxa"/>
            <w:shd w:val="clear" w:color="auto" w:fill="auto"/>
            <w:vAlign w:val="center"/>
            <w:hideMark/>
          </w:tcPr>
          <w:p w:rsidR="00037B52" w:rsidRPr="00037B52" w:rsidRDefault="00037B52" w:rsidP="00037B52">
            <w:pPr>
              <w:jc w:val="right"/>
              <w:rPr>
                <w:sz w:val="20"/>
              </w:rPr>
            </w:pPr>
            <w:r w:rsidRPr="00037B52">
              <w:rPr>
                <w:sz w:val="20"/>
              </w:rPr>
              <w:t>2 589,3</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Межбюджетные трансферты</w:t>
            </w:r>
          </w:p>
        </w:tc>
        <w:tc>
          <w:tcPr>
            <w:tcW w:w="1417" w:type="dxa"/>
            <w:shd w:val="clear" w:color="auto" w:fill="auto"/>
            <w:vAlign w:val="center"/>
            <w:hideMark/>
          </w:tcPr>
          <w:p w:rsidR="00037B52" w:rsidRPr="00037B52" w:rsidRDefault="00037B52" w:rsidP="00037B52">
            <w:pPr>
              <w:jc w:val="center"/>
              <w:rPr>
                <w:sz w:val="20"/>
              </w:rPr>
            </w:pPr>
            <w:r w:rsidRPr="00037B52">
              <w:rPr>
                <w:sz w:val="20"/>
              </w:rPr>
              <w:t>69 0 01 03400</w:t>
            </w:r>
          </w:p>
        </w:tc>
        <w:tc>
          <w:tcPr>
            <w:tcW w:w="567" w:type="dxa"/>
            <w:shd w:val="clear" w:color="auto" w:fill="auto"/>
            <w:vAlign w:val="center"/>
            <w:hideMark/>
          </w:tcPr>
          <w:p w:rsidR="00037B52" w:rsidRPr="00037B52" w:rsidRDefault="00037B52" w:rsidP="00037B52">
            <w:pPr>
              <w:jc w:val="center"/>
              <w:rPr>
                <w:sz w:val="20"/>
              </w:rPr>
            </w:pPr>
            <w:r w:rsidRPr="00037B52">
              <w:rPr>
                <w:sz w:val="20"/>
              </w:rPr>
              <w:t>500</w:t>
            </w:r>
          </w:p>
        </w:tc>
        <w:tc>
          <w:tcPr>
            <w:tcW w:w="1276" w:type="dxa"/>
            <w:shd w:val="clear" w:color="auto" w:fill="auto"/>
            <w:vAlign w:val="center"/>
            <w:hideMark/>
          </w:tcPr>
          <w:p w:rsidR="00037B52" w:rsidRPr="00037B52" w:rsidRDefault="00037B52" w:rsidP="00037B52">
            <w:pPr>
              <w:jc w:val="right"/>
              <w:rPr>
                <w:sz w:val="20"/>
              </w:rPr>
            </w:pPr>
            <w:r w:rsidRPr="00037B52">
              <w:rPr>
                <w:sz w:val="20"/>
              </w:rPr>
              <w:t>2 433,3</w:t>
            </w:r>
          </w:p>
        </w:tc>
        <w:tc>
          <w:tcPr>
            <w:tcW w:w="1134" w:type="dxa"/>
            <w:shd w:val="clear" w:color="auto" w:fill="auto"/>
            <w:vAlign w:val="center"/>
            <w:hideMark/>
          </w:tcPr>
          <w:p w:rsidR="00037B52" w:rsidRPr="00037B52" w:rsidRDefault="00037B52" w:rsidP="00037B52">
            <w:pPr>
              <w:jc w:val="right"/>
              <w:rPr>
                <w:sz w:val="20"/>
              </w:rPr>
            </w:pPr>
            <w:r w:rsidRPr="00037B52">
              <w:rPr>
                <w:sz w:val="20"/>
              </w:rPr>
              <w:t>2 495,8</w:t>
            </w:r>
          </w:p>
        </w:tc>
        <w:tc>
          <w:tcPr>
            <w:tcW w:w="1134" w:type="dxa"/>
            <w:shd w:val="clear" w:color="auto" w:fill="auto"/>
            <w:vAlign w:val="center"/>
            <w:hideMark/>
          </w:tcPr>
          <w:p w:rsidR="00037B52" w:rsidRPr="00037B52" w:rsidRDefault="00037B52" w:rsidP="00037B52">
            <w:pPr>
              <w:jc w:val="right"/>
              <w:rPr>
                <w:sz w:val="20"/>
              </w:rPr>
            </w:pPr>
            <w:r w:rsidRPr="00037B52">
              <w:rPr>
                <w:sz w:val="20"/>
              </w:rPr>
              <w:t>2 589,3</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Иные межбюджетные трансферты</w:t>
            </w:r>
          </w:p>
        </w:tc>
        <w:tc>
          <w:tcPr>
            <w:tcW w:w="1417" w:type="dxa"/>
            <w:shd w:val="clear" w:color="auto" w:fill="auto"/>
            <w:vAlign w:val="center"/>
            <w:hideMark/>
          </w:tcPr>
          <w:p w:rsidR="00037B52" w:rsidRPr="00037B52" w:rsidRDefault="00037B52" w:rsidP="00037B52">
            <w:pPr>
              <w:jc w:val="center"/>
              <w:rPr>
                <w:sz w:val="20"/>
              </w:rPr>
            </w:pPr>
            <w:r w:rsidRPr="00037B52">
              <w:rPr>
                <w:sz w:val="20"/>
              </w:rPr>
              <w:t>69 0 01 03400</w:t>
            </w:r>
          </w:p>
        </w:tc>
        <w:tc>
          <w:tcPr>
            <w:tcW w:w="567" w:type="dxa"/>
            <w:shd w:val="clear" w:color="auto" w:fill="auto"/>
            <w:vAlign w:val="center"/>
            <w:hideMark/>
          </w:tcPr>
          <w:p w:rsidR="00037B52" w:rsidRPr="00037B52" w:rsidRDefault="00037B52" w:rsidP="00037B52">
            <w:pPr>
              <w:jc w:val="center"/>
              <w:rPr>
                <w:sz w:val="20"/>
              </w:rPr>
            </w:pPr>
            <w:r w:rsidRPr="00037B52">
              <w:rPr>
                <w:sz w:val="20"/>
              </w:rPr>
              <w:t>540</w:t>
            </w:r>
          </w:p>
        </w:tc>
        <w:tc>
          <w:tcPr>
            <w:tcW w:w="1276" w:type="dxa"/>
            <w:shd w:val="clear" w:color="auto" w:fill="auto"/>
            <w:vAlign w:val="center"/>
            <w:hideMark/>
          </w:tcPr>
          <w:p w:rsidR="00037B52" w:rsidRPr="00037B52" w:rsidRDefault="00037B52" w:rsidP="00037B52">
            <w:pPr>
              <w:jc w:val="right"/>
              <w:rPr>
                <w:sz w:val="20"/>
              </w:rPr>
            </w:pPr>
            <w:r w:rsidRPr="00037B52">
              <w:rPr>
                <w:sz w:val="20"/>
              </w:rPr>
              <w:t>2 433,3</w:t>
            </w:r>
          </w:p>
        </w:tc>
        <w:tc>
          <w:tcPr>
            <w:tcW w:w="1134" w:type="dxa"/>
            <w:shd w:val="clear" w:color="auto" w:fill="auto"/>
            <w:vAlign w:val="center"/>
            <w:hideMark/>
          </w:tcPr>
          <w:p w:rsidR="00037B52" w:rsidRPr="00037B52" w:rsidRDefault="00037B52" w:rsidP="00037B52">
            <w:pPr>
              <w:jc w:val="right"/>
              <w:rPr>
                <w:sz w:val="20"/>
              </w:rPr>
            </w:pPr>
            <w:r w:rsidRPr="00037B52">
              <w:rPr>
                <w:sz w:val="20"/>
              </w:rPr>
              <w:t>2 495,8</w:t>
            </w:r>
          </w:p>
        </w:tc>
        <w:tc>
          <w:tcPr>
            <w:tcW w:w="1134" w:type="dxa"/>
            <w:shd w:val="clear" w:color="auto" w:fill="auto"/>
            <w:vAlign w:val="center"/>
            <w:hideMark/>
          </w:tcPr>
          <w:p w:rsidR="00037B52" w:rsidRPr="00037B52" w:rsidRDefault="00037B52" w:rsidP="00037B52">
            <w:pPr>
              <w:jc w:val="right"/>
              <w:rPr>
                <w:sz w:val="20"/>
              </w:rPr>
            </w:pPr>
            <w:r w:rsidRPr="00037B52">
              <w:rPr>
                <w:sz w:val="20"/>
              </w:rPr>
              <w:t>2 589,3</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 xml:space="preserve">Предоставление иных межбюджетных трансфертов, передаваемых бюджету Энгельсского </w:t>
            </w:r>
            <w:r w:rsidRPr="00037B52">
              <w:rPr>
                <w:sz w:val="20"/>
              </w:rPr>
              <w:lastRenderedPageBreak/>
              <w:t>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городского поселения в сфере градостроительной деятельности в соответствии с заключенным соглашением</w:t>
            </w:r>
          </w:p>
        </w:tc>
        <w:tc>
          <w:tcPr>
            <w:tcW w:w="1417" w:type="dxa"/>
            <w:shd w:val="clear" w:color="auto" w:fill="auto"/>
            <w:vAlign w:val="center"/>
            <w:hideMark/>
          </w:tcPr>
          <w:p w:rsidR="00037B52" w:rsidRPr="00037B52" w:rsidRDefault="00037B52" w:rsidP="00037B52">
            <w:pPr>
              <w:jc w:val="center"/>
              <w:rPr>
                <w:sz w:val="20"/>
              </w:rPr>
            </w:pPr>
            <w:r w:rsidRPr="00037B52">
              <w:rPr>
                <w:sz w:val="20"/>
              </w:rPr>
              <w:lastRenderedPageBreak/>
              <w:t>69 0 01 03500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3 407,4</w:t>
            </w:r>
          </w:p>
        </w:tc>
        <w:tc>
          <w:tcPr>
            <w:tcW w:w="1134" w:type="dxa"/>
            <w:shd w:val="clear" w:color="auto" w:fill="auto"/>
            <w:vAlign w:val="center"/>
            <w:hideMark/>
          </w:tcPr>
          <w:p w:rsidR="00037B52" w:rsidRPr="00037B52" w:rsidRDefault="00037B52" w:rsidP="00037B52">
            <w:pPr>
              <w:jc w:val="right"/>
              <w:rPr>
                <w:sz w:val="20"/>
              </w:rPr>
            </w:pPr>
            <w:r w:rsidRPr="00037B52">
              <w:rPr>
                <w:sz w:val="20"/>
              </w:rPr>
              <w:t>3 393,4</w:t>
            </w:r>
          </w:p>
        </w:tc>
        <w:tc>
          <w:tcPr>
            <w:tcW w:w="1134" w:type="dxa"/>
            <w:shd w:val="clear" w:color="auto" w:fill="auto"/>
            <w:vAlign w:val="center"/>
            <w:hideMark/>
          </w:tcPr>
          <w:p w:rsidR="00037B52" w:rsidRPr="00037B52" w:rsidRDefault="00037B52" w:rsidP="00037B52">
            <w:pPr>
              <w:jc w:val="right"/>
              <w:rPr>
                <w:sz w:val="20"/>
              </w:rPr>
            </w:pPr>
            <w:r w:rsidRPr="00037B52">
              <w:rPr>
                <w:sz w:val="20"/>
              </w:rPr>
              <w:t>3 520,5</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lastRenderedPageBreak/>
              <w:t>Межбюджетные трансферты</w:t>
            </w:r>
          </w:p>
        </w:tc>
        <w:tc>
          <w:tcPr>
            <w:tcW w:w="1417" w:type="dxa"/>
            <w:shd w:val="clear" w:color="auto" w:fill="auto"/>
            <w:vAlign w:val="center"/>
            <w:hideMark/>
          </w:tcPr>
          <w:p w:rsidR="00037B52" w:rsidRPr="00037B52" w:rsidRDefault="00037B52" w:rsidP="00037B52">
            <w:pPr>
              <w:jc w:val="center"/>
              <w:rPr>
                <w:sz w:val="20"/>
              </w:rPr>
            </w:pPr>
            <w:r w:rsidRPr="00037B52">
              <w:rPr>
                <w:sz w:val="20"/>
              </w:rPr>
              <w:t>69 0 01 03500</w:t>
            </w:r>
          </w:p>
        </w:tc>
        <w:tc>
          <w:tcPr>
            <w:tcW w:w="567" w:type="dxa"/>
            <w:shd w:val="clear" w:color="auto" w:fill="auto"/>
            <w:vAlign w:val="center"/>
            <w:hideMark/>
          </w:tcPr>
          <w:p w:rsidR="00037B52" w:rsidRPr="00037B52" w:rsidRDefault="00037B52" w:rsidP="00037B52">
            <w:pPr>
              <w:jc w:val="center"/>
              <w:rPr>
                <w:sz w:val="20"/>
              </w:rPr>
            </w:pPr>
            <w:r w:rsidRPr="00037B52">
              <w:rPr>
                <w:sz w:val="20"/>
              </w:rPr>
              <w:t>500</w:t>
            </w:r>
          </w:p>
        </w:tc>
        <w:tc>
          <w:tcPr>
            <w:tcW w:w="1276" w:type="dxa"/>
            <w:shd w:val="clear" w:color="auto" w:fill="auto"/>
            <w:vAlign w:val="center"/>
            <w:hideMark/>
          </w:tcPr>
          <w:p w:rsidR="00037B52" w:rsidRPr="00037B52" w:rsidRDefault="00037B52" w:rsidP="00037B52">
            <w:pPr>
              <w:jc w:val="right"/>
              <w:rPr>
                <w:sz w:val="20"/>
              </w:rPr>
            </w:pPr>
            <w:r w:rsidRPr="00037B52">
              <w:rPr>
                <w:sz w:val="20"/>
              </w:rPr>
              <w:t>3 407,4</w:t>
            </w:r>
          </w:p>
        </w:tc>
        <w:tc>
          <w:tcPr>
            <w:tcW w:w="1134" w:type="dxa"/>
            <w:shd w:val="clear" w:color="auto" w:fill="auto"/>
            <w:vAlign w:val="center"/>
            <w:hideMark/>
          </w:tcPr>
          <w:p w:rsidR="00037B52" w:rsidRPr="00037B52" w:rsidRDefault="00037B52" w:rsidP="00037B52">
            <w:pPr>
              <w:jc w:val="right"/>
              <w:rPr>
                <w:sz w:val="20"/>
              </w:rPr>
            </w:pPr>
            <w:r w:rsidRPr="00037B52">
              <w:rPr>
                <w:sz w:val="20"/>
              </w:rPr>
              <w:t>3 393,4</w:t>
            </w:r>
          </w:p>
        </w:tc>
        <w:tc>
          <w:tcPr>
            <w:tcW w:w="1134" w:type="dxa"/>
            <w:shd w:val="clear" w:color="auto" w:fill="auto"/>
            <w:vAlign w:val="center"/>
            <w:hideMark/>
          </w:tcPr>
          <w:p w:rsidR="00037B52" w:rsidRPr="00037B52" w:rsidRDefault="00037B52" w:rsidP="00037B52">
            <w:pPr>
              <w:jc w:val="right"/>
              <w:rPr>
                <w:sz w:val="20"/>
              </w:rPr>
            </w:pPr>
            <w:r w:rsidRPr="00037B52">
              <w:rPr>
                <w:sz w:val="20"/>
              </w:rPr>
              <w:t>3 520,5</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Иные межбюджетные трансферты</w:t>
            </w:r>
          </w:p>
        </w:tc>
        <w:tc>
          <w:tcPr>
            <w:tcW w:w="1417" w:type="dxa"/>
            <w:shd w:val="clear" w:color="auto" w:fill="auto"/>
            <w:vAlign w:val="center"/>
            <w:hideMark/>
          </w:tcPr>
          <w:p w:rsidR="00037B52" w:rsidRPr="00037B52" w:rsidRDefault="00037B52" w:rsidP="00037B52">
            <w:pPr>
              <w:jc w:val="center"/>
              <w:rPr>
                <w:sz w:val="20"/>
              </w:rPr>
            </w:pPr>
            <w:r w:rsidRPr="00037B52">
              <w:rPr>
                <w:sz w:val="20"/>
              </w:rPr>
              <w:t>69 0 01 03500</w:t>
            </w:r>
          </w:p>
        </w:tc>
        <w:tc>
          <w:tcPr>
            <w:tcW w:w="567" w:type="dxa"/>
            <w:shd w:val="clear" w:color="auto" w:fill="auto"/>
            <w:vAlign w:val="center"/>
            <w:hideMark/>
          </w:tcPr>
          <w:p w:rsidR="00037B52" w:rsidRPr="00037B52" w:rsidRDefault="00037B52" w:rsidP="00037B52">
            <w:pPr>
              <w:jc w:val="center"/>
              <w:rPr>
                <w:sz w:val="20"/>
              </w:rPr>
            </w:pPr>
            <w:r w:rsidRPr="00037B52">
              <w:rPr>
                <w:sz w:val="20"/>
              </w:rPr>
              <w:t>540</w:t>
            </w:r>
          </w:p>
        </w:tc>
        <w:tc>
          <w:tcPr>
            <w:tcW w:w="1276" w:type="dxa"/>
            <w:shd w:val="clear" w:color="auto" w:fill="auto"/>
            <w:vAlign w:val="center"/>
            <w:hideMark/>
          </w:tcPr>
          <w:p w:rsidR="00037B52" w:rsidRPr="00037B52" w:rsidRDefault="00037B52" w:rsidP="00037B52">
            <w:pPr>
              <w:jc w:val="right"/>
              <w:rPr>
                <w:sz w:val="20"/>
              </w:rPr>
            </w:pPr>
            <w:r w:rsidRPr="00037B52">
              <w:rPr>
                <w:sz w:val="20"/>
              </w:rPr>
              <w:t>3 407,4</w:t>
            </w:r>
          </w:p>
        </w:tc>
        <w:tc>
          <w:tcPr>
            <w:tcW w:w="1134" w:type="dxa"/>
            <w:shd w:val="clear" w:color="auto" w:fill="auto"/>
            <w:vAlign w:val="center"/>
            <w:hideMark/>
          </w:tcPr>
          <w:p w:rsidR="00037B52" w:rsidRPr="00037B52" w:rsidRDefault="00037B52" w:rsidP="00037B52">
            <w:pPr>
              <w:jc w:val="right"/>
              <w:rPr>
                <w:sz w:val="20"/>
              </w:rPr>
            </w:pPr>
            <w:r w:rsidRPr="00037B52">
              <w:rPr>
                <w:sz w:val="20"/>
              </w:rPr>
              <w:t>3 393,4</w:t>
            </w:r>
          </w:p>
        </w:tc>
        <w:tc>
          <w:tcPr>
            <w:tcW w:w="1134" w:type="dxa"/>
            <w:shd w:val="clear" w:color="auto" w:fill="auto"/>
            <w:vAlign w:val="center"/>
            <w:hideMark/>
          </w:tcPr>
          <w:p w:rsidR="00037B52" w:rsidRPr="00037B52" w:rsidRDefault="00037B52" w:rsidP="00037B52">
            <w:pPr>
              <w:jc w:val="right"/>
              <w:rPr>
                <w:sz w:val="20"/>
              </w:rPr>
            </w:pPr>
            <w:r w:rsidRPr="00037B52">
              <w:rPr>
                <w:sz w:val="20"/>
              </w:rPr>
              <w:t>3 520,5</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Предоставление иных межбюджетных трансфертов, передаваемых бюджету Энгельсского муниципального района из бюджета муниципального образования город Энгельс на финансовое обеспечение деятельности аварийно-спасательного формирования - муниципального учреждения "Энгельс-Спас" в соответствии с заключенным соглашением</w:t>
            </w:r>
          </w:p>
        </w:tc>
        <w:tc>
          <w:tcPr>
            <w:tcW w:w="1417" w:type="dxa"/>
            <w:shd w:val="clear" w:color="auto" w:fill="auto"/>
            <w:vAlign w:val="center"/>
            <w:hideMark/>
          </w:tcPr>
          <w:p w:rsidR="00037B52" w:rsidRPr="00037B52" w:rsidRDefault="00037B52" w:rsidP="00037B52">
            <w:pPr>
              <w:jc w:val="center"/>
              <w:rPr>
                <w:sz w:val="20"/>
              </w:rPr>
            </w:pPr>
            <w:r w:rsidRPr="00037B52">
              <w:rPr>
                <w:sz w:val="20"/>
              </w:rPr>
              <w:t>69 0 01 03600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11 606,9</w:t>
            </w:r>
          </w:p>
        </w:tc>
        <w:tc>
          <w:tcPr>
            <w:tcW w:w="1134" w:type="dxa"/>
            <w:shd w:val="clear" w:color="auto" w:fill="auto"/>
            <w:vAlign w:val="center"/>
            <w:hideMark/>
          </w:tcPr>
          <w:p w:rsidR="00037B52" w:rsidRPr="00037B52" w:rsidRDefault="00037B52" w:rsidP="00037B52">
            <w:pPr>
              <w:jc w:val="right"/>
              <w:rPr>
                <w:sz w:val="20"/>
              </w:rPr>
            </w:pPr>
            <w:r w:rsidRPr="00037B52">
              <w:rPr>
                <w:sz w:val="20"/>
              </w:rPr>
              <w:t>11 905,0</w:t>
            </w:r>
          </w:p>
        </w:tc>
        <w:tc>
          <w:tcPr>
            <w:tcW w:w="1134" w:type="dxa"/>
            <w:shd w:val="clear" w:color="auto" w:fill="auto"/>
            <w:vAlign w:val="center"/>
            <w:hideMark/>
          </w:tcPr>
          <w:p w:rsidR="00037B52" w:rsidRPr="00037B52" w:rsidRDefault="00037B52" w:rsidP="00037B52">
            <w:pPr>
              <w:jc w:val="right"/>
              <w:rPr>
                <w:sz w:val="20"/>
              </w:rPr>
            </w:pPr>
            <w:r w:rsidRPr="00037B52">
              <w:rPr>
                <w:sz w:val="20"/>
              </w:rPr>
              <w:t>12 351,1</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Межбюджетные трансферты</w:t>
            </w:r>
          </w:p>
        </w:tc>
        <w:tc>
          <w:tcPr>
            <w:tcW w:w="1417" w:type="dxa"/>
            <w:shd w:val="clear" w:color="auto" w:fill="auto"/>
            <w:vAlign w:val="center"/>
            <w:hideMark/>
          </w:tcPr>
          <w:p w:rsidR="00037B52" w:rsidRPr="00037B52" w:rsidRDefault="00037B52" w:rsidP="00037B52">
            <w:pPr>
              <w:jc w:val="center"/>
              <w:rPr>
                <w:sz w:val="20"/>
              </w:rPr>
            </w:pPr>
            <w:r w:rsidRPr="00037B52">
              <w:rPr>
                <w:sz w:val="20"/>
              </w:rPr>
              <w:t>69 0 01 03600</w:t>
            </w:r>
          </w:p>
        </w:tc>
        <w:tc>
          <w:tcPr>
            <w:tcW w:w="567" w:type="dxa"/>
            <w:shd w:val="clear" w:color="auto" w:fill="auto"/>
            <w:vAlign w:val="center"/>
            <w:hideMark/>
          </w:tcPr>
          <w:p w:rsidR="00037B52" w:rsidRPr="00037B52" w:rsidRDefault="00037B52" w:rsidP="00037B52">
            <w:pPr>
              <w:jc w:val="center"/>
              <w:rPr>
                <w:sz w:val="20"/>
              </w:rPr>
            </w:pPr>
            <w:r w:rsidRPr="00037B52">
              <w:rPr>
                <w:sz w:val="20"/>
              </w:rPr>
              <w:t>500</w:t>
            </w:r>
          </w:p>
        </w:tc>
        <w:tc>
          <w:tcPr>
            <w:tcW w:w="1276" w:type="dxa"/>
            <w:shd w:val="clear" w:color="auto" w:fill="auto"/>
            <w:vAlign w:val="center"/>
            <w:hideMark/>
          </w:tcPr>
          <w:p w:rsidR="00037B52" w:rsidRPr="00037B52" w:rsidRDefault="00037B52" w:rsidP="00037B52">
            <w:pPr>
              <w:jc w:val="right"/>
              <w:rPr>
                <w:sz w:val="20"/>
              </w:rPr>
            </w:pPr>
            <w:r w:rsidRPr="00037B52">
              <w:rPr>
                <w:sz w:val="20"/>
              </w:rPr>
              <w:t>11 606,9</w:t>
            </w:r>
          </w:p>
        </w:tc>
        <w:tc>
          <w:tcPr>
            <w:tcW w:w="1134" w:type="dxa"/>
            <w:shd w:val="clear" w:color="auto" w:fill="auto"/>
            <w:vAlign w:val="center"/>
            <w:hideMark/>
          </w:tcPr>
          <w:p w:rsidR="00037B52" w:rsidRPr="00037B52" w:rsidRDefault="00037B52" w:rsidP="00037B52">
            <w:pPr>
              <w:jc w:val="right"/>
              <w:rPr>
                <w:sz w:val="20"/>
              </w:rPr>
            </w:pPr>
            <w:r w:rsidRPr="00037B52">
              <w:rPr>
                <w:sz w:val="20"/>
              </w:rPr>
              <w:t>11 905,0</w:t>
            </w:r>
          </w:p>
        </w:tc>
        <w:tc>
          <w:tcPr>
            <w:tcW w:w="1134" w:type="dxa"/>
            <w:shd w:val="clear" w:color="auto" w:fill="auto"/>
            <w:vAlign w:val="center"/>
            <w:hideMark/>
          </w:tcPr>
          <w:p w:rsidR="00037B52" w:rsidRPr="00037B52" w:rsidRDefault="00037B52" w:rsidP="00037B52">
            <w:pPr>
              <w:jc w:val="right"/>
              <w:rPr>
                <w:sz w:val="20"/>
              </w:rPr>
            </w:pPr>
            <w:r w:rsidRPr="00037B52">
              <w:rPr>
                <w:sz w:val="20"/>
              </w:rPr>
              <w:t>12 351,1</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Иные межбюджетные трансферты</w:t>
            </w:r>
          </w:p>
        </w:tc>
        <w:tc>
          <w:tcPr>
            <w:tcW w:w="1417" w:type="dxa"/>
            <w:shd w:val="clear" w:color="auto" w:fill="auto"/>
            <w:vAlign w:val="center"/>
            <w:hideMark/>
          </w:tcPr>
          <w:p w:rsidR="00037B52" w:rsidRPr="00037B52" w:rsidRDefault="00037B52" w:rsidP="00037B52">
            <w:pPr>
              <w:jc w:val="center"/>
              <w:rPr>
                <w:sz w:val="20"/>
              </w:rPr>
            </w:pPr>
            <w:r w:rsidRPr="00037B52">
              <w:rPr>
                <w:sz w:val="20"/>
              </w:rPr>
              <w:t>69 0 01 03600</w:t>
            </w:r>
          </w:p>
        </w:tc>
        <w:tc>
          <w:tcPr>
            <w:tcW w:w="567" w:type="dxa"/>
            <w:shd w:val="clear" w:color="auto" w:fill="auto"/>
            <w:vAlign w:val="center"/>
            <w:hideMark/>
          </w:tcPr>
          <w:p w:rsidR="00037B52" w:rsidRPr="00037B52" w:rsidRDefault="00037B52" w:rsidP="00037B52">
            <w:pPr>
              <w:jc w:val="center"/>
              <w:rPr>
                <w:sz w:val="20"/>
              </w:rPr>
            </w:pPr>
            <w:r w:rsidRPr="00037B52">
              <w:rPr>
                <w:sz w:val="20"/>
              </w:rPr>
              <w:t>540</w:t>
            </w:r>
          </w:p>
        </w:tc>
        <w:tc>
          <w:tcPr>
            <w:tcW w:w="1276" w:type="dxa"/>
            <w:shd w:val="clear" w:color="auto" w:fill="auto"/>
            <w:vAlign w:val="center"/>
            <w:hideMark/>
          </w:tcPr>
          <w:p w:rsidR="00037B52" w:rsidRPr="00037B52" w:rsidRDefault="00037B52" w:rsidP="00037B52">
            <w:pPr>
              <w:jc w:val="right"/>
              <w:rPr>
                <w:sz w:val="20"/>
              </w:rPr>
            </w:pPr>
            <w:r w:rsidRPr="00037B52">
              <w:rPr>
                <w:sz w:val="20"/>
              </w:rPr>
              <w:t>11 606,9</w:t>
            </w:r>
          </w:p>
        </w:tc>
        <w:tc>
          <w:tcPr>
            <w:tcW w:w="1134" w:type="dxa"/>
            <w:shd w:val="clear" w:color="auto" w:fill="auto"/>
            <w:vAlign w:val="center"/>
            <w:hideMark/>
          </w:tcPr>
          <w:p w:rsidR="00037B52" w:rsidRPr="00037B52" w:rsidRDefault="00037B52" w:rsidP="00037B52">
            <w:pPr>
              <w:jc w:val="right"/>
              <w:rPr>
                <w:sz w:val="20"/>
              </w:rPr>
            </w:pPr>
            <w:r w:rsidRPr="00037B52">
              <w:rPr>
                <w:sz w:val="20"/>
              </w:rPr>
              <w:t>11 905,0</w:t>
            </w:r>
          </w:p>
        </w:tc>
        <w:tc>
          <w:tcPr>
            <w:tcW w:w="1134" w:type="dxa"/>
            <w:shd w:val="clear" w:color="auto" w:fill="auto"/>
            <w:vAlign w:val="center"/>
            <w:hideMark/>
          </w:tcPr>
          <w:p w:rsidR="00037B52" w:rsidRPr="00037B52" w:rsidRDefault="00037B52" w:rsidP="00037B52">
            <w:pPr>
              <w:jc w:val="right"/>
              <w:rPr>
                <w:sz w:val="20"/>
              </w:rPr>
            </w:pPr>
            <w:r w:rsidRPr="00037B52">
              <w:rPr>
                <w:sz w:val="20"/>
              </w:rPr>
              <w:t>12 351,1</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Предоставление иных межбюджетных трансфертов, передаваемых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городского поселения в части участия в предупреждении и ликвидации последствий чрезвычайных ситуаций в границах муниципального образования город Энгельс</w:t>
            </w:r>
            <w:proofErr w:type="gramStart"/>
            <w:r w:rsidRPr="00037B52">
              <w:rPr>
                <w:sz w:val="20"/>
              </w:rPr>
              <w:t xml:space="preserve"> ,</w:t>
            </w:r>
            <w:proofErr w:type="gramEnd"/>
            <w:r w:rsidRPr="00037B52">
              <w:rPr>
                <w:sz w:val="20"/>
              </w:rPr>
              <w:t xml:space="preserve"> организации и осуществления мероприятий по гражданской обороне, защите населения и территории поселения от чрезвычайных ситуаций природного и техногенного характера, в соответствии с заключенным соглашением</w:t>
            </w:r>
          </w:p>
        </w:tc>
        <w:tc>
          <w:tcPr>
            <w:tcW w:w="1417" w:type="dxa"/>
            <w:shd w:val="clear" w:color="auto" w:fill="auto"/>
            <w:vAlign w:val="center"/>
            <w:hideMark/>
          </w:tcPr>
          <w:p w:rsidR="00037B52" w:rsidRPr="00037B52" w:rsidRDefault="00037B52" w:rsidP="00037B52">
            <w:pPr>
              <w:jc w:val="center"/>
              <w:rPr>
                <w:sz w:val="20"/>
              </w:rPr>
            </w:pPr>
            <w:r w:rsidRPr="00037B52">
              <w:rPr>
                <w:sz w:val="20"/>
              </w:rPr>
              <w:t>69 0 01 03700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735,9</w:t>
            </w:r>
          </w:p>
        </w:tc>
        <w:tc>
          <w:tcPr>
            <w:tcW w:w="1134" w:type="dxa"/>
            <w:shd w:val="clear" w:color="auto" w:fill="auto"/>
            <w:vAlign w:val="center"/>
            <w:hideMark/>
          </w:tcPr>
          <w:p w:rsidR="00037B52" w:rsidRPr="00037B52" w:rsidRDefault="00037B52" w:rsidP="00037B52">
            <w:pPr>
              <w:jc w:val="right"/>
              <w:rPr>
                <w:sz w:val="20"/>
              </w:rPr>
            </w:pPr>
            <w:r w:rsidRPr="00037B52">
              <w:rPr>
                <w:sz w:val="20"/>
              </w:rPr>
              <w:t>754,8</w:t>
            </w:r>
          </w:p>
        </w:tc>
        <w:tc>
          <w:tcPr>
            <w:tcW w:w="1134" w:type="dxa"/>
            <w:shd w:val="clear" w:color="auto" w:fill="auto"/>
            <w:vAlign w:val="center"/>
            <w:hideMark/>
          </w:tcPr>
          <w:p w:rsidR="00037B52" w:rsidRPr="00037B52" w:rsidRDefault="00037B52" w:rsidP="00037B52">
            <w:pPr>
              <w:jc w:val="right"/>
              <w:rPr>
                <w:sz w:val="20"/>
              </w:rPr>
            </w:pPr>
            <w:r w:rsidRPr="00037B52">
              <w:rPr>
                <w:sz w:val="20"/>
              </w:rPr>
              <w:t>783,1</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Межбюджетные трансферты</w:t>
            </w:r>
          </w:p>
        </w:tc>
        <w:tc>
          <w:tcPr>
            <w:tcW w:w="1417" w:type="dxa"/>
            <w:shd w:val="clear" w:color="auto" w:fill="auto"/>
            <w:vAlign w:val="center"/>
            <w:hideMark/>
          </w:tcPr>
          <w:p w:rsidR="00037B52" w:rsidRPr="00037B52" w:rsidRDefault="00037B52" w:rsidP="00037B52">
            <w:pPr>
              <w:jc w:val="center"/>
              <w:rPr>
                <w:sz w:val="20"/>
              </w:rPr>
            </w:pPr>
            <w:r w:rsidRPr="00037B52">
              <w:rPr>
                <w:sz w:val="20"/>
              </w:rPr>
              <w:t>69 0 01 03700</w:t>
            </w:r>
          </w:p>
        </w:tc>
        <w:tc>
          <w:tcPr>
            <w:tcW w:w="567" w:type="dxa"/>
            <w:shd w:val="clear" w:color="auto" w:fill="auto"/>
            <w:vAlign w:val="center"/>
            <w:hideMark/>
          </w:tcPr>
          <w:p w:rsidR="00037B52" w:rsidRPr="00037B52" w:rsidRDefault="00037B52" w:rsidP="00037B52">
            <w:pPr>
              <w:jc w:val="center"/>
              <w:rPr>
                <w:sz w:val="20"/>
              </w:rPr>
            </w:pPr>
            <w:r w:rsidRPr="00037B52">
              <w:rPr>
                <w:sz w:val="20"/>
              </w:rPr>
              <w:t>500</w:t>
            </w:r>
          </w:p>
        </w:tc>
        <w:tc>
          <w:tcPr>
            <w:tcW w:w="1276" w:type="dxa"/>
            <w:shd w:val="clear" w:color="auto" w:fill="auto"/>
            <w:vAlign w:val="center"/>
            <w:hideMark/>
          </w:tcPr>
          <w:p w:rsidR="00037B52" w:rsidRPr="00037B52" w:rsidRDefault="00037B52" w:rsidP="00037B52">
            <w:pPr>
              <w:jc w:val="right"/>
              <w:rPr>
                <w:sz w:val="20"/>
              </w:rPr>
            </w:pPr>
            <w:r w:rsidRPr="00037B52">
              <w:rPr>
                <w:sz w:val="20"/>
              </w:rPr>
              <w:t>735,9</w:t>
            </w:r>
          </w:p>
        </w:tc>
        <w:tc>
          <w:tcPr>
            <w:tcW w:w="1134" w:type="dxa"/>
            <w:shd w:val="clear" w:color="auto" w:fill="auto"/>
            <w:vAlign w:val="center"/>
            <w:hideMark/>
          </w:tcPr>
          <w:p w:rsidR="00037B52" w:rsidRPr="00037B52" w:rsidRDefault="00037B52" w:rsidP="00037B52">
            <w:pPr>
              <w:jc w:val="right"/>
              <w:rPr>
                <w:sz w:val="20"/>
              </w:rPr>
            </w:pPr>
            <w:r w:rsidRPr="00037B52">
              <w:rPr>
                <w:sz w:val="20"/>
              </w:rPr>
              <w:t>754,8</w:t>
            </w:r>
          </w:p>
        </w:tc>
        <w:tc>
          <w:tcPr>
            <w:tcW w:w="1134" w:type="dxa"/>
            <w:shd w:val="clear" w:color="auto" w:fill="auto"/>
            <w:vAlign w:val="center"/>
            <w:hideMark/>
          </w:tcPr>
          <w:p w:rsidR="00037B52" w:rsidRPr="00037B52" w:rsidRDefault="00037B52" w:rsidP="00037B52">
            <w:pPr>
              <w:jc w:val="right"/>
              <w:rPr>
                <w:sz w:val="20"/>
              </w:rPr>
            </w:pPr>
            <w:r w:rsidRPr="00037B52">
              <w:rPr>
                <w:sz w:val="20"/>
              </w:rPr>
              <w:t>783,1</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Иные межбюджетные трансферты</w:t>
            </w:r>
          </w:p>
        </w:tc>
        <w:tc>
          <w:tcPr>
            <w:tcW w:w="1417" w:type="dxa"/>
            <w:shd w:val="clear" w:color="auto" w:fill="auto"/>
            <w:vAlign w:val="center"/>
            <w:hideMark/>
          </w:tcPr>
          <w:p w:rsidR="00037B52" w:rsidRPr="00037B52" w:rsidRDefault="00037B52" w:rsidP="00037B52">
            <w:pPr>
              <w:jc w:val="center"/>
              <w:rPr>
                <w:sz w:val="20"/>
              </w:rPr>
            </w:pPr>
            <w:r w:rsidRPr="00037B52">
              <w:rPr>
                <w:sz w:val="20"/>
              </w:rPr>
              <w:t>69 0 01 03700</w:t>
            </w:r>
          </w:p>
        </w:tc>
        <w:tc>
          <w:tcPr>
            <w:tcW w:w="567" w:type="dxa"/>
            <w:shd w:val="clear" w:color="auto" w:fill="auto"/>
            <w:vAlign w:val="center"/>
            <w:hideMark/>
          </w:tcPr>
          <w:p w:rsidR="00037B52" w:rsidRPr="00037B52" w:rsidRDefault="00037B52" w:rsidP="00037B52">
            <w:pPr>
              <w:jc w:val="center"/>
              <w:rPr>
                <w:sz w:val="20"/>
              </w:rPr>
            </w:pPr>
            <w:r w:rsidRPr="00037B52">
              <w:rPr>
                <w:sz w:val="20"/>
              </w:rPr>
              <w:t>540</w:t>
            </w:r>
          </w:p>
        </w:tc>
        <w:tc>
          <w:tcPr>
            <w:tcW w:w="1276" w:type="dxa"/>
            <w:shd w:val="clear" w:color="auto" w:fill="auto"/>
            <w:vAlign w:val="center"/>
            <w:hideMark/>
          </w:tcPr>
          <w:p w:rsidR="00037B52" w:rsidRPr="00037B52" w:rsidRDefault="00037B52" w:rsidP="00037B52">
            <w:pPr>
              <w:jc w:val="right"/>
              <w:rPr>
                <w:sz w:val="20"/>
              </w:rPr>
            </w:pPr>
            <w:r w:rsidRPr="00037B52">
              <w:rPr>
                <w:sz w:val="20"/>
              </w:rPr>
              <w:t>735,9</w:t>
            </w:r>
          </w:p>
        </w:tc>
        <w:tc>
          <w:tcPr>
            <w:tcW w:w="1134" w:type="dxa"/>
            <w:shd w:val="clear" w:color="auto" w:fill="auto"/>
            <w:vAlign w:val="center"/>
            <w:hideMark/>
          </w:tcPr>
          <w:p w:rsidR="00037B52" w:rsidRPr="00037B52" w:rsidRDefault="00037B52" w:rsidP="00037B52">
            <w:pPr>
              <w:jc w:val="right"/>
              <w:rPr>
                <w:sz w:val="20"/>
              </w:rPr>
            </w:pPr>
            <w:r w:rsidRPr="00037B52">
              <w:rPr>
                <w:sz w:val="20"/>
              </w:rPr>
              <w:t>754,8</w:t>
            </w:r>
          </w:p>
        </w:tc>
        <w:tc>
          <w:tcPr>
            <w:tcW w:w="1134" w:type="dxa"/>
            <w:shd w:val="clear" w:color="auto" w:fill="auto"/>
            <w:vAlign w:val="center"/>
            <w:hideMark/>
          </w:tcPr>
          <w:p w:rsidR="00037B52" w:rsidRPr="00037B52" w:rsidRDefault="00037B52" w:rsidP="00037B52">
            <w:pPr>
              <w:jc w:val="right"/>
              <w:rPr>
                <w:sz w:val="20"/>
              </w:rPr>
            </w:pPr>
            <w:r w:rsidRPr="00037B52">
              <w:rPr>
                <w:sz w:val="20"/>
              </w:rPr>
              <w:t>783,1</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Иные межбюджетные трансферты общего характера</w:t>
            </w:r>
          </w:p>
        </w:tc>
        <w:tc>
          <w:tcPr>
            <w:tcW w:w="1417" w:type="dxa"/>
            <w:shd w:val="clear" w:color="auto" w:fill="auto"/>
            <w:vAlign w:val="center"/>
            <w:hideMark/>
          </w:tcPr>
          <w:p w:rsidR="00037B52" w:rsidRPr="00037B52" w:rsidRDefault="00037B52" w:rsidP="00037B52">
            <w:pPr>
              <w:jc w:val="center"/>
              <w:rPr>
                <w:sz w:val="20"/>
              </w:rPr>
            </w:pPr>
            <w:r w:rsidRPr="00037B52">
              <w:rPr>
                <w:sz w:val="20"/>
              </w:rPr>
              <w:t>69 0 01 04100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134 773,5</w:t>
            </w:r>
          </w:p>
        </w:tc>
        <w:tc>
          <w:tcPr>
            <w:tcW w:w="1134" w:type="dxa"/>
            <w:shd w:val="clear" w:color="auto" w:fill="auto"/>
            <w:vAlign w:val="center"/>
            <w:hideMark/>
          </w:tcPr>
          <w:p w:rsidR="00037B52" w:rsidRPr="00037B52" w:rsidRDefault="00037B52" w:rsidP="00037B52">
            <w:pPr>
              <w:jc w:val="right"/>
              <w:rPr>
                <w:sz w:val="20"/>
              </w:rPr>
            </w:pPr>
            <w:r w:rsidRPr="00037B52">
              <w:rPr>
                <w:sz w:val="20"/>
              </w:rPr>
              <w:t>147 509,6</w:t>
            </w:r>
          </w:p>
        </w:tc>
        <w:tc>
          <w:tcPr>
            <w:tcW w:w="1134" w:type="dxa"/>
            <w:shd w:val="clear" w:color="auto" w:fill="auto"/>
            <w:vAlign w:val="center"/>
            <w:hideMark/>
          </w:tcPr>
          <w:p w:rsidR="00037B52" w:rsidRPr="00037B52" w:rsidRDefault="00037B52" w:rsidP="00037B52">
            <w:pPr>
              <w:jc w:val="right"/>
              <w:rPr>
                <w:sz w:val="20"/>
              </w:rPr>
            </w:pPr>
            <w:r w:rsidRPr="00037B52">
              <w:rPr>
                <w:sz w:val="20"/>
              </w:rPr>
              <w:t>154 034,1</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Межбюджетные трансферты</w:t>
            </w:r>
          </w:p>
        </w:tc>
        <w:tc>
          <w:tcPr>
            <w:tcW w:w="1417" w:type="dxa"/>
            <w:shd w:val="clear" w:color="auto" w:fill="auto"/>
            <w:vAlign w:val="center"/>
            <w:hideMark/>
          </w:tcPr>
          <w:p w:rsidR="00037B52" w:rsidRPr="00037B52" w:rsidRDefault="00037B52" w:rsidP="00037B52">
            <w:pPr>
              <w:jc w:val="center"/>
              <w:rPr>
                <w:sz w:val="20"/>
              </w:rPr>
            </w:pPr>
            <w:r w:rsidRPr="00037B52">
              <w:rPr>
                <w:sz w:val="20"/>
              </w:rPr>
              <w:t>69 0 01 04100</w:t>
            </w:r>
          </w:p>
        </w:tc>
        <w:tc>
          <w:tcPr>
            <w:tcW w:w="567" w:type="dxa"/>
            <w:shd w:val="clear" w:color="auto" w:fill="auto"/>
            <w:vAlign w:val="center"/>
            <w:hideMark/>
          </w:tcPr>
          <w:p w:rsidR="00037B52" w:rsidRPr="00037B52" w:rsidRDefault="00037B52" w:rsidP="00037B52">
            <w:pPr>
              <w:jc w:val="center"/>
              <w:rPr>
                <w:sz w:val="20"/>
              </w:rPr>
            </w:pPr>
            <w:r w:rsidRPr="00037B52">
              <w:rPr>
                <w:sz w:val="20"/>
              </w:rPr>
              <w:t>500</w:t>
            </w:r>
          </w:p>
        </w:tc>
        <w:tc>
          <w:tcPr>
            <w:tcW w:w="1276" w:type="dxa"/>
            <w:shd w:val="clear" w:color="auto" w:fill="auto"/>
            <w:vAlign w:val="center"/>
            <w:hideMark/>
          </w:tcPr>
          <w:p w:rsidR="00037B52" w:rsidRPr="00037B52" w:rsidRDefault="00037B52" w:rsidP="00037B52">
            <w:pPr>
              <w:jc w:val="right"/>
              <w:rPr>
                <w:sz w:val="20"/>
              </w:rPr>
            </w:pPr>
            <w:r w:rsidRPr="00037B52">
              <w:rPr>
                <w:sz w:val="20"/>
              </w:rPr>
              <w:t>134 773,5</w:t>
            </w:r>
          </w:p>
        </w:tc>
        <w:tc>
          <w:tcPr>
            <w:tcW w:w="1134" w:type="dxa"/>
            <w:shd w:val="clear" w:color="auto" w:fill="auto"/>
            <w:vAlign w:val="center"/>
            <w:hideMark/>
          </w:tcPr>
          <w:p w:rsidR="00037B52" w:rsidRPr="00037B52" w:rsidRDefault="00037B52" w:rsidP="00037B52">
            <w:pPr>
              <w:jc w:val="right"/>
              <w:rPr>
                <w:sz w:val="20"/>
              </w:rPr>
            </w:pPr>
            <w:r w:rsidRPr="00037B52">
              <w:rPr>
                <w:sz w:val="20"/>
              </w:rPr>
              <w:t>147 509,6</w:t>
            </w:r>
          </w:p>
        </w:tc>
        <w:tc>
          <w:tcPr>
            <w:tcW w:w="1134" w:type="dxa"/>
            <w:shd w:val="clear" w:color="auto" w:fill="auto"/>
            <w:vAlign w:val="center"/>
            <w:hideMark/>
          </w:tcPr>
          <w:p w:rsidR="00037B52" w:rsidRPr="00037B52" w:rsidRDefault="00037B52" w:rsidP="00037B52">
            <w:pPr>
              <w:jc w:val="right"/>
              <w:rPr>
                <w:sz w:val="20"/>
              </w:rPr>
            </w:pPr>
            <w:r w:rsidRPr="00037B52">
              <w:rPr>
                <w:sz w:val="20"/>
              </w:rPr>
              <w:t>154 034,1</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Иные межбюджетные трансферты</w:t>
            </w:r>
          </w:p>
        </w:tc>
        <w:tc>
          <w:tcPr>
            <w:tcW w:w="1417" w:type="dxa"/>
            <w:shd w:val="clear" w:color="auto" w:fill="auto"/>
            <w:vAlign w:val="center"/>
            <w:hideMark/>
          </w:tcPr>
          <w:p w:rsidR="00037B52" w:rsidRPr="00037B52" w:rsidRDefault="00037B52" w:rsidP="00037B52">
            <w:pPr>
              <w:jc w:val="center"/>
              <w:rPr>
                <w:sz w:val="20"/>
              </w:rPr>
            </w:pPr>
            <w:r w:rsidRPr="00037B52">
              <w:rPr>
                <w:sz w:val="20"/>
              </w:rPr>
              <w:t>69 0 01 04100</w:t>
            </w:r>
          </w:p>
        </w:tc>
        <w:tc>
          <w:tcPr>
            <w:tcW w:w="567" w:type="dxa"/>
            <w:shd w:val="clear" w:color="auto" w:fill="auto"/>
            <w:vAlign w:val="center"/>
            <w:hideMark/>
          </w:tcPr>
          <w:p w:rsidR="00037B52" w:rsidRPr="00037B52" w:rsidRDefault="00037B52" w:rsidP="00037B52">
            <w:pPr>
              <w:jc w:val="center"/>
              <w:rPr>
                <w:sz w:val="20"/>
              </w:rPr>
            </w:pPr>
            <w:r w:rsidRPr="00037B52">
              <w:rPr>
                <w:sz w:val="20"/>
              </w:rPr>
              <w:t>540</w:t>
            </w:r>
          </w:p>
        </w:tc>
        <w:tc>
          <w:tcPr>
            <w:tcW w:w="1276" w:type="dxa"/>
            <w:shd w:val="clear" w:color="auto" w:fill="auto"/>
            <w:vAlign w:val="center"/>
            <w:hideMark/>
          </w:tcPr>
          <w:p w:rsidR="00037B52" w:rsidRPr="00037B52" w:rsidRDefault="00037B52" w:rsidP="00037B52">
            <w:pPr>
              <w:jc w:val="right"/>
              <w:rPr>
                <w:sz w:val="20"/>
              </w:rPr>
            </w:pPr>
            <w:r w:rsidRPr="00037B52">
              <w:rPr>
                <w:sz w:val="20"/>
              </w:rPr>
              <w:t>134 773,5</w:t>
            </w:r>
          </w:p>
        </w:tc>
        <w:tc>
          <w:tcPr>
            <w:tcW w:w="1134" w:type="dxa"/>
            <w:shd w:val="clear" w:color="auto" w:fill="auto"/>
            <w:vAlign w:val="center"/>
            <w:hideMark/>
          </w:tcPr>
          <w:p w:rsidR="00037B52" w:rsidRPr="00037B52" w:rsidRDefault="00037B52" w:rsidP="00037B52">
            <w:pPr>
              <w:jc w:val="right"/>
              <w:rPr>
                <w:sz w:val="20"/>
              </w:rPr>
            </w:pPr>
            <w:r w:rsidRPr="00037B52">
              <w:rPr>
                <w:sz w:val="20"/>
              </w:rPr>
              <w:t>147 509,6</w:t>
            </w:r>
          </w:p>
        </w:tc>
        <w:tc>
          <w:tcPr>
            <w:tcW w:w="1134" w:type="dxa"/>
            <w:shd w:val="clear" w:color="auto" w:fill="auto"/>
            <w:vAlign w:val="center"/>
            <w:hideMark/>
          </w:tcPr>
          <w:p w:rsidR="00037B52" w:rsidRPr="00037B52" w:rsidRDefault="00037B52" w:rsidP="00037B52">
            <w:pPr>
              <w:jc w:val="right"/>
              <w:rPr>
                <w:sz w:val="20"/>
              </w:rPr>
            </w:pPr>
            <w:r w:rsidRPr="00037B52">
              <w:rPr>
                <w:sz w:val="20"/>
              </w:rPr>
              <w:t>154 034,1</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Предоставление иных межбюджетных трансфертов, передаваемых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городского поселения в части организации  предоставления ритуальных услуг и содержания мест захоронения, в том числе организации похоронного дела, в соответствии с заключенным соглашением</w:t>
            </w:r>
          </w:p>
        </w:tc>
        <w:tc>
          <w:tcPr>
            <w:tcW w:w="1417" w:type="dxa"/>
            <w:shd w:val="clear" w:color="auto" w:fill="auto"/>
            <w:vAlign w:val="center"/>
            <w:hideMark/>
          </w:tcPr>
          <w:p w:rsidR="00037B52" w:rsidRPr="00037B52" w:rsidRDefault="00037B52" w:rsidP="00037B52">
            <w:pPr>
              <w:jc w:val="center"/>
              <w:rPr>
                <w:sz w:val="20"/>
              </w:rPr>
            </w:pPr>
            <w:r w:rsidRPr="00037B52">
              <w:rPr>
                <w:sz w:val="20"/>
              </w:rPr>
              <w:t>69 0 01 06700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1 038,3</w:t>
            </w:r>
          </w:p>
        </w:tc>
        <w:tc>
          <w:tcPr>
            <w:tcW w:w="1134" w:type="dxa"/>
            <w:shd w:val="clear" w:color="auto" w:fill="auto"/>
            <w:vAlign w:val="center"/>
            <w:hideMark/>
          </w:tcPr>
          <w:p w:rsidR="00037B52" w:rsidRPr="00037B52" w:rsidRDefault="00037B52" w:rsidP="00037B52">
            <w:pPr>
              <w:jc w:val="right"/>
              <w:rPr>
                <w:sz w:val="20"/>
              </w:rPr>
            </w:pPr>
            <w:r w:rsidRPr="00037B52">
              <w:rPr>
                <w:sz w:val="20"/>
              </w:rPr>
              <w:t>1 064,9</w:t>
            </w:r>
          </w:p>
        </w:tc>
        <w:tc>
          <w:tcPr>
            <w:tcW w:w="1134" w:type="dxa"/>
            <w:shd w:val="clear" w:color="auto" w:fill="auto"/>
            <w:vAlign w:val="center"/>
            <w:hideMark/>
          </w:tcPr>
          <w:p w:rsidR="00037B52" w:rsidRPr="00037B52" w:rsidRDefault="00037B52" w:rsidP="00037B52">
            <w:pPr>
              <w:jc w:val="right"/>
              <w:rPr>
                <w:sz w:val="20"/>
              </w:rPr>
            </w:pPr>
            <w:r w:rsidRPr="00037B52">
              <w:rPr>
                <w:sz w:val="20"/>
              </w:rPr>
              <w:t>1 104,8</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Межбюджетные трансферты</w:t>
            </w:r>
          </w:p>
        </w:tc>
        <w:tc>
          <w:tcPr>
            <w:tcW w:w="1417" w:type="dxa"/>
            <w:shd w:val="clear" w:color="auto" w:fill="auto"/>
            <w:vAlign w:val="center"/>
            <w:hideMark/>
          </w:tcPr>
          <w:p w:rsidR="00037B52" w:rsidRPr="00037B52" w:rsidRDefault="00037B52" w:rsidP="00037B52">
            <w:pPr>
              <w:jc w:val="center"/>
              <w:rPr>
                <w:sz w:val="20"/>
              </w:rPr>
            </w:pPr>
            <w:r w:rsidRPr="00037B52">
              <w:rPr>
                <w:sz w:val="20"/>
              </w:rPr>
              <w:t>69 0 01 06700</w:t>
            </w:r>
          </w:p>
        </w:tc>
        <w:tc>
          <w:tcPr>
            <w:tcW w:w="567" w:type="dxa"/>
            <w:shd w:val="clear" w:color="auto" w:fill="auto"/>
            <w:vAlign w:val="center"/>
            <w:hideMark/>
          </w:tcPr>
          <w:p w:rsidR="00037B52" w:rsidRPr="00037B52" w:rsidRDefault="00037B52" w:rsidP="00037B52">
            <w:pPr>
              <w:jc w:val="center"/>
              <w:rPr>
                <w:sz w:val="20"/>
              </w:rPr>
            </w:pPr>
            <w:r w:rsidRPr="00037B52">
              <w:rPr>
                <w:sz w:val="20"/>
              </w:rPr>
              <w:t>500</w:t>
            </w:r>
          </w:p>
        </w:tc>
        <w:tc>
          <w:tcPr>
            <w:tcW w:w="1276" w:type="dxa"/>
            <w:shd w:val="clear" w:color="auto" w:fill="auto"/>
            <w:vAlign w:val="center"/>
            <w:hideMark/>
          </w:tcPr>
          <w:p w:rsidR="00037B52" w:rsidRPr="00037B52" w:rsidRDefault="00037B52" w:rsidP="00037B52">
            <w:pPr>
              <w:jc w:val="right"/>
              <w:rPr>
                <w:sz w:val="20"/>
              </w:rPr>
            </w:pPr>
            <w:r w:rsidRPr="00037B52">
              <w:rPr>
                <w:sz w:val="20"/>
              </w:rPr>
              <w:t>1 038,3</w:t>
            </w:r>
          </w:p>
        </w:tc>
        <w:tc>
          <w:tcPr>
            <w:tcW w:w="1134" w:type="dxa"/>
            <w:shd w:val="clear" w:color="auto" w:fill="auto"/>
            <w:vAlign w:val="center"/>
            <w:hideMark/>
          </w:tcPr>
          <w:p w:rsidR="00037B52" w:rsidRPr="00037B52" w:rsidRDefault="00037B52" w:rsidP="00037B52">
            <w:pPr>
              <w:jc w:val="right"/>
              <w:rPr>
                <w:sz w:val="20"/>
              </w:rPr>
            </w:pPr>
            <w:r w:rsidRPr="00037B52">
              <w:rPr>
                <w:sz w:val="20"/>
              </w:rPr>
              <w:t>1 064,9</w:t>
            </w:r>
          </w:p>
        </w:tc>
        <w:tc>
          <w:tcPr>
            <w:tcW w:w="1134" w:type="dxa"/>
            <w:shd w:val="clear" w:color="auto" w:fill="auto"/>
            <w:vAlign w:val="center"/>
            <w:hideMark/>
          </w:tcPr>
          <w:p w:rsidR="00037B52" w:rsidRPr="00037B52" w:rsidRDefault="00037B52" w:rsidP="00037B52">
            <w:pPr>
              <w:jc w:val="right"/>
              <w:rPr>
                <w:sz w:val="20"/>
              </w:rPr>
            </w:pPr>
            <w:r w:rsidRPr="00037B52">
              <w:rPr>
                <w:sz w:val="20"/>
              </w:rPr>
              <w:t>1 104,8</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Иные межбюджетные трансферты</w:t>
            </w:r>
          </w:p>
        </w:tc>
        <w:tc>
          <w:tcPr>
            <w:tcW w:w="1417" w:type="dxa"/>
            <w:shd w:val="clear" w:color="auto" w:fill="auto"/>
            <w:vAlign w:val="center"/>
            <w:hideMark/>
          </w:tcPr>
          <w:p w:rsidR="00037B52" w:rsidRPr="00037B52" w:rsidRDefault="00037B52" w:rsidP="00037B52">
            <w:pPr>
              <w:jc w:val="center"/>
              <w:rPr>
                <w:sz w:val="20"/>
              </w:rPr>
            </w:pPr>
            <w:r w:rsidRPr="00037B52">
              <w:rPr>
                <w:sz w:val="20"/>
              </w:rPr>
              <w:t>69 0 01 06700</w:t>
            </w:r>
          </w:p>
        </w:tc>
        <w:tc>
          <w:tcPr>
            <w:tcW w:w="567" w:type="dxa"/>
            <w:shd w:val="clear" w:color="auto" w:fill="auto"/>
            <w:vAlign w:val="center"/>
            <w:hideMark/>
          </w:tcPr>
          <w:p w:rsidR="00037B52" w:rsidRPr="00037B52" w:rsidRDefault="00037B52" w:rsidP="00037B52">
            <w:pPr>
              <w:jc w:val="center"/>
              <w:rPr>
                <w:sz w:val="20"/>
              </w:rPr>
            </w:pPr>
            <w:r w:rsidRPr="00037B52">
              <w:rPr>
                <w:sz w:val="20"/>
              </w:rPr>
              <w:t>540</w:t>
            </w:r>
          </w:p>
        </w:tc>
        <w:tc>
          <w:tcPr>
            <w:tcW w:w="1276" w:type="dxa"/>
            <w:shd w:val="clear" w:color="auto" w:fill="auto"/>
            <w:vAlign w:val="center"/>
            <w:hideMark/>
          </w:tcPr>
          <w:p w:rsidR="00037B52" w:rsidRPr="00037B52" w:rsidRDefault="00037B52" w:rsidP="00037B52">
            <w:pPr>
              <w:jc w:val="right"/>
              <w:rPr>
                <w:sz w:val="20"/>
              </w:rPr>
            </w:pPr>
            <w:r w:rsidRPr="00037B52">
              <w:rPr>
                <w:sz w:val="20"/>
              </w:rPr>
              <w:t>1 038,3</w:t>
            </w:r>
          </w:p>
        </w:tc>
        <w:tc>
          <w:tcPr>
            <w:tcW w:w="1134" w:type="dxa"/>
            <w:shd w:val="clear" w:color="auto" w:fill="auto"/>
            <w:vAlign w:val="center"/>
            <w:hideMark/>
          </w:tcPr>
          <w:p w:rsidR="00037B52" w:rsidRPr="00037B52" w:rsidRDefault="00037B52" w:rsidP="00037B52">
            <w:pPr>
              <w:jc w:val="right"/>
              <w:rPr>
                <w:sz w:val="20"/>
              </w:rPr>
            </w:pPr>
            <w:r w:rsidRPr="00037B52">
              <w:rPr>
                <w:sz w:val="20"/>
              </w:rPr>
              <w:t>1 064,9</w:t>
            </w:r>
          </w:p>
        </w:tc>
        <w:tc>
          <w:tcPr>
            <w:tcW w:w="1134" w:type="dxa"/>
            <w:shd w:val="clear" w:color="auto" w:fill="auto"/>
            <w:vAlign w:val="center"/>
            <w:hideMark/>
          </w:tcPr>
          <w:p w:rsidR="00037B52" w:rsidRPr="00037B52" w:rsidRDefault="00037B52" w:rsidP="00037B52">
            <w:pPr>
              <w:jc w:val="right"/>
              <w:rPr>
                <w:sz w:val="20"/>
              </w:rPr>
            </w:pPr>
            <w:r w:rsidRPr="00037B52">
              <w:rPr>
                <w:sz w:val="20"/>
              </w:rPr>
              <w:t>1 104,8</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Основное мероприятие "Управление долговыми обязательствами муниципального образования город Энгельс"</w:t>
            </w:r>
          </w:p>
        </w:tc>
        <w:tc>
          <w:tcPr>
            <w:tcW w:w="1417" w:type="dxa"/>
            <w:shd w:val="clear" w:color="auto" w:fill="auto"/>
            <w:vAlign w:val="center"/>
            <w:hideMark/>
          </w:tcPr>
          <w:p w:rsidR="00037B52" w:rsidRPr="00037B52" w:rsidRDefault="00037B52" w:rsidP="00037B52">
            <w:pPr>
              <w:jc w:val="center"/>
              <w:rPr>
                <w:sz w:val="20"/>
              </w:rPr>
            </w:pPr>
            <w:r w:rsidRPr="00037B52">
              <w:rPr>
                <w:sz w:val="20"/>
              </w:rPr>
              <w:t>69 0 03 00000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15 704,2</w:t>
            </w:r>
          </w:p>
        </w:tc>
        <w:tc>
          <w:tcPr>
            <w:tcW w:w="1134" w:type="dxa"/>
            <w:shd w:val="clear" w:color="auto" w:fill="auto"/>
            <w:vAlign w:val="center"/>
            <w:hideMark/>
          </w:tcPr>
          <w:p w:rsidR="00037B52" w:rsidRPr="00037B52" w:rsidRDefault="00037B52" w:rsidP="00037B52">
            <w:pPr>
              <w:jc w:val="right"/>
              <w:rPr>
                <w:sz w:val="20"/>
              </w:rPr>
            </w:pPr>
            <w:r w:rsidRPr="00037B52">
              <w:rPr>
                <w:sz w:val="20"/>
              </w:rPr>
              <w:t>16 249,8</w:t>
            </w:r>
          </w:p>
        </w:tc>
        <w:tc>
          <w:tcPr>
            <w:tcW w:w="1134" w:type="dxa"/>
            <w:shd w:val="clear" w:color="auto" w:fill="auto"/>
            <w:vAlign w:val="center"/>
            <w:hideMark/>
          </w:tcPr>
          <w:p w:rsidR="00037B52" w:rsidRPr="00037B52" w:rsidRDefault="00037B52" w:rsidP="00037B52">
            <w:pPr>
              <w:jc w:val="right"/>
              <w:rPr>
                <w:sz w:val="20"/>
              </w:rPr>
            </w:pPr>
            <w:r w:rsidRPr="00037B52">
              <w:rPr>
                <w:sz w:val="20"/>
              </w:rPr>
              <w:t>16 566,5</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Процентные платежи по муниципальному долгу</w:t>
            </w:r>
          </w:p>
        </w:tc>
        <w:tc>
          <w:tcPr>
            <w:tcW w:w="1417" w:type="dxa"/>
            <w:shd w:val="clear" w:color="auto" w:fill="auto"/>
            <w:vAlign w:val="center"/>
            <w:hideMark/>
          </w:tcPr>
          <w:p w:rsidR="00037B52" w:rsidRPr="00037B52" w:rsidRDefault="00037B52" w:rsidP="00037B52">
            <w:pPr>
              <w:jc w:val="center"/>
              <w:rPr>
                <w:sz w:val="20"/>
              </w:rPr>
            </w:pPr>
            <w:r w:rsidRPr="00037B52">
              <w:rPr>
                <w:sz w:val="20"/>
              </w:rPr>
              <w:t>69 0 03 Z0000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15 704,2</w:t>
            </w:r>
          </w:p>
        </w:tc>
        <w:tc>
          <w:tcPr>
            <w:tcW w:w="1134" w:type="dxa"/>
            <w:shd w:val="clear" w:color="auto" w:fill="auto"/>
            <w:vAlign w:val="center"/>
            <w:hideMark/>
          </w:tcPr>
          <w:p w:rsidR="00037B52" w:rsidRPr="00037B52" w:rsidRDefault="00037B52" w:rsidP="00037B52">
            <w:pPr>
              <w:jc w:val="right"/>
              <w:rPr>
                <w:sz w:val="20"/>
              </w:rPr>
            </w:pPr>
            <w:r w:rsidRPr="00037B52">
              <w:rPr>
                <w:sz w:val="20"/>
              </w:rPr>
              <w:t>16 249,8</w:t>
            </w:r>
          </w:p>
        </w:tc>
        <w:tc>
          <w:tcPr>
            <w:tcW w:w="1134" w:type="dxa"/>
            <w:shd w:val="clear" w:color="auto" w:fill="auto"/>
            <w:vAlign w:val="center"/>
            <w:hideMark/>
          </w:tcPr>
          <w:p w:rsidR="00037B52" w:rsidRPr="00037B52" w:rsidRDefault="00037B52" w:rsidP="00037B52">
            <w:pPr>
              <w:jc w:val="right"/>
              <w:rPr>
                <w:sz w:val="20"/>
              </w:rPr>
            </w:pPr>
            <w:r w:rsidRPr="00037B52">
              <w:rPr>
                <w:sz w:val="20"/>
              </w:rPr>
              <w:t>16 566,5</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Обслуживание государственного (муниципального) долга</w:t>
            </w:r>
          </w:p>
        </w:tc>
        <w:tc>
          <w:tcPr>
            <w:tcW w:w="1417" w:type="dxa"/>
            <w:shd w:val="clear" w:color="auto" w:fill="auto"/>
            <w:vAlign w:val="center"/>
            <w:hideMark/>
          </w:tcPr>
          <w:p w:rsidR="00037B52" w:rsidRPr="00037B52" w:rsidRDefault="00037B52" w:rsidP="00037B52">
            <w:pPr>
              <w:jc w:val="center"/>
              <w:rPr>
                <w:sz w:val="20"/>
              </w:rPr>
            </w:pPr>
            <w:r w:rsidRPr="00037B52">
              <w:rPr>
                <w:sz w:val="20"/>
              </w:rPr>
              <w:t>69 0 03 Z0000</w:t>
            </w:r>
          </w:p>
        </w:tc>
        <w:tc>
          <w:tcPr>
            <w:tcW w:w="567" w:type="dxa"/>
            <w:shd w:val="clear" w:color="auto" w:fill="auto"/>
            <w:vAlign w:val="center"/>
            <w:hideMark/>
          </w:tcPr>
          <w:p w:rsidR="00037B52" w:rsidRPr="00037B52" w:rsidRDefault="00037B52" w:rsidP="00037B52">
            <w:pPr>
              <w:jc w:val="center"/>
              <w:rPr>
                <w:sz w:val="20"/>
              </w:rPr>
            </w:pPr>
            <w:r w:rsidRPr="00037B52">
              <w:rPr>
                <w:sz w:val="20"/>
              </w:rPr>
              <w:t>700</w:t>
            </w:r>
          </w:p>
        </w:tc>
        <w:tc>
          <w:tcPr>
            <w:tcW w:w="1276" w:type="dxa"/>
            <w:shd w:val="clear" w:color="auto" w:fill="auto"/>
            <w:vAlign w:val="center"/>
            <w:hideMark/>
          </w:tcPr>
          <w:p w:rsidR="00037B52" w:rsidRPr="00037B52" w:rsidRDefault="00037B52" w:rsidP="00037B52">
            <w:pPr>
              <w:jc w:val="right"/>
              <w:rPr>
                <w:sz w:val="20"/>
              </w:rPr>
            </w:pPr>
            <w:r w:rsidRPr="00037B52">
              <w:rPr>
                <w:sz w:val="20"/>
              </w:rPr>
              <w:t>15 704,2</w:t>
            </w:r>
          </w:p>
        </w:tc>
        <w:tc>
          <w:tcPr>
            <w:tcW w:w="1134" w:type="dxa"/>
            <w:shd w:val="clear" w:color="auto" w:fill="auto"/>
            <w:vAlign w:val="center"/>
            <w:hideMark/>
          </w:tcPr>
          <w:p w:rsidR="00037B52" w:rsidRPr="00037B52" w:rsidRDefault="00037B52" w:rsidP="00037B52">
            <w:pPr>
              <w:jc w:val="right"/>
              <w:rPr>
                <w:sz w:val="20"/>
              </w:rPr>
            </w:pPr>
            <w:r w:rsidRPr="00037B52">
              <w:rPr>
                <w:sz w:val="20"/>
              </w:rPr>
              <w:t>16 249,8</w:t>
            </w:r>
          </w:p>
        </w:tc>
        <w:tc>
          <w:tcPr>
            <w:tcW w:w="1134" w:type="dxa"/>
            <w:shd w:val="clear" w:color="auto" w:fill="auto"/>
            <w:vAlign w:val="center"/>
            <w:hideMark/>
          </w:tcPr>
          <w:p w:rsidR="00037B52" w:rsidRPr="00037B52" w:rsidRDefault="00037B52" w:rsidP="00037B52">
            <w:pPr>
              <w:jc w:val="right"/>
              <w:rPr>
                <w:sz w:val="20"/>
              </w:rPr>
            </w:pPr>
            <w:r w:rsidRPr="00037B52">
              <w:rPr>
                <w:sz w:val="20"/>
              </w:rPr>
              <w:t>16 566,5</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Обслуживание муниципального долга</w:t>
            </w:r>
          </w:p>
        </w:tc>
        <w:tc>
          <w:tcPr>
            <w:tcW w:w="1417" w:type="dxa"/>
            <w:shd w:val="clear" w:color="auto" w:fill="auto"/>
            <w:vAlign w:val="center"/>
            <w:hideMark/>
          </w:tcPr>
          <w:p w:rsidR="00037B52" w:rsidRPr="00037B52" w:rsidRDefault="00037B52" w:rsidP="00037B52">
            <w:pPr>
              <w:jc w:val="center"/>
              <w:rPr>
                <w:sz w:val="20"/>
              </w:rPr>
            </w:pPr>
            <w:r w:rsidRPr="00037B52">
              <w:rPr>
                <w:sz w:val="20"/>
              </w:rPr>
              <w:t>69 0 03 Z0000</w:t>
            </w:r>
          </w:p>
        </w:tc>
        <w:tc>
          <w:tcPr>
            <w:tcW w:w="567" w:type="dxa"/>
            <w:shd w:val="clear" w:color="auto" w:fill="auto"/>
            <w:vAlign w:val="center"/>
            <w:hideMark/>
          </w:tcPr>
          <w:p w:rsidR="00037B52" w:rsidRPr="00037B52" w:rsidRDefault="00037B52" w:rsidP="00037B52">
            <w:pPr>
              <w:jc w:val="center"/>
              <w:rPr>
                <w:sz w:val="20"/>
              </w:rPr>
            </w:pPr>
            <w:r w:rsidRPr="00037B52">
              <w:rPr>
                <w:sz w:val="20"/>
              </w:rPr>
              <w:t>730</w:t>
            </w:r>
          </w:p>
        </w:tc>
        <w:tc>
          <w:tcPr>
            <w:tcW w:w="1276" w:type="dxa"/>
            <w:shd w:val="clear" w:color="auto" w:fill="auto"/>
            <w:vAlign w:val="center"/>
            <w:hideMark/>
          </w:tcPr>
          <w:p w:rsidR="00037B52" w:rsidRPr="00037B52" w:rsidRDefault="00037B52" w:rsidP="00037B52">
            <w:pPr>
              <w:jc w:val="right"/>
              <w:rPr>
                <w:sz w:val="20"/>
              </w:rPr>
            </w:pPr>
            <w:r w:rsidRPr="00037B52">
              <w:rPr>
                <w:sz w:val="20"/>
              </w:rPr>
              <w:t>15 704,2</w:t>
            </w:r>
          </w:p>
        </w:tc>
        <w:tc>
          <w:tcPr>
            <w:tcW w:w="1134" w:type="dxa"/>
            <w:shd w:val="clear" w:color="auto" w:fill="auto"/>
            <w:vAlign w:val="center"/>
            <w:hideMark/>
          </w:tcPr>
          <w:p w:rsidR="00037B52" w:rsidRPr="00037B52" w:rsidRDefault="00037B52" w:rsidP="00037B52">
            <w:pPr>
              <w:jc w:val="right"/>
              <w:rPr>
                <w:sz w:val="20"/>
              </w:rPr>
            </w:pPr>
            <w:r w:rsidRPr="00037B52">
              <w:rPr>
                <w:sz w:val="20"/>
              </w:rPr>
              <w:t>16 249,8</w:t>
            </w:r>
          </w:p>
        </w:tc>
        <w:tc>
          <w:tcPr>
            <w:tcW w:w="1134" w:type="dxa"/>
            <w:shd w:val="clear" w:color="auto" w:fill="auto"/>
            <w:vAlign w:val="center"/>
            <w:hideMark/>
          </w:tcPr>
          <w:p w:rsidR="00037B52" w:rsidRPr="00037B52" w:rsidRDefault="00037B52" w:rsidP="00037B52">
            <w:pPr>
              <w:jc w:val="right"/>
              <w:rPr>
                <w:sz w:val="20"/>
              </w:rPr>
            </w:pPr>
            <w:r w:rsidRPr="00037B52">
              <w:rPr>
                <w:sz w:val="20"/>
              </w:rPr>
              <w:t>16 566,5</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b/>
                <w:bCs/>
                <w:sz w:val="20"/>
              </w:rPr>
            </w:pPr>
            <w:r w:rsidRPr="00037B52">
              <w:rPr>
                <w:b/>
                <w:bCs/>
                <w:sz w:val="20"/>
              </w:rPr>
              <w:t>Ведомственная целевая программа "Социальная поддержка отдельных категорий граждан на территории муниципального образования город Энгельс Энгельсского муниципального района Саратовской области" в 2018-2020 годах</w:t>
            </w:r>
          </w:p>
        </w:tc>
        <w:tc>
          <w:tcPr>
            <w:tcW w:w="1417" w:type="dxa"/>
            <w:shd w:val="clear" w:color="auto" w:fill="auto"/>
            <w:vAlign w:val="center"/>
            <w:hideMark/>
          </w:tcPr>
          <w:p w:rsidR="00037B52" w:rsidRPr="00037B52" w:rsidRDefault="00037B52" w:rsidP="00037B52">
            <w:pPr>
              <w:jc w:val="center"/>
              <w:rPr>
                <w:b/>
                <w:bCs/>
                <w:sz w:val="20"/>
              </w:rPr>
            </w:pPr>
            <w:r w:rsidRPr="00037B52">
              <w:rPr>
                <w:b/>
                <w:bCs/>
                <w:sz w:val="20"/>
              </w:rPr>
              <w:t>70 0 00 00000</w:t>
            </w:r>
          </w:p>
        </w:tc>
        <w:tc>
          <w:tcPr>
            <w:tcW w:w="567" w:type="dxa"/>
            <w:shd w:val="clear" w:color="auto" w:fill="auto"/>
            <w:vAlign w:val="center"/>
            <w:hideMark/>
          </w:tcPr>
          <w:p w:rsidR="00037B52" w:rsidRPr="00037B52" w:rsidRDefault="00037B52" w:rsidP="00037B52">
            <w:pPr>
              <w:jc w:val="center"/>
              <w:rPr>
                <w:b/>
                <w:bCs/>
                <w:sz w:val="20"/>
              </w:rPr>
            </w:pPr>
            <w:r w:rsidRPr="00037B52">
              <w:rPr>
                <w:b/>
                <w:bCs/>
                <w:sz w:val="20"/>
              </w:rPr>
              <w:t> </w:t>
            </w:r>
          </w:p>
        </w:tc>
        <w:tc>
          <w:tcPr>
            <w:tcW w:w="1276" w:type="dxa"/>
            <w:shd w:val="clear" w:color="auto" w:fill="auto"/>
            <w:vAlign w:val="center"/>
            <w:hideMark/>
          </w:tcPr>
          <w:p w:rsidR="00037B52" w:rsidRPr="00037B52" w:rsidRDefault="00037B52" w:rsidP="00037B52">
            <w:pPr>
              <w:jc w:val="right"/>
              <w:rPr>
                <w:b/>
                <w:bCs/>
                <w:sz w:val="20"/>
              </w:rPr>
            </w:pPr>
            <w:r w:rsidRPr="00037B52">
              <w:rPr>
                <w:b/>
                <w:bCs/>
                <w:sz w:val="20"/>
              </w:rPr>
              <w:t>537,4</w:t>
            </w:r>
          </w:p>
        </w:tc>
        <w:tc>
          <w:tcPr>
            <w:tcW w:w="1134" w:type="dxa"/>
            <w:shd w:val="clear" w:color="auto" w:fill="auto"/>
            <w:vAlign w:val="center"/>
            <w:hideMark/>
          </w:tcPr>
          <w:p w:rsidR="00037B52" w:rsidRPr="00037B52" w:rsidRDefault="00037B52" w:rsidP="00037B52">
            <w:pPr>
              <w:jc w:val="right"/>
              <w:rPr>
                <w:b/>
                <w:bCs/>
                <w:sz w:val="20"/>
              </w:rPr>
            </w:pPr>
            <w:r w:rsidRPr="00037B52">
              <w:rPr>
                <w:b/>
                <w:bCs/>
                <w:sz w:val="20"/>
              </w:rPr>
              <w:t>551,1</w:t>
            </w:r>
          </w:p>
        </w:tc>
        <w:tc>
          <w:tcPr>
            <w:tcW w:w="1134" w:type="dxa"/>
            <w:shd w:val="clear" w:color="auto" w:fill="auto"/>
            <w:vAlign w:val="center"/>
            <w:hideMark/>
          </w:tcPr>
          <w:p w:rsidR="00037B52" w:rsidRPr="00037B52" w:rsidRDefault="00037B52" w:rsidP="00037B52">
            <w:pPr>
              <w:jc w:val="right"/>
              <w:rPr>
                <w:b/>
                <w:bCs/>
                <w:sz w:val="20"/>
              </w:rPr>
            </w:pPr>
            <w:r w:rsidRPr="00037B52">
              <w:rPr>
                <w:b/>
                <w:bCs/>
                <w:sz w:val="20"/>
              </w:rPr>
              <w:t>564,7</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 xml:space="preserve">Основное мероприятие "Осуществление доплаты к трудовой пенсии лицам, замещавшим должности </w:t>
            </w:r>
            <w:r w:rsidRPr="00037B52">
              <w:rPr>
                <w:sz w:val="20"/>
              </w:rPr>
              <w:lastRenderedPageBreak/>
              <w:t>муниципальной службы в органах местного самоуправления муниципального образования город Энгельс"</w:t>
            </w:r>
          </w:p>
        </w:tc>
        <w:tc>
          <w:tcPr>
            <w:tcW w:w="1417" w:type="dxa"/>
            <w:shd w:val="clear" w:color="auto" w:fill="auto"/>
            <w:vAlign w:val="center"/>
            <w:hideMark/>
          </w:tcPr>
          <w:p w:rsidR="00037B52" w:rsidRPr="00037B52" w:rsidRDefault="00037B52" w:rsidP="00037B52">
            <w:pPr>
              <w:jc w:val="center"/>
              <w:rPr>
                <w:sz w:val="20"/>
              </w:rPr>
            </w:pPr>
            <w:r w:rsidRPr="00037B52">
              <w:rPr>
                <w:sz w:val="20"/>
              </w:rPr>
              <w:lastRenderedPageBreak/>
              <w:t>70 0 01 00000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168,8</w:t>
            </w:r>
          </w:p>
        </w:tc>
        <w:tc>
          <w:tcPr>
            <w:tcW w:w="1134" w:type="dxa"/>
            <w:shd w:val="clear" w:color="auto" w:fill="auto"/>
            <w:vAlign w:val="center"/>
            <w:hideMark/>
          </w:tcPr>
          <w:p w:rsidR="00037B52" w:rsidRPr="00037B52" w:rsidRDefault="00037B52" w:rsidP="00037B52">
            <w:pPr>
              <w:jc w:val="right"/>
              <w:rPr>
                <w:sz w:val="20"/>
              </w:rPr>
            </w:pPr>
            <w:r w:rsidRPr="00037B52">
              <w:rPr>
                <w:sz w:val="20"/>
              </w:rPr>
              <w:t>168,8</w:t>
            </w:r>
          </w:p>
        </w:tc>
        <w:tc>
          <w:tcPr>
            <w:tcW w:w="1134" w:type="dxa"/>
            <w:shd w:val="clear" w:color="auto" w:fill="auto"/>
            <w:vAlign w:val="center"/>
            <w:hideMark/>
          </w:tcPr>
          <w:p w:rsidR="00037B52" w:rsidRPr="00037B52" w:rsidRDefault="00037B52" w:rsidP="00037B52">
            <w:pPr>
              <w:jc w:val="right"/>
              <w:rPr>
                <w:sz w:val="20"/>
              </w:rPr>
            </w:pPr>
            <w:r w:rsidRPr="00037B52">
              <w:rPr>
                <w:sz w:val="20"/>
              </w:rPr>
              <w:t>168,8</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lastRenderedPageBreak/>
              <w:t>Реализация основного мероприятия</w:t>
            </w:r>
          </w:p>
        </w:tc>
        <w:tc>
          <w:tcPr>
            <w:tcW w:w="1417" w:type="dxa"/>
            <w:shd w:val="clear" w:color="auto" w:fill="auto"/>
            <w:vAlign w:val="center"/>
            <w:hideMark/>
          </w:tcPr>
          <w:p w:rsidR="00037B52" w:rsidRPr="00037B52" w:rsidRDefault="00037B52" w:rsidP="00037B52">
            <w:pPr>
              <w:jc w:val="center"/>
              <w:rPr>
                <w:sz w:val="20"/>
              </w:rPr>
            </w:pPr>
            <w:r w:rsidRPr="00037B52">
              <w:rPr>
                <w:sz w:val="20"/>
              </w:rPr>
              <w:t>70 0 01 Z0000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168,8</w:t>
            </w:r>
          </w:p>
        </w:tc>
        <w:tc>
          <w:tcPr>
            <w:tcW w:w="1134" w:type="dxa"/>
            <w:shd w:val="clear" w:color="auto" w:fill="auto"/>
            <w:vAlign w:val="center"/>
            <w:hideMark/>
          </w:tcPr>
          <w:p w:rsidR="00037B52" w:rsidRPr="00037B52" w:rsidRDefault="00037B52" w:rsidP="00037B52">
            <w:pPr>
              <w:jc w:val="right"/>
              <w:rPr>
                <w:sz w:val="20"/>
              </w:rPr>
            </w:pPr>
            <w:r w:rsidRPr="00037B52">
              <w:rPr>
                <w:sz w:val="20"/>
              </w:rPr>
              <w:t>168,8</w:t>
            </w:r>
          </w:p>
        </w:tc>
        <w:tc>
          <w:tcPr>
            <w:tcW w:w="1134" w:type="dxa"/>
            <w:shd w:val="clear" w:color="auto" w:fill="auto"/>
            <w:vAlign w:val="center"/>
            <w:hideMark/>
          </w:tcPr>
          <w:p w:rsidR="00037B52" w:rsidRPr="00037B52" w:rsidRDefault="00037B52" w:rsidP="00037B52">
            <w:pPr>
              <w:jc w:val="right"/>
              <w:rPr>
                <w:sz w:val="20"/>
              </w:rPr>
            </w:pPr>
            <w:r w:rsidRPr="00037B52">
              <w:rPr>
                <w:sz w:val="20"/>
              </w:rPr>
              <w:t>168,8</w:t>
            </w:r>
          </w:p>
        </w:tc>
      </w:tr>
      <w:tr w:rsidR="00037B52" w:rsidRPr="00037B52" w:rsidTr="00037B52">
        <w:trPr>
          <w:trHeight w:val="20"/>
        </w:trPr>
        <w:tc>
          <w:tcPr>
            <w:tcW w:w="4821" w:type="dxa"/>
            <w:shd w:val="clear" w:color="auto" w:fill="auto"/>
            <w:vAlign w:val="center"/>
            <w:hideMark/>
          </w:tcPr>
          <w:p w:rsidR="00037B52" w:rsidRPr="00037B52" w:rsidRDefault="00037B52" w:rsidP="00037B52">
            <w:pPr>
              <w:rPr>
                <w:sz w:val="20"/>
              </w:rPr>
            </w:pPr>
            <w:r w:rsidRPr="00037B52">
              <w:rPr>
                <w:sz w:val="20"/>
              </w:rPr>
              <w:t>Социальное обеспечение и иные выплаты населению</w:t>
            </w:r>
          </w:p>
        </w:tc>
        <w:tc>
          <w:tcPr>
            <w:tcW w:w="1417" w:type="dxa"/>
            <w:shd w:val="clear" w:color="auto" w:fill="auto"/>
            <w:vAlign w:val="center"/>
            <w:hideMark/>
          </w:tcPr>
          <w:p w:rsidR="00037B52" w:rsidRPr="00037B52" w:rsidRDefault="00037B52" w:rsidP="00037B52">
            <w:pPr>
              <w:jc w:val="center"/>
              <w:rPr>
                <w:sz w:val="20"/>
              </w:rPr>
            </w:pPr>
            <w:r w:rsidRPr="00037B52">
              <w:rPr>
                <w:sz w:val="20"/>
              </w:rPr>
              <w:t>70 0 01 Z0000</w:t>
            </w:r>
          </w:p>
        </w:tc>
        <w:tc>
          <w:tcPr>
            <w:tcW w:w="567" w:type="dxa"/>
            <w:shd w:val="clear" w:color="auto" w:fill="auto"/>
            <w:vAlign w:val="center"/>
            <w:hideMark/>
          </w:tcPr>
          <w:p w:rsidR="00037B52" w:rsidRPr="00037B52" w:rsidRDefault="00037B52" w:rsidP="00037B52">
            <w:pPr>
              <w:jc w:val="center"/>
              <w:rPr>
                <w:sz w:val="20"/>
              </w:rPr>
            </w:pPr>
            <w:r w:rsidRPr="00037B52">
              <w:rPr>
                <w:sz w:val="20"/>
              </w:rPr>
              <w:t>300</w:t>
            </w:r>
          </w:p>
        </w:tc>
        <w:tc>
          <w:tcPr>
            <w:tcW w:w="1276" w:type="dxa"/>
            <w:shd w:val="clear" w:color="auto" w:fill="auto"/>
            <w:vAlign w:val="center"/>
            <w:hideMark/>
          </w:tcPr>
          <w:p w:rsidR="00037B52" w:rsidRPr="00037B52" w:rsidRDefault="00037B52" w:rsidP="00037B52">
            <w:pPr>
              <w:jc w:val="right"/>
              <w:rPr>
                <w:sz w:val="20"/>
              </w:rPr>
            </w:pPr>
            <w:r w:rsidRPr="00037B52">
              <w:rPr>
                <w:sz w:val="20"/>
              </w:rPr>
              <w:t>168,8</w:t>
            </w:r>
          </w:p>
        </w:tc>
        <w:tc>
          <w:tcPr>
            <w:tcW w:w="1134" w:type="dxa"/>
            <w:shd w:val="clear" w:color="auto" w:fill="auto"/>
            <w:vAlign w:val="center"/>
            <w:hideMark/>
          </w:tcPr>
          <w:p w:rsidR="00037B52" w:rsidRPr="00037B52" w:rsidRDefault="00037B52" w:rsidP="00037B52">
            <w:pPr>
              <w:jc w:val="right"/>
              <w:rPr>
                <w:sz w:val="20"/>
              </w:rPr>
            </w:pPr>
            <w:r w:rsidRPr="00037B52">
              <w:rPr>
                <w:sz w:val="20"/>
              </w:rPr>
              <w:t>168,8</w:t>
            </w:r>
          </w:p>
        </w:tc>
        <w:tc>
          <w:tcPr>
            <w:tcW w:w="1134" w:type="dxa"/>
            <w:shd w:val="clear" w:color="auto" w:fill="auto"/>
            <w:vAlign w:val="center"/>
            <w:hideMark/>
          </w:tcPr>
          <w:p w:rsidR="00037B52" w:rsidRPr="00037B52" w:rsidRDefault="00037B52" w:rsidP="00037B52">
            <w:pPr>
              <w:jc w:val="right"/>
              <w:rPr>
                <w:sz w:val="20"/>
              </w:rPr>
            </w:pPr>
            <w:r w:rsidRPr="00037B52">
              <w:rPr>
                <w:sz w:val="20"/>
              </w:rPr>
              <w:t>168,8</w:t>
            </w:r>
          </w:p>
        </w:tc>
      </w:tr>
      <w:tr w:rsidR="00037B52" w:rsidRPr="00037B52" w:rsidTr="00037B52">
        <w:trPr>
          <w:trHeight w:val="20"/>
        </w:trPr>
        <w:tc>
          <w:tcPr>
            <w:tcW w:w="4821" w:type="dxa"/>
            <w:shd w:val="clear" w:color="auto" w:fill="auto"/>
            <w:vAlign w:val="center"/>
            <w:hideMark/>
          </w:tcPr>
          <w:p w:rsidR="00037B52" w:rsidRPr="00037B52" w:rsidRDefault="00037B52" w:rsidP="00037B52">
            <w:pPr>
              <w:rPr>
                <w:sz w:val="20"/>
              </w:rPr>
            </w:pPr>
            <w:r w:rsidRPr="00037B52">
              <w:rPr>
                <w:sz w:val="20"/>
              </w:rPr>
              <w:t>Публичные нормативные социальные выплаты гражданам</w:t>
            </w:r>
          </w:p>
        </w:tc>
        <w:tc>
          <w:tcPr>
            <w:tcW w:w="1417" w:type="dxa"/>
            <w:shd w:val="clear" w:color="auto" w:fill="auto"/>
            <w:vAlign w:val="center"/>
            <w:hideMark/>
          </w:tcPr>
          <w:p w:rsidR="00037B52" w:rsidRPr="00037B52" w:rsidRDefault="00037B52" w:rsidP="00037B52">
            <w:pPr>
              <w:jc w:val="center"/>
              <w:rPr>
                <w:sz w:val="20"/>
              </w:rPr>
            </w:pPr>
            <w:r w:rsidRPr="00037B52">
              <w:rPr>
                <w:sz w:val="20"/>
              </w:rPr>
              <w:t>70 0 01 Z0000</w:t>
            </w:r>
          </w:p>
        </w:tc>
        <w:tc>
          <w:tcPr>
            <w:tcW w:w="567" w:type="dxa"/>
            <w:shd w:val="clear" w:color="auto" w:fill="auto"/>
            <w:vAlign w:val="center"/>
            <w:hideMark/>
          </w:tcPr>
          <w:p w:rsidR="00037B52" w:rsidRPr="00037B52" w:rsidRDefault="00037B52" w:rsidP="00037B52">
            <w:pPr>
              <w:jc w:val="center"/>
              <w:rPr>
                <w:sz w:val="20"/>
              </w:rPr>
            </w:pPr>
            <w:r w:rsidRPr="00037B52">
              <w:rPr>
                <w:sz w:val="20"/>
              </w:rPr>
              <w:t>310</w:t>
            </w:r>
          </w:p>
        </w:tc>
        <w:tc>
          <w:tcPr>
            <w:tcW w:w="1276" w:type="dxa"/>
            <w:shd w:val="clear" w:color="auto" w:fill="auto"/>
            <w:vAlign w:val="center"/>
            <w:hideMark/>
          </w:tcPr>
          <w:p w:rsidR="00037B52" w:rsidRPr="00037B52" w:rsidRDefault="00037B52" w:rsidP="00037B52">
            <w:pPr>
              <w:jc w:val="right"/>
              <w:rPr>
                <w:sz w:val="20"/>
              </w:rPr>
            </w:pPr>
            <w:r w:rsidRPr="00037B52">
              <w:rPr>
                <w:sz w:val="20"/>
              </w:rPr>
              <w:t>168,8</w:t>
            </w:r>
          </w:p>
        </w:tc>
        <w:tc>
          <w:tcPr>
            <w:tcW w:w="1134" w:type="dxa"/>
            <w:shd w:val="clear" w:color="auto" w:fill="auto"/>
            <w:vAlign w:val="center"/>
            <w:hideMark/>
          </w:tcPr>
          <w:p w:rsidR="00037B52" w:rsidRPr="00037B52" w:rsidRDefault="00037B52" w:rsidP="00037B52">
            <w:pPr>
              <w:jc w:val="right"/>
              <w:rPr>
                <w:sz w:val="20"/>
              </w:rPr>
            </w:pPr>
            <w:r w:rsidRPr="00037B52">
              <w:rPr>
                <w:sz w:val="20"/>
              </w:rPr>
              <w:t>168,8</w:t>
            </w:r>
          </w:p>
        </w:tc>
        <w:tc>
          <w:tcPr>
            <w:tcW w:w="1134" w:type="dxa"/>
            <w:shd w:val="clear" w:color="auto" w:fill="auto"/>
            <w:vAlign w:val="center"/>
            <w:hideMark/>
          </w:tcPr>
          <w:p w:rsidR="00037B52" w:rsidRPr="00037B52" w:rsidRDefault="00037B52" w:rsidP="00037B52">
            <w:pPr>
              <w:jc w:val="right"/>
              <w:rPr>
                <w:sz w:val="20"/>
              </w:rPr>
            </w:pPr>
            <w:r w:rsidRPr="00037B52">
              <w:rPr>
                <w:sz w:val="20"/>
              </w:rPr>
              <w:t>168,8</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Основное мероприятие " Выплата пенсии за выслугу лет депутатам, выборным должностным лицам, и лицам, замещавшим должности муниципальной службы в органах местного самоуправления муниципального образования город Энгельс"</w:t>
            </w:r>
          </w:p>
        </w:tc>
        <w:tc>
          <w:tcPr>
            <w:tcW w:w="1417" w:type="dxa"/>
            <w:shd w:val="clear" w:color="auto" w:fill="auto"/>
            <w:vAlign w:val="center"/>
            <w:hideMark/>
          </w:tcPr>
          <w:p w:rsidR="00037B52" w:rsidRPr="00037B52" w:rsidRDefault="00037B52" w:rsidP="00037B52">
            <w:pPr>
              <w:jc w:val="center"/>
              <w:rPr>
                <w:sz w:val="20"/>
              </w:rPr>
            </w:pPr>
            <w:r w:rsidRPr="00037B52">
              <w:rPr>
                <w:sz w:val="20"/>
              </w:rPr>
              <w:t>70 0 02 00000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368,6</w:t>
            </w:r>
          </w:p>
        </w:tc>
        <w:tc>
          <w:tcPr>
            <w:tcW w:w="1134" w:type="dxa"/>
            <w:shd w:val="clear" w:color="auto" w:fill="auto"/>
            <w:vAlign w:val="center"/>
            <w:hideMark/>
          </w:tcPr>
          <w:p w:rsidR="00037B52" w:rsidRPr="00037B52" w:rsidRDefault="00037B52" w:rsidP="00037B52">
            <w:pPr>
              <w:jc w:val="right"/>
              <w:rPr>
                <w:sz w:val="20"/>
              </w:rPr>
            </w:pPr>
            <w:r w:rsidRPr="00037B52">
              <w:rPr>
                <w:sz w:val="20"/>
              </w:rPr>
              <w:t>382,3</w:t>
            </w:r>
          </w:p>
        </w:tc>
        <w:tc>
          <w:tcPr>
            <w:tcW w:w="1134" w:type="dxa"/>
            <w:shd w:val="clear" w:color="auto" w:fill="auto"/>
            <w:vAlign w:val="center"/>
            <w:hideMark/>
          </w:tcPr>
          <w:p w:rsidR="00037B52" w:rsidRPr="00037B52" w:rsidRDefault="00037B52" w:rsidP="00037B52">
            <w:pPr>
              <w:jc w:val="right"/>
              <w:rPr>
                <w:sz w:val="20"/>
              </w:rPr>
            </w:pPr>
            <w:r w:rsidRPr="00037B52">
              <w:rPr>
                <w:sz w:val="20"/>
              </w:rPr>
              <w:t>395,9</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Реализация основного мероприятия</w:t>
            </w:r>
          </w:p>
        </w:tc>
        <w:tc>
          <w:tcPr>
            <w:tcW w:w="1417" w:type="dxa"/>
            <w:shd w:val="clear" w:color="auto" w:fill="auto"/>
            <w:vAlign w:val="center"/>
            <w:hideMark/>
          </w:tcPr>
          <w:p w:rsidR="00037B52" w:rsidRPr="00037B52" w:rsidRDefault="00037B52" w:rsidP="00037B52">
            <w:pPr>
              <w:jc w:val="center"/>
              <w:rPr>
                <w:sz w:val="20"/>
              </w:rPr>
            </w:pPr>
            <w:r w:rsidRPr="00037B52">
              <w:rPr>
                <w:sz w:val="20"/>
              </w:rPr>
              <w:t>70 0 02 Z0000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368,6</w:t>
            </w:r>
          </w:p>
        </w:tc>
        <w:tc>
          <w:tcPr>
            <w:tcW w:w="1134" w:type="dxa"/>
            <w:shd w:val="clear" w:color="auto" w:fill="auto"/>
            <w:vAlign w:val="center"/>
            <w:hideMark/>
          </w:tcPr>
          <w:p w:rsidR="00037B52" w:rsidRPr="00037B52" w:rsidRDefault="00037B52" w:rsidP="00037B52">
            <w:pPr>
              <w:jc w:val="right"/>
              <w:rPr>
                <w:sz w:val="20"/>
              </w:rPr>
            </w:pPr>
            <w:r w:rsidRPr="00037B52">
              <w:rPr>
                <w:sz w:val="20"/>
              </w:rPr>
              <w:t>382,3</w:t>
            </w:r>
          </w:p>
        </w:tc>
        <w:tc>
          <w:tcPr>
            <w:tcW w:w="1134" w:type="dxa"/>
            <w:shd w:val="clear" w:color="auto" w:fill="auto"/>
            <w:vAlign w:val="center"/>
            <w:hideMark/>
          </w:tcPr>
          <w:p w:rsidR="00037B52" w:rsidRPr="00037B52" w:rsidRDefault="00037B52" w:rsidP="00037B52">
            <w:pPr>
              <w:jc w:val="right"/>
              <w:rPr>
                <w:sz w:val="20"/>
              </w:rPr>
            </w:pPr>
            <w:r w:rsidRPr="00037B52">
              <w:rPr>
                <w:sz w:val="20"/>
              </w:rPr>
              <w:t>395,9</w:t>
            </w:r>
          </w:p>
        </w:tc>
      </w:tr>
      <w:tr w:rsidR="00037B52" w:rsidRPr="00037B52" w:rsidTr="00037B52">
        <w:trPr>
          <w:trHeight w:val="20"/>
        </w:trPr>
        <w:tc>
          <w:tcPr>
            <w:tcW w:w="4821" w:type="dxa"/>
            <w:shd w:val="clear" w:color="auto" w:fill="auto"/>
            <w:vAlign w:val="center"/>
            <w:hideMark/>
          </w:tcPr>
          <w:p w:rsidR="00037B52" w:rsidRPr="00037B52" w:rsidRDefault="00037B52" w:rsidP="00037B52">
            <w:pPr>
              <w:rPr>
                <w:sz w:val="20"/>
              </w:rPr>
            </w:pPr>
            <w:r w:rsidRPr="00037B52">
              <w:rPr>
                <w:sz w:val="20"/>
              </w:rPr>
              <w:t>Социальное обеспечение и иные выплаты населению</w:t>
            </w:r>
          </w:p>
        </w:tc>
        <w:tc>
          <w:tcPr>
            <w:tcW w:w="1417" w:type="dxa"/>
            <w:shd w:val="clear" w:color="auto" w:fill="auto"/>
            <w:vAlign w:val="center"/>
            <w:hideMark/>
          </w:tcPr>
          <w:p w:rsidR="00037B52" w:rsidRPr="00037B52" w:rsidRDefault="00037B52" w:rsidP="00037B52">
            <w:pPr>
              <w:jc w:val="center"/>
              <w:rPr>
                <w:sz w:val="20"/>
              </w:rPr>
            </w:pPr>
            <w:r w:rsidRPr="00037B52">
              <w:rPr>
                <w:sz w:val="20"/>
              </w:rPr>
              <w:t>70 0 02 Z0000</w:t>
            </w:r>
          </w:p>
        </w:tc>
        <w:tc>
          <w:tcPr>
            <w:tcW w:w="567" w:type="dxa"/>
            <w:shd w:val="clear" w:color="auto" w:fill="auto"/>
            <w:vAlign w:val="center"/>
            <w:hideMark/>
          </w:tcPr>
          <w:p w:rsidR="00037B52" w:rsidRPr="00037B52" w:rsidRDefault="00037B52" w:rsidP="00037B52">
            <w:pPr>
              <w:jc w:val="center"/>
              <w:rPr>
                <w:sz w:val="20"/>
              </w:rPr>
            </w:pPr>
            <w:r w:rsidRPr="00037B52">
              <w:rPr>
                <w:sz w:val="20"/>
              </w:rPr>
              <w:t>300</w:t>
            </w:r>
          </w:p>
        </w:tc>
        <w:tc>
          <w:tcPr>
            <w:tcW w:w="1276" w:type="dxa"/>
            <w:shd w:val="clear" w:color="auto" w:fill="auto"/>
            <w:vAlign w:val="center"/>
            <w:hideMark/>
          </w:tcPr>
          <w:p w:rsidR="00037B52" w:rsidRPr="00037B52" w:rsidRDefault="00037B52" w:rsidP="00037B52">
            <w:pPr>
              <w:jc w:val="right"/>
              <w:rPr>
                <w:sz w:val="20"/>
              </w:rPr>
            </w:pPr>
            <w:r w:rsidRPr="00037B52">
              <w:rPr>
                <w:sz w:val="20"/>
              </w:rPr>
              <w:t>368,6</w:t>
            </w:r>
          </w:p>
        </w:tc>
        <w:tc>
          <w:tcPr>
            <w:tcW w:w="1134" w:type="dxa"/>
            <w:shd w:val="clear" w:color="auto" w:fill="auto"/>
            <w:vAlign w:val="center"/>
            <w:hideMark/>
          </w:tcPr>
          <w:p w:rsidR="00037B52" w:rsidRPr="00037B52" w:rsidRDefault="00037B52" w:rsidP="00037B52">
            <w:pPr>
              <w:jc w:val="right"/>
              <w:rPr>
                <w:sz w:val="20"/>
              </w:rPr>
            </w:pPr>
            <w:r w:rsidRPr="00037B52">
              <w:rPr>
                <w:sz w:val="20"/>
              </w:rPr>
              <w:t>382,3</w:t>
            </w:r>
          </w:p>
        </w:tc>
        <w:tc>
          <w:tcPr>
            <w:tcW w:w="1134" w:type="dxa"/>
            <w:shd w:val="clear" w:color="auto" w:fill="auto"/>
            <w:vAlign w:val="center"/>
            <w:hideMark/>
          </w:tcPr>
          <w:p w:rsidR="00037B52" w:rsidRPr="00037B52" w:rsidRDefault="00037B52" w:rsidP="00037B52">
            <w:pPr>
              <w:jc w:val="right"/>
              <w:rPr>
                <w:sz w:val="20"/>
              </w:rPr>
            </w:pPr>
            <w:r w:rsidRPr="00037B52">
              <w:rPr>
                <w:sz w:val="20"/>
              </w:rPr>
              <w:t>395,9</w:t>
            </w:r>
          </w:p>
        </w:tc>
      </w:tr>
      <w:tr w:rsidR="00037B52" w:rsidRPr="00037B52" w:rsidTr="00037B52">
        <w:trPr>
          <w:trHeight w:val="20"/>
        </w:trPr>
        <w:tc>
          <w:tcPr>
            <w:tcW w:w="4821" w:type="dxa"/>
            <w:shd w:val="clear" w:color="auto" w:fill="auto"/>
            <w:vAlign w:val="center"/>
            <w:hideMark/>
          </w:tcPr>
          <w:p w:rsidR="00037B52" w:rsidRPr="00037B52" w:rsidRDefault="00037B52" w:rsidP="00037B52">
            <w:pPr>
              <w:rPr>
                <w:sz w:val="20"/>
              </w:rPr>
            </w:pPr>
            <w:r w:rsidRPr="00037B52">
              <w:rPr>
                <w:sz w:val="20"/>
              </w:rPr>
              <w:t>Публичные нормативные социальные выплаты гражданам</w:t>
            </w:r>
          </w:p>
        </w:tc>
        <w:tc>
          <w:tcPr>
            <w:tcW w:w="1417" w:type="dxa"/>
            <w:shd w:val="clear" w:color="auto" w:fill="auto"/>
            <w:vAlign w:val="center"/>
            <w:hideMark/>
          </w:tcPr>
          <w:p w:rsidR="00037B52" w:rsidRPr="00037B52" w:rsidRDefault="00037B52" w:rsidP="00037B52">
            <w:pPr>
              <w:jc w:val="center"/>
              <w:rPr>
                <w:sz w:val="20"/>
              </w:rPr>
            </w:pPr>
            <w:r w:rsidRPr="00037B52">
              <w:rPr>
                <w:sz w:val="20"/>
              </w:rPr>
              <w:t>70 0 02 Z0000</w:t>
            </w:r>
          </w:p>
        </w:tc>
        <w:tc>
          <w:tcPr>
            <w:tcW w:w="567" w:type="dxa"/>
            <w:shd w:val="clear" w:color="auto" w:fill="auto"/>
            <w:vAlign w:val="center"/>
            <w:hideMark/>
          </w:tcPr>
          <w:p w:rsidR="00037B52" w:rsidRPr="00037B52" w:rsidRDefault="00037B52" w:rsidP="00037B52">
            <w:pPr>
              <w:jc w:val="center"/>
              <w:rPr>
                <w:sz w:val="20"/>
              </w:rPr>
            </w:pPr>
            <w:r w:rsidRPr="00037B52">
              <w:rPr>
                <w:sz w:val="20"/>
              </w:rPr>
              <w:t>310</w:t>
            </w:r>
          </w:p>
        </w:tc>
        <w:tc>
          <w:tcPr>
            <w:tcW w:w="1276" w:type="dxa"/>
            <w:shd w:val="clear" w:color="auto" w:fill="auto"/>
            <w:vAlign w:val="center"/>
            <w:hideMark/>
          </w:tcPr>
          <w:p w:rsidR="00037B52" w:rsidRPr="00037B52" w:rsidRDefault="00037B52" w:rsidP="00037B52">
            <w:pPr>
              <w:jc w:val="right"/>
              <w:rPr>
                <w:sz w:val="20"/>
              </w:rPr>
            </w:pPr>
            <w:r w:rsidRPr="00037B52">
              <w:rPr>
                <w:sz w:val="20"/>
              </w:rPr>
              <w:t>368,6</w:t>
            </w:r>
          </w:p>
        </w:tc>
        <w:tc>
          <w:tcPr>
            <w:tcW w:w="1134" w:type="dxa"/>
            <w:shd w:val="clear" w:color="auto" w:fill="auto"/>
            <w:noWrap/>
            <w:vAlign w:val="center"/>
            <w:hideMark/>
          </w:tcPr>
          <w:p w:rsidR="00037B52" w:rsidRPr="00037B52" w:rsidRDefault="00037B52" w:rsidP="00037B52">
            <w:pPr>
              <w:jc w:val="right"/>
              <w:rPr>
                <w:sz w:val="20"/>
              </w:rPr>
            </w:pPr>
            <w:r w:rsidRPr="00037B52">
              <w:rPr>
                <w:sz w:val="20"/>
              </w:rPr>
              <w:t>382,3</w:t>
            </w:r>
          </w:p>
        </w:tc>
        <w:tc>
          <w:tcPr>
            <w:tcW w:w="1134" w:type="dxa"/>
            <w:shd w:val="clear" w:color="auto" w:fill="auto"/>
            <w:noWrap/>
            <w:vAlign w:val="center"/>
            <w:hideMark/>
          </w:tcPr>
          <w:p w:rsidR="00037B52" w:rsidRPr="00037B52" w:rsidRDefault="00037B52" w:rsidP="00037B52">
            <w:pPr>
              <w:jc w:val="right"/>
              <w:rPr>
                <w:sz w:val="20"/>
              </w:rPr>
            </w:pPr>
            <w:r w:rsidRPr="00037B52">
              <w:rPr>
                <w:sz w:val="20"/>
              </w:rPr>
              <w:t>395,9</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b/>
                <w:bCs/>
                <w:sz w:val="20"/>
              </w:rPr>
            </w:pPr>
            <w:r w:rsidRPr="00037B52">
              <w:rPr>
                <w:b/>
                <w:bCs/>
                <w:sz w:val="20"/>
              </w:rPr>
              <w:t>Ведомственная целевая программа "Дорожная деятельность, благоустройство и оказание ритуальных услуг на территории муниципального образования город Энгельс Энгельсского муниципального района Саратовской области на 2018 - 2020 годы"</w:t>
            </w:r>
          </w:p>
        </w:tc>
        <w:tc>
          <w:tcPr>
            <w:tcW w:w="1417" w:type="dxa"/>
            <w:shd w:val="clear" w:color="auto" w:fill="auto"/>
            <w:vAlign w:val="center"/>
            <w:hideMark/>
          </w:tcPr>
          <w:p w:rsidR="00037B52" w:rsidRPr="00037B52" w:rsidRDefault="00037B52" w:rsidP="00037B52">
            <w:pPr>
              <w:jc w:val="center"/>
              <w:rPr>
                <w:b/>
                <w:bCs/>
                <w:sz w:val="20"/>
              </w:rPr>
            </w:pPr>
            <w:r w:rsidRPr="00037B52">
              <w:rPr>
                <w:b/>
                <w:bCs/>
                <w:sz w:val="20"/>
              </w:rPr>
              <w:t>71 0 00 00000</w:t>
            </w:r>
          </w:p>
        </w:tc>
        <w:tc>
          <w:tcPr>
            <w:tcW w:w="567" w:type="dxa"/>
            <w:shd w:val="clear" w:color="auto" w:fill="auto"/>
            <w:vAlign w:val="center"/>
            <w:hideMark/>
          </w:tcPr>
          <w:p w:rsidR="00037B52" w:rsidRPr="00037B52" w:rsidRDefault="00037B52" w:rsidP="00037B52">
            <w:pPr>
              <w:jc w:val="center"/>
              <w:rPr>
                <w:b/>
                <w:bCs/>
                <w:sz w:val="20"/>
              </w:rPr>
            </w:pPr>
            <w:r w:rsidRPr="00037B52">
              <w:rPr>
                <w:b/>
                <w:bCs/>
                <w:sz w:val="20"/>
              </w:rPr>
              <w:t> </w:t>
            </w:r>
          </w:p>
        </w:tc>
        <w:tc>
          <w:tcPr>
            <w:tcW w:w="1276" w:type="dxa"/>
            <w:shd w:val="clear" w:color="auto" w:fill="auto"/>
            <w:vAlign w:val="center"/>
            <w:hideMark/>
          </w:tcPr>
          <w:p w:rsidR="00037B52" w:rsidRPr="00037B52" w:rsidRDefault="00037B52" w:rsidP="00037B52">
            <w:pPr>
              <w:jc w:val="right"/>
              <w:rPr>
                <w:b/>
                <w:bCs/>
                <w:sz w:val="20"/>
              </w:rPr>
            </w:pPr>
            <w:r w:rsidRPr="00037B52">
              <w:rPr>
                <w:b/>
                <w:bCs/>
                <w:sz w:val="20"/>
              </w:rPr>
              <w:t>288 556,4</w:t>
            </w:r>
          </w:p>
        </w:tc>
        <w:tc>
          <w:tcPr>
            <w:tcW w:w="1134" w:type="dxa"/>
            <w:shd w:val="clear" w:color="auto" w:fill="auto"/>
            <w:vAlign w:val="center"/>
            <w:hideMark/>
          </w:tcPr>
          <w:p w:rsidR="00037B52" w:rsidRPr="00037B52" w:rsidRDefault="00037B52" w:rsidP="00037B52">
            <w:pPr>
              <w:jc w:val="right"/>
              <w:rPr>
                <w:b/>
                <w:bCs/>
                <w:sz w:val="20"/>
              </w:rPr>
            </w:pPr>
            <w:r w:rsidRPr="00037B52">
              <w:rPr>
                <w:b/>
                <w:bCs/>
                <w:sz w:val="20"/>
              </w:rPr>
              <w:t>263 447,5</w:t>
            </w:r>
          </w:p>
        </w:tc>
        <w:tc>
          <w:tcPr>
            <w:tcW w:w="1134" w:type="dxa"/>
            <w:shd w:val="clear" w:color="auto" w:fill="auto"/>
            <w:vAlign w:val="center"/>
            <w:hideMark/>
          </w:tcPr>
          <w:p w:rsidR="00037B52" w:rsidRPr="00037B52" w:rsidRDefault="00037B52" w:rsidP="00037B52">
            <w:pPr>
              <w:jc w:val="right"/>
              <w:rPr>
                <w:b/>
                <w:bCs/>
                <w:sz w:val="20"/>
              </w:rPr>
            </w:pPr>
            <w:r w:rsidRPr="00037B52">
              <w:rPr>
                <w:b/>
                <w:bCs/>
                <w:sz w:val="20"/>
              </w:rPr>
              <w:t>273 273,0</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Основное мероприятие "Эксплуатация технических средств организации дорожного движения"</w:t>
            </w:r>
          </w:p>
        </w:tc>
        <w:tc>
          <w:tcPr>
            <w:tcW w:w="1417" w:type="dxa"/>
            <w:shd w:val="clear" w:color="auto" w:fill="auto"/>
            <w:vAlign w:val="center"/>
            <w:hideMark/>
          </w:tcPr>
          <w:p w:rsidR="00037B52" w:rsidRPr="00037B52" w:rsidRDefault="00037B52" w:rsidP="00037B52">
            <w:pPr>
              <w:jc w:val="center"/>
              <w:rPr>
                <w:sz w:val="20"/>
              </w:rPr>
            </w:pPr>
            <w:r w:rsidRPr="00037B52">
              <w:rPr>
                <w:sz w:val="20"/>
              </w:rPr>
              <w:t>71 0 01 00000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4 363,6</w:t>
            </w:r>
          </w:p>
        </w:tc>
        <w:tc>
          <w:tcPr>
            <w:tcW w:w="1134" w:type="dxa"/>
            <w:shd w:val="clear" w:color="auto" w:fill="auto"/>
            <w:vAlign w:val="center"/>
            <w:hideMark/>
          </w:tcPr>
          <w:p w:rsidR="00037B52" w:rsidRPr="00037B52" w:rsidRDefault="00037B52" w:rsidP="00037B52">
            <w:pPr>
              <w:jc w:val="right"/>
              <w:rPr>
                <w:sz w:val="20"/>
              </w:rPr>
            </w:pPr>
            <w:r w:rsidRPr="00037B52">
              <w:rPr>
                <w:sz w:val="20"/>
              </w:rPr>
              <w:t>4 519,8</w:t>
            </w:r>
          </w:p>
        </w:tc>
        <w:tc>
          <w:tcPr>
            <w:tcW w:w="1134" w:type="dxa"/>
            <w:shd w:val="clear" w:color="auto" w:fill="auto"/>
            <w:vAlign w:val="center"/>
            <w:hideMark/>
          </w:tcPr>
          <w:p w:rsidR="00037B52" w:rsidRPr="00037B52" w:rsidRDefault="00037B52" w:rsidP="00037B52">
            <w:pPr>
              <w:jc w:val="right"/>
              <w:rPr>
                <w:sz w:val="20"/>
              </w:rPr>
            </w:pPr>
            <w:r w:rsidRPr="00037B52">
              <w:rPr>
                <w:sz w:val="20"/>
              </w:rPr>
              <w:t>4 663,8</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Возмещение затрат на оказание услуг (выполнение работ), связанных с обеспечением безопасности дорожного движения на территории муниципального образования город Энгельс в части содержания технических средств организации дорожного движения</w:t>
            </w:r>
          </w:p>
        </w:tc>
        <w:tc>
          <w:tcPr>
            <w:tcW w:w="1417" w:type="dxa"/>
            <w:shd w:val="clear" w:color="auto" w:fill="auto"/>
            <w:vAlign w:val="center"/>
            <w:hideMark/>
          </w:tcPr>
          <w:p w:rsidR="00037B52" w:rsidRPr="00037B52" w:rsidRDefault="00037B52" w:rsidP="00037B52">
            <w:pPr>
              <w:jc w:val="center"/>
              <w:rPr>
                <w:sz w:val="20"/>
              </w:rPr>
            </w:pPr>
            <w:r w:rsidRPr="00037B52">
              <w:rPr>
                <w:sz w:val="20"/>
              </w:rPr>
              <w:t>71 0 01 11500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3 306,2</w:t>
            </w:r>
          </w:p>
        </w:tc>
        <w:tc>
          <w:tcPr>
            <w:tcW w:w="1134" w:type="dxa"/>
            <w:shd w:val="clear" w:color="auto" w:fill="auto"/>
            <w:vAlign w:val="center"/>
            <w:hideMark/>
          </w:tcPr>
          <w:p w:rsidR="00037B52" w:rsidRPr="00037B52" w:rsidRDefault="00037B52" w:rsidP="00037B52">
            <w:pPr>
              <w:jc w:val="right"/>
              <w:rPr>
                <w:sz w:val="20"/>
              </w:rPr>
            </w:pPr>
            <w:r w:rsidRPr="00037B52">
              <w:rPr>
                <w:sz w:val="20"/>
              </w:rPr>
              <w:t>3 449,1</w:t>
            </w:r>
          </w:p>
        </w:tc>
        <w:tc>
          <w:tcPr>
            <w:tcW w:w="1134" w:type="dxa"/>
            <w:shd w:val="clear" w:color="auto" w:fill="auto"/>
            <w:vAlign w:val="center"/>
            <w:hideMark/>
          </w:tcPr>
          <w:p w:rsidR="00037B52" w:rsidRPr="00037B52" w:rsidRDefault="00037B52" w:rsidP="00037B52">
            <w:pPr>
              <w:jc w:val="right"/>
              <w:rPr>
                <w:sz w:val="20"/>
              </w:rPr>
            </w:pPr>
            <w:r w:rsidRPr="00037B52">
              <w:rPr>
                <w:sz w:val="20"/>
              </w:rPr>
              <w:t>3 538,6</w:t>
            </w:r>
          </w:p>
        </w:tc>
      </w:tr>
      <w:tr w:rsidR="00037B52" w:rsidRPr="00037B52" w:rsidTr="00037B52">
        <w:trPr>
          <w:trHeight w:val="20"/>
        </w:trPr>
        <w:tc>
          <w:tcPr>
            <w:tcW w:w="4821" w:type="dxa"/>
            <w:shd w:val="clear" w:color="auto" w:fill="auto"/>
            <w:vAlign w:val="center"/>
            <w:hideMark/>
          </w:tcPr>
          <w:p w:rsidR="00037B52" w:rsidRPr="00037B52" w:rsidRDefault="00037B52" w:rsidP="00037B52">
            <w:pPr>
              <w:rPr>
                <w:sz w:val="20"/>
              </w:rPr>
            </w:pPr>
            <w:r w:rsidRPr="00037B52">
              <w:rPr>
                <w:sz w:val="20"/>
              </w:rPr>
              <w:t>Иные бюджетные ассигнования</w:t>
            </w:r>
          </w:p>
        </w:tc>
        <w:tc>
          <w:tcPr>
            <w:tcW w:w="1417" w:type="dxa"/>
            <w:shd w:val="clear" w:color="auto" w:fill="auto"/>
            <w:vAlign w:val="center"/>
            <w:hideMark/>
          </w:tcPr>
          <w:p w:rsidR="00037B52" w:rsidRPr="00037B52" w:rsidRDefault="00037B52" w:rsidP="00037B52">
            <w:pPr>
              <w:jc w:val="center"/>
              <w:rPr>
                <w:sz w:val="20"/>
              </w:rPr>
            </w:pPr>
            <w:r w:rsidRPr="00037B52">
              <w:rPr>
                <w:sz w:val="20"/>
              </w:rPr>
              <w:t>71 0 01 11500</w:t>
            </w:r>
          </w:p>
        </w:tc>
        <w:tc>
          <w:tcPr>
            <w:tcW w:w="567" w:type="dxa"/>
            <w:shd w:val="clear" w:color="auto" w:fill="auto"/>
            <w:vAlign w:val="center"/>
            <w:hideMark/>
          </w:tcPr>
          <w:p w:rsidR="00037B52" w:rsidRPr="00037B52" w:rsidRDefault="00037B52" w:rsidP="00037B52">
            <w:pPr>
              <w:jc w:val="center"/>
              <w:rPr>
                <w:sz w:val="20"/>
              </w:rPr>
            </w:pPr>
            <w:r w:rsidRPr="00037B52">
              <w:rPr>
                <w:sz w:val="20"/>
              </w:rPr>
              <w:t>800</w:t>
            </w:r>
          </w:p>
        </w:tc>
        <w:tc>
          <w:tcPr>
            <w:tcW w:w="1276" w:type="dxa"/>
            <w:shd w:val="clear" w:color="auto" w:fill="auto"/>
            <w:vAlign w:val="center"/>
            <w:hideMark/>
          </w:tcPr>
          <w:p w:rsidR="00037B52" w:rsidRPr="00037B52" w:rsidRDefault="00037B52" w:rsidP="00037B52">
            <w:pPr>
              <w:jc w:val="right"/>
              <w:rPr>
                <w:sz w:val="20"/>
              </w:rPr>
            </w:pPr>
            <w:r w:rsidRPr="00037B52">
              <w:rPr>
                <w:sz w:val="20"/>
              </w:rPr>
              <w:t>3 306,2</w:t>
            </w:r>
          </w:p>
        </w:tc>
        <w:tc>
          <w:tcPr>
            <w:tcW w:w="1134" w:type="dxa"/>
            <w:shd w:val="clear" w:color="auto" w:fill="auto"/>
            <w:vAlign w:val="center"/>
            <w:hideMark/>
          </w:tcPr>
          <w:p w:rsidR="00037B52" w:rsidRPr="00037B52" w:rsidRDefault="00037B52" w:rsidP="00037B52">
            <w:pPr>
              <w:jc w:val="right"/>
              <w:rPr>
                <w:sz w:val="20"/>
              </w:rPr>
            </w:pPr>
            <w:r w:rsidRPr="00037B52">
              <w:rPr>
                <w:sz w:val="20"/>
              </w:rPr>
              <w:t>3 449,1</w:t>
            </w:r>
          </w:p>
        </w:tc>
        <w:tc>
          <w:tcPr>
            <w:tcW w:w="1134" w:type="dxa"/>
            <w:shd w:val="clear" w:color="auto" w:fill="auto"/>
            <w:vAlign w:val="center"/>
            <w:hideMark/>
          </w:tcPr>
          <w:p w:rsidR="00037B52" w:rsidRPr="00037B52" w:rsidRDefault="00037B52" w:rsidP="00037B52">
            <w:pPr>
              <w:jc w:val="right"/>
              <w:rPr>
                <w:sz w:val="20"/>
              </w:rPr>
            </w:pPr>
            <w:r w:rsidRPr="00037B52">
              <w:rPr>
                <w:sz w:val="20"/>
              </w:rPr>
              <w:t>3 538,6</w:t>
            </w:r>
          </w:p>
        </w:tc>
      </w:tr>
      <w:tr w:rsidR="00037B52" w:rsidRPr="00037B52" w:rsidTr="00037B52">
        <w:trPr>
          <w:trHeight w:val="20"/>
        </w:trPr>
        <w:tc>
          <w:tcPr>
            <w:tcW w:w="4821" w:type="dxa"/>
            <w:shd w:val="clear" w:color="auto" w:fill="auto"/>
            <w:vAlign w:val="center"/>
            <w:hideMark/>
          </w:tcPr>
          <w:p w:rsidR="00037B52" w:rsidRPr="00037B52" w:rsidRDefault="00037B52" w:rsidP="00037B52">
            <w:pPr>
              <w:rPr>
                <w:sz w:val="20"/>
              </w:rPr>
            </w:pPr>
            <w:r w:rsidRPr="00037B52">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17" w:type="dxa"/>
            <w:shd w:val="clear" w:color="auto" w:fill="auto"/>
            <w:vAlign w:val="center"/>
            <w:hideMark/>
          </w:tcPr>
          <w:p w:rsidR="00037B52" w:rsidRPr="00037B52" w:rsidRDefault="00037B52" w:rsidP="00037B52">
            <w:pPr>
              <w:jc w:val="center"/>
              <w:rPr>
                <w:sz w:val="20"/>
              </w:rPr>
            </w:pPr>
            <w:r w:rsidRPr="00037B52">
              <w:rPr>
                <w:sz w:val="20"/>
              </w:rPr>
              <w:t>71 0 01 11500</w:t>
            </w:r>
          </w:p>
        </w:tc>
        <w:tc>
          <w:tcPr>
            <w:tcW w:w="567" w:type="dxa"/>
            <w:shd w:val="clear" w:color="auto" w:fill="auto"/>
            <w:vAlign w:val="center"/>
            <w:hideMark/>
          </w:tcPr>
          <w:p w:rsidR="00037B52" w:rsidRPr="00037B52" w:rsidRDefault="00037B52" w:rsidP="00037B52">
            <w:pPr>
              <w:jc w:val="center"/>
              <w:rPr>
                <w:sz w:val="20"/>
              </w:rPr>
            </w:pPr>
            <w:r w:rsidRPr="00037B52">
              <w:rPr>
                <w:sz w:val="20"/>
              </w:rPr>
              <w:t>810</w:t>
            </w:r>
          </w:p>
        </w:tc>
        <w:tc>
          <w:tcPr>
            <w:tcW w:w="1276" w:type="dxa"/>
            <w:shd w:val="clear" w:color="auto" w:fill="auto"/>
            <w:vAlign w:val="center"/>
            <w:hideMark/>
          </w:tcPr>
          <w:p w:rsidR="00037B52" w:rsidRPr="00037B52" w:rsidRDefault="00037B52" w:rsidP="00037B52">
            <w:pPr>
              <w:jc w:val="right"/>
              <w:rPr>
                <w:sz w:val="20"/>
              </w:rPr>
            </w:pPr>
            <w:r w:rsidRPr="00037B52">
              <w:rPr>
                <w:sz w:val="20"/>
              </w:rPr>
              <w:t>3 306,2</w:t>
            </w:r>
          </w:p>
        </w:tc>
        <w:tc>
          <w:tcPr>
            <w:tcW w:w="1134" w:type="dxa"/>
            <w:shd w:val="clear" w:color="auto" w:fill="auto"/>
            <w:vAlign w:val="center"/>
            <w:hideMark/>
          </w:tcPr>
          <w:p w:rsidR="00037B52" w:rsidRPr="00037B52" w:rsidRDefault="00037B52" w:rsidP="00037B52">
            <w:pPr>
              <w:jc w:val="right"/>
              <w:rPr>
                <w:sz w:val="20"/>
              </w:rPr>
            </w:pPr>
            <w:r w:rsidRPr="00037B52">
              <w:rPr>
                <w:sz w:val="20"/>
              </w:rPr>
              <w:t>3 449,1</w:t>
            </w:r>
          </w:p>
        </w:tc>
        <w:tc>
          <w:tcPr>
            <w:tcW w:w="1134" w:type="dxa"/>
            <w:shd w:val="clear" w:color="auto" w:fill="auto"/>
            <w:vAlign w:val="center"/>
            <w:hideMark/>
          </w:tcPr>
          <w:p w:rsidR="00037B52" w:rsidRPr="00037B52" w:rsidRDefault="00037B52" w:rsidP="00037B52">
            <w:pPr>
              <w:jc w:val="right"/>
              <w:rPr>
                <w:sz w:val="20"/>
              </w:rPr>
            </w:pPr>
            <w:r w:rsidRPr="00037B52">
              <w:rPr>
                <w:sz w:val="20"/>
              </w:rPr>
              <w:t>3 538,6</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Возмещение затрат по оплате электроэнергии, необходимой для обеспечения работоспособности технических средств организации дорожного движения</w:t>
            </w:r>
          </w:p>
        </w:tc>
        <w:tc>
          <w:tcPr>
            <w:tcW w:w="1417" w:type="dxa"/>
            <w:shd w:val="clear" w:color="auto" w:fill="auto"/>
            <w:vAlign w:val="center"/>
            <w:hideMark/>
          </w:tcPr>
          <w:p w:rsidR="00037B52" w:rsidRPr="00037B52" w:rsidRDefault="00037B52" w:rsidP="00037B52">
            <w:pPr>
              <w:jc w:val="center"/>
              <w:rPr>
                <w:sz w:val="20"/>
              </w:rPr>
            </w:pPr>
            <w:r w:rsidRPr="00037B52">
              <w:rPr>
                <w:sz w:val="20"/>
              </w:rPr>
              <w:t>71 0 01 11600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1 057,4</w:t>
            </w:r>
          </w:p>
        </w:tc>
        <w:tc>
          <w:tcPr>
            <w:tcW w:w="1134" w:type="dxa"/>
            <w:shd w:val="clear" w:color="auto" w:fill="auto"/>
            <w:vAlign w:val="center"/>
            <w:hideMark/>
          </w:tcPr>
          <w:p w:rsidR="00037B52" w:rsidRPr="00037B52" w:rsidRDefault="00037B52" w:rsidP="00037B52">
            <w:pPr>
              <w:jc w:val="right"/>
              <w:rPr>
                <w:sz w:val="20"/>
              </w:rPr>
            </w:pPr>
            <w:r w:rsidRPr="00037B52">
              <w:rPr>
                <w:sz w:val="20"/>
              </w:rPr>
              <w:t>1 070,7</w:t>
            </w:r>
          </w:p>
        </w:tc>
        <w:tc>
          <w:tcPr>
            <w:tcW w:w="1134" w:type="dxa"/>
            <w:shd w:val="clear" w:color="auto" w:fill="auto"/>
            <w:vAlign w:val="center"/>
            <w:hideMark/>
          </w:tcPr>
          <w:p w:rsidR="00037B52" w:rsidRPr="00037B52" w:rsidRDefault="00037B52" w:rsidP="00037B52">
            <w:pPr>
              <w:jc w:val="right"/>
              <w:rPr>
                <w:sz w:val="20"/>
              </w:rPr>
            </w:pPr>
            <w:r w:rsidRPr="00037B52">
              <w:rPr>
                <w:sz w:val="20"/>
              </w:rPr>
              <w:t>1 125,2</w:t>
            </w:r>
          </w:p>
        </w:tc>
      </w:tr>
      <w:tr w:rsidR="00037B52" w:rsidRPr="00037B52" w:rsidTr="00037B52">
        <w:trPr>
          <w:trHeight w:val="20"/>
        </w:trPr>
        <w:tc>
          <w:tcPr>
            <w:tcW w:w="4821" w:type="dxa"/>
            <w:shd w:val="clear" w:color="auto" w:fill="auto"/>
            <w:vAlign w:val="center"/>
            <w:hideMark/>
          </w:tcPr>
          <w:p w:rsidR="00037B52" w:rsidRPr="00037B52" w:rsidRDefault="00037B52" w:rsidP="00037B52">
            <w:pPr>
              <w:rPr>
                <w:sz w:val="20"/>
              </w:rPr>
            </w:pPr>
            <w:r w:rsidRPr="00037B52">
              <w:rPr>
                <w:sz w:val="20"/>
              </w:rPr>
              <w:t>Иные бюджетные ассигнования</w:t>
            </w:r>
          </w:p>
        </w:tc>
        <w:tc>
          <w:tcPr>
            <w:tcW w:w="1417" w:type="dxa"/>
            <w:shd w:val="clear" w:color="auto" w:fill="auto"/>
            <w:vAlign w:val="center"/>
            <w:hideMark/>
          </w:tcPr>
          <w:p w:rsidR="00037B52" w:rsidRPr="00037B52" w:rsidRDefault="00037B52" w:rsidP="00037B52">
            <w:pPr>
              <w:jc w:val="center"/>
              <w:rPr>
                <w:sz w:val="20"/>
              </w:rPr>
            </w:pPr>
            <w:r w:rsidRPr="00037B52">
              <w:rPr>
                <w:sz w:val="20"/>
              </w:rPr>
              <w:t>71 0 01 11600</w:t>
            </w:r>
          </w:p>
        </w:tc>
        <w:tc>
          <w:tcPr>
            <w:tcW w:w="567" w:type="dxa"/>
            <w:shd w:val="clear" w:color="auto" w:fill="auto"/>
            <w:vAlign w:val="center"/>
            <w:hideMark/>
          </w:tcPr>
          <w:p w:rsidR="00037B52" w:rsidRPr="00037B52" w:rsidRDefault="00037B52" w:rsidP="00037B52">
            <w:pPr>
              <w:jc w:val="center"/>
              <w:rPr>
                <w:sz w:val="20"/>
              </w:rPr>
            </w:pPr>
            <w:r w:rsidRPr="00037B52">
              <w:rPr>
                <w:sz w:val="20"/>
              </w:rPr>
              <w:t>800</w:t>
            </w:r>
          </w:p>
        </w:tc>
        <w:tc>
          <w:tcPr>
            <w:tcW w:w="1276" w:type="dxa"/>
            <w:shd w:val="clear" w:color="auto" w:fill="auto"/>
            <w:vAlign w:val="center"/>
            <w:hideMark/>
          </w:tcPr>
          <w:p w:rsidR="00037B52" w:rsidRPr="00037B52" w:rsidRDefault="00037B52" w:rsidP="00037B52">
            <w:pPr>
              <w:jc w:val="right"/>
              <w:rPr>
                <w:sz w:val="20"/>
              </w:rPr>
            </w:pPr>
            <w:r w:rsidRPr="00037B52">
              <w:rPr>
                <w:sz w:val="20"/>
              </w:rPr>
              <w:t>1 057,4</w:t>
            </w:r>
          </w:p>
        </w:tc>
        <w:tc>
          <w:tcPr>
            <w:tcW w:w="1134" w:type="dxa"/>
            <w:shd w:val="clear" w:color="auto" w:fill="auto"/>
            <w:vAlign w:val="center"/>
            <w:hideMark/>
          </w:tcPr>
          <w:p w:rsidR="00037B52" w:rsidRPr="00037B52" w:rsidRDefault="00037B52" w:rsidP="00037B52">
            <w:pPr>
              <w:jc w:val="right"/>
              <w:rPr>
                <w:sz w:val="20"/>
              </w:rPr>
            </w:pPr>
            <w:r w:rsidRPr="00037B52">
              <w:rPr>
                <w:sz w:val="20"/>
              </w:rPr>
              <w:t>1 070,7</w:t>
            </w:r>
          </w:p>
        </w:tc>
        <w:tc>
          <w:tcPr>
            <w:tcW w:w="1134" w:type="dxa"/>
            <w:shd w:val="clear" w:color="auto" w:fill="auto"/>
            <w:vAlign w:val="center"/>
            <w:hideMark/>
          </w:tcPr>
          <w:p w:rsidR="00037B52" w:rsidRPr="00037B52" w:rsidRDefault="00037B52" w:rsidP="00037B52">
            <w:pPr>
              <w:jc w:val="right"/>
              <w:rPr>
                <w:sz w:val="20"/>
              </w:rPr>
            </w:pPr>
            <w:r w:rsidRPr="00037B52">
              <w:rPr>
                <w:sz w:val="20"/>
              </w:rPr>
              <w:t>1 125,2</w:t>
            </w:r>
          </w:p>
        </w:tc>
      </w:tr>
      <w:tr w:rsidR="00037B52" w:rsidRPr="00037B52" w:rsidTr="00037B52">
        <w:trPr>
          <w:trHeight w:val="20"/>
        </w:trPr>
        <w:tc>
          <w:tcPr>
            <w:tcW w:w="4821" w:type="dxa"/>
            <w:shd w:val="clear" w:color="auto" w:fill="auto"/>
            <w:vAlign w:val="center"/>
            <w:hideMark/>
          </w:tcPr>
          <w:p w:rsidR="00037B52" w:rsidRPr="00037B52" w:rsidRDefault="00037B52" w:rsidP="00037B52">
            <w:pPr>
              <w:rPr>
                <w:sz w:val="20"/>
              </w:rPr>
            </w:pPr>
            <w:r w:rsidRPr="00037B52">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17" w:type="dxa"/>
            <w:shd w:val="clear" w:color="auto" w:fill="auto"/>
            <w:vAlign w:val="center"/>
            <w:hideMark/>
          </w:tcPr>
          <w:p w:rsidR="00037B52" w:rsidRPr="00037B52" w:rsidRDefault="00037B52" w:rsidP="00037B52">
            <w:pPr>
              <w:jc w:val="center"/>
              <w:rPr>
                <w:sz w:val="20"/>
              </w:rPr>
            </w:pPr>
            <w:r w:rsidRPr="00037B52">
              <w:rPr>
                <w:sz w:val="20"/>
              </w:rPr>
              <w:t>71 0 01 11600</w:t>
            </w:r>
          </w:p>
        </w:tc>
        <w:tc>
          <w:tcPr>
            <w:tcW w:w="567" w:type="dxa"/>
            <w:shd w:val="clear" w:color="auto" w:fill="auto"/>
            <w:vAlign w:val="center"/>
            <w:hideMark/>
          </w:tcPr>
          <w:p w:rsidR="00037B52" w:rsidRPr="00037B52" w:rsidRDefault="00037B52" w:rsidP="00037B52">
            <w:pPr>
              <w:jc w:val="center"/>
              <w:rPr>
                <w:sz w:val="20"/>
              </w:rPr>
            </w:pPr>
            <w:r w:rsidRPr="00037B52">
              <w:rPr>
                <w:sz w:val="20"/>
              </w:rPr>
              <w:t>810</w:t>
            </w:r>
          </w:p>
        </w:tc>
        <w:tc>
          <w:tcPr>
            <w:tcW w:w="1276" w:type="dxa"/>
            <w:shd w:val="clear" w:color="auto" w:fill="auto"/>
            <w:vAlign w:val="center"/>
            <w:hideMark/>
          </w:tcPr>
          <w:p w:rsidR="00037B52" w:rsidRPr="00037B52" w:rsidRDefault="00037B52" w:rsidP="00037B52">
            <w:pPr>
              <w:jc w:val="right"/>
              <w:rPr>
                <w:sz w:val="20"/>
              </w:rPr>
            </w:pPr>
            <w:r w:rsidRPr="00037B52">
              <w:rPr>
                <w:sz w:val="20"/>
              </w:rPr>
              <w:t>1 057,4</w:t>
            </w:r>
          </w:p>
        </w:tc>
        <w:tc>
          <w:tcPr>
            <w:tcW w:w="1134" w:type="dxa"/>
            <w:shd w:val="clear" w:color="auto" w:fill="auto"/>
            <w:vAlign w:val="center"/>
            <w:hideMark/>
          </w:tcPr>
          <w:p w:rsidR="00037B52" w:rsidRPr="00037B52" w:rsidRDefault="00037B52" w:rsidP="00037B52">
            <w:pPr>
              <w:jc w:val="right"/>
              <w:rPr>
                <w:sz w:val="20"/>
              </w:rPr>
            </w:pPr>
            <w:r w:rsidRPr="00037B52">
              <w:rPr>
                <w:sz w:val="20"/>
              </w:rPr>
              <w:t>1 070,7</w:t>
            </w:r>
          </w:p>
        </w:tc>
        <w:tc>
          <w:tcPr>
            <w:tcW w:w="1134" w:type="dxa"/>
            <w:shd w:val="clear" w:color="auto" w:fill="auto"/>
            <w:vAlign w:val="center"/>
            <w:hideMark/>
          </w:tcPr>
          <w:p w:rsidR="00037B52" w:rsidRPr="00037B52" w:rsidRDefault="00037B52" w:rsidP="00037B52">
            <w:pPr>
              <w:jc w:val="right"/>
              <w:rPr>
                <w:sz w:val="20"/>
              </w:rPr>
            </w:pPr>
            <w:r w:rsidRPr="00037B52">
              <w:rPr>
                <w:sz w:val="20"/>
              </w:rPr>
              <w:t>1 125,2</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Основное мероприятие "Содержание автомобильных дорог общего пользования"</w:t>
            </w:r>
          </w:p>
        </w:tc>
        <w:tc>
          <w:tcPr>
            <w:tcW w:w="1417" w:type="dxa"/>
            <w:shd w:val="clear" w:color="auto" w:fill="auto"/>
            <w:vAlign w:val="center"/>
            <w:hideMark/>
          </w:tcPr>
          <w:p w:rsidR="00037B52" w:rsidRPr="00037B52" w:rsidRDefault="00037B52" w:rsidP="00037B52">
            <w:pPr>
              <w:jc w:val="center"/>
              <w:rPr>
                <w:sz w:val="20"/>
              </w:rPr>
            </w:pPr>
            <w:r w:rsidRPr="00037B52">
              <w:rPr>
                <w:sz w:val="20"/>
              </w:rPr>
              <w:t>71 0 02 00000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217 950,8</w:t>
            </w:r>
          </w:p>
        </w:tc>
        <w:tc>
          <w:tcPr>
            <w:tcW w:w="1134" w:type="dxa"/>
            <w:shd w:val="clear" w:color="auto" w:fill="auto"/>
            <w:vAlign w:val="center"/>
            <w:hideMark/>
          </w:tcPr>
          <w:p w:rsidR="00037B52" w:rsidRPr="00037B52" w:rsidRDefault="00037B52" w:rsidP="00037B52">
            <w:pPr>
              <w:jc w:val="right"/>
              <w:rPr>
                <w:sz w:val="20"/>
              </w:rPr>
            </w:pPr>
            <w:r w:rsidRPr="00037B52">
              <w:rPr>
                <w:sz w:val="20"/>
              </w:rPr>
              <w:t>221 160,4</w:t>
            </w:r>
          </w:p>
        </w:tc>
        <w:tc>
          <w:tcPr>
            <w:tcW w:w="1134" w:type="dxa"/>
            <w:shd w:val="clear" w:color="auto" w:fill="auto"/>
            <w:vAlign w:val="center"/>
            <w:hideMark/>
          </w:tcPr>
          <w:p w:rsidR="00037B52" w:rsidRPr="00037B52" w:rsidRDefault="00037B52" w:rsidP="00037B52">
            <w:pPr>
              <w:jc w:val="right"/>
              <w:rPr>
                <w:sz w:val="20"/>
              </w:rPr>
            </w:pPr>
            <w:r w:rsidRPr="00037B52">
              <w:rPr>
                <w:sz w:val="20"/>
              </w:rPr>
              <w:t>229 428,7</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Расходы на обеспечение деятельности муниципальных бюджетных и автономных учреждений</w:t>
            </w:r>
          </w:p>
        </w:tc>
        <w:tc>
          <w:tcPr>
            <w:tcW w:w="1417" w:type="dxa"/>
            <w:shd w:val="clear" w:color="auto" w:fill="auto"/>
            <w:vAlign w:val="center"/>
            <w:hideMark/>
          </w:tcPr>
          <w:p w:rsidR="00037B52" w:rsidRPr="00037B52" w:rsidRDefault="00037B52" w:rsidP="00037B52">
            <w:pPr>
              <w:jc w:val="center"/>
              <w:rPr>
                <w:sz w:val="20"/>
              </w:rPr>
            </w:pPr>
            <w:r w:rsidRPr="00037B52">
              <w:rPr>
                <w:sz w:val="20"/>
              </w:rPr>
              <w:t>71 0 02 00100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197 950,8</w:t>
            </w:r>
          </w:p>
        </w:tc>
        <w:tc>
          <w:tcPr>
            <w:tcW w:w="1134" w:type="dxa"/>
            <w:shd w:val="clear" w:color="auto" w:fill="auto"/>
            <w:vAlign w:val="center"/>
            <w:hideMark/>
          </w:tcPr>
          <w:p w:rsidR="00037B52" w:rsidRPr="00037B52" w:rsidRDefault="00037B52" w:rsidP="00037B52">
            <w:pPr>
              <w:jc w:val="right"/>
              <w:rPr>
                <w:sz w:val="20"/>
              </w:rPr>
            </w:pPr>
            <w:r w:rsidRPr="00037B52">
              <w:rPr>
                <w:sz w:val="20"/>
              </w:rPr>
              <w:t>221 160,4</w:t>
            </w:r>
          </w:p>
        </w:tc>
        <w:tc>
          <w:tcPr>
            <w:tcW w:w="1134" w:type="dxa"/>
            <w:shd w:val="clear" w:color="auto" w:fill="auto"/>
            <w:vAlign w:val="center"/>
            <w:hideMark/>
          </w:tcPr>
          <w:p w:rsidR="00037B52" w:rsidRPr="00037B52" w:rsidRDefault="00037B52" w:rsidP="00037B52">
            <w:pPr>
              <w:jc w:val="right"/>
              <w:rPr>
                <w:sz w:val="20"/>
              </w:rPr>
            </w:pPr>
            <w:r w:rsidRPr="00037B52">
              <w:rPr>
                <w:sz w:val="20"/>
              </w:rPr>
              <w:t>229 428,7</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Предоставление субсидий бюджетным, автономным учреждениям и иным некоммерческим организациям</w:t>
            </w:r>
          </w:p>
        </w:tc>
        <w:tc>
          <w:tcPr>
            <w:tcW w:w="1417" w:type="dxa"/>
            <w:shd w:val="clear" w:color="auto" w:fill="auto"/>
            <w:vAlign w:val="center"/>
            <w:hideMark/>
          </w:tcPr>
          <w:p w:rsidR="00037B52" w:rsidRPr="00037B52" w:rsidRDefault="00037B52" w:rsidP="00037B52">
            <w:pPr>
              <w:jc w:val="center"/>
              <w:rPr>
                <w:sz w:val="20"/>
              </w:rPr>
            </w:pPr>
            <w:r w:rsidRPr="00037B52">
              <w:rPr>
                <w:sz w:val="20"/>
              </w:rPr>
              <w:t>71 0 02 00100</w:t>
            </w:r>
          </w:p>
        </w:tc>
        <w:tc>
          <w:tcPr>
            <w:tcW w:w="567" w:type="dxa"/>
            <w:shd w:val="clear" w:color="auto" w:fill="auto"/>
            <w:vAlign w:val="center"/>
            <w:hideMark/>
          </w:tcPr>
          <w:p w:rsidR="00037B52" w:rsidRPr="00037B52" w:rsidRDefault="00037B52" w:rsidP="00037B52">
            <w:pPr>
              <w:jc w:val="center"/>
              <w:rPr>
                <w:sz w:val="20"/>
              </w:rPr>
            </w:pPr>
            <w:r w:rsidRPr="00037B52">
              <w:rPr>
                <w:sz w:val="20"/>
              </w:rPr>
              <w:t>600</w:t>
            </w:r>
          </w:p>
        </w:tc>
        <w:tc>
          <w:tcPr>
            <w:tcW w:w="1276" w:type="dxa"/>
            <w:shd w:val="clear" w:color="auto" w:fill="auto"/>
            <w:vAlign w:val="center"/>
            <w:hideMark/>
          </w:tcPr>
          <w:p w:rsidR="00037B52" w:rsidRPr="00037B52" w:rsidRDefault="00037B52" w:rsidP="00037B52">
            <w:pPr>
              <w:jc w:val="right"/>
              <w:rPr>
                <w:sz w:val="20"/>
              </w:rPr>
            </w:pPr>
            <w:r w:rsidRPr="00037B52">
              <w:rPr>
                <w:sz w:val="20"/>
              </w:rPr>
              <w:t>197 950,8</w:t>
            </w:r>
          </w:p>
        </w:tc>
        <w:tc>
          <w:tcPr>
            <w:tcW w:w="1134" w:type="dxa"/>
            <w:shd w:val="clear" w:color="auto" w:fill="auto"/>
            <w:vAlign w:val="center"/>
            <w:hideMark/>
          </w:tcPr>
          <w:p w:rsidR="00037B52" w:rsidRPr="00037B52" w:rsidRDefault="00037B52" w:rsidP="00037B52">
            <w:pPr>
              <w:jc w:val="right"/>
              <w:rPr>
                <w:sz w:val="20"/>
              </w:rPr>
            </w:pPr>
            <w:r w:rsidRPr="00037B52">
              <w:rPr>
                <w:sz w:val="20"/>
              </w:rPr>
              <w:t>221 160,4</w:t>
            </w:r>
          </w:p>
        </w:tc>
        <w:tc>
          <w:tcPr>
            <w:tcW w:w="1134" w:type="dxa"/>
            <w:shd w:val="clear" w:color="auto" w:fill="auto"/>
            <w:vAlign w:val="center"/>
            <w:hideMark/>
          </w:tcPr>
          <w:p w:rsidR="00037B52" w:rsidRPr="00037B52" w:rsidRDefault="00037B52" w:rsidP="00037B52">
            <w:pPr>
              <w:jc w:val="right"/>
              <w:rPr>
                <w:sz w:val="20"/>
              </w:rPr>
            </w:pPr>
            <w:r w:rsidRPr="00037B52">
              <w:rPr>
                <w:sz w:val="20"/>
              </w:rPr>
              <w:t>229 428,7</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Субсидии бюджетным учреждениям</w:t>
            </w:r>
          </w:p>
        </w:tc>
        <w:tc>
          <w:tcPr>
            <w:tcW w:w="1417" w:type="dxa"/>
            <w:shd w:val="clear" w:color="auto" w:fill="auto"/>
            <w:vAlign w:val="center"/>
            <w:hideMark/>
          </w:tcPr>
          <w:p w:rsidR="00037B52" w:rsidRPr="00037B52" w:rsidRDefault="00037B52" w:rsidP="00037B52">
            <w:pPr>
              <w:jc w:val="center"/>
              <w:rPr>
                <w:sz w:val="20"/>
              </w:rPr>
            </w:pPr>
            <w:r w:rsidRPr="00037B52">
              <w:rPr>
                <w:sz w:val="20"/>
              </w:rPr>
              <w:t>71 0 02 00100</w:t>
            </w:r>
          </w:p>
        </w:tc>
        <w:tc>
          <w:tcPr>
            <w:tcW w:w="567" w:type="dxa"/>
            <w:shd w:val="clear" w:color="auto" w:fill="auto"/>
            <w:vAlign w:val="center"/>
            <w:hideMark/>
          </w:tcPr>
          <w:p w:rsidR="00037B52" w:rsidRPr="00037B52" w:rsidRDefault="00037B52" w:rsidP="00037B52">
            <w:pPr>
              <w:jc w:val="center"/>
              <w:rPr>
                <w:sz w:val="20"/>
              </w:rPr>
            </w:pPr>
            <w:r w:rsidRPr="00037B52">
              <w:rPr>
                <w:sz w:val="20"/>
              </w:rPr>
              <w:t>610</w:t>
            </w:r>
          </w:p>
        </w:tc>
        <w:tc>
          <w:tcPr>
            <w:tcW w:w="1276" w:type="dxa"/>
            <w:shd w:val="clear" w:color="auto" w:fill="auto"/>
            <w:vAlign w:val="center"/>
            <w:hideMark/>
          </w:tcPr>
          <w:p w:rsidR="00037B52" w:rsidRPr="00037B52" w:rsidRDefault="00037B52" w:rsidP="00037B52">
            <w:pPr>
              <w:jc w:val="right"/>
              <w:rPr>
                <w:sz w:val="20"/>
              </w:rPr>
            </w:pPr>
            <w:r w:rsidRPr="00037B52">
              <w:rPr>
                <w:sz w:val="20"/>
              </w:rPr>
              <w:t>197 950,8</w:t>
            </w:r>
          </w:p>
        </w:tc>
        <w:tc>
          <w:tcPr>
            <w:tcW w:w="1134" w:type="dxa"/>
            <w:shd w:val="clear" w:color="auto" w:fill="auto"/>
            <w:vAlign w:val="center"/>
            <w:hideMark/>
          </w:tcPr>
          <w:p w:rsidR="00037B52" w:rsidRPr="00037B52" w:rsidRDefault="00037B52" w:rsidP="00037B52">
            <w:pPr>
              <w:jc w:val="right"/>
              <w:rPr>
                <w:sz w:val="20"/>
              </w:rPr>
            </w:pPr>
            <w:r w:rsidRPr="00037B52">
              <w:rPr>
                <w:sz w:val="20"/>
              </w:rPr>
              <w:t>221 160,4</w:t>
            </w:r>
          </w:p>
        </w:tc>
        <w:tc>
          <w:tcPr>
            <w:tcW w:w="1134" w:type="dxa"/>
            <w:shd w:val="clear" w:color="auto" w:fill="auto"/>
            <w:vAlign w:val="center"/>
            <w:hideMark/>
          </w:tcPr>
          <w:p w:rsidR="00037B52" w:rsidRPr="00037B52" w:rsidRDefault="00037B52" w:rsidP="00037B52">
            <w:pPr>
              <w:jc w:val="right"/>
              <w:rPr>
                <w:sz w:val="20"/>
              </w:rPr>
            </w:pPr>
            <w:r w:rsidRPr="00037B52">
              <w:rPr>
                <w:sz w:val="20"/>
              </w:rPr>
              <w:t>229 428,7</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Реализация основного мероприятия</w:t>
            </w:r>
          </w:p>
        </w:tc>
        <w:tc>
          <w:tcPr>
            <w:tcW w:w="1417" w:type="dxa"/>
            <w:shd w:val="clear" w:color="auto" w:fill="auto"/>
            <w:vAlign w:val="center"/>
            <w:hideMark/>
          </w:tcPr>
          <w:p w:rsidR="00037B52" w:rsidRPr="00037B52" w:rsidRDefault="00037B52" w:rsidP="00037B52">
            <w:pPr>
              <w:jc w:val="center"/>
              <w:rPr>
                <w:sz w:val="20"/>
              </w:rPr>
            </w:pPr>
            <w:r w:rsidRPr="00037B52">
              <w:rPr>
                <w:sz w:val="20"/>
              </w:rPr>
              <w:t>71 0 02 Z0000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20 000,0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noWrap/>
            <w:vAlign w:val="center"/>
            <w:hideMark/>
          </w:tcPr>
          <w:p w:rsidR="00037B52" w:rsidRPr="00037B52" w:rsidRDefault="00037B52" w:rsidP="00037B52">
            <w:pPr>
              <w:jc w:val="both"/>
              <w:rPr>
                <w:sz w:val="20"/>
              </w:rPr>
            </w:pPr>
            <w:r w:rsidRPr="00037B52">
              <w:rPr>
                <w:sz w:val="20"/>
              </w:rPr>
              <w:t>Закупка товаров, работ и услуг для государственных (муниципальных) нужд</w:t>
            </w:r>
          </w:p>
        </w:tc>
        <w:tc>
          <w:tcPr>
            <w:tcW w:w="1417" w:type="dxa"/>
            <w:shd w:val="clear" w:color="auto" w:fill="auto"/>
            <w:vAlign w:val="center"/>
            <w:hideMark/>
          </w:tcPr>
          <w:p w:rsidR="00037B52" w:rsidRPr="00037B52" w:rsidRDefault="00037B52" w:rsidP="00037B52">
            <w:pPr>
              <w:jc w:val="center"/>
              <w:rPr>
                <w:sz w:val="20"/>
              </w:rPr>
            </w:pPr>
            <w:r w:rsidRPr="00037B52">
              <w:rPr>
                <w:sz w:val="20"/>
              </w:rPr>
              <w:t>71 0 02 Z0000</w:t>
            </w:r>
          </w:p>
        </w:tc>
        <w:tc>
          <w:tcPr>
            <w:tcW w:w="567" w:type="dxa"/>
            <w:shd w:val="clear" w:color="auto" w:fill="auto"/>
            <w:vAlign w:val="center"/>
            <w:hideMark/>
          </w:tcPr>
          <w:p w:rsidR="00037B52" w:rsidRPr="00037B52" w:rsidRDefault="00037B52" w:rsidP="00037B52">
            <w:pPr>
              <w:jc w:val="center"/>
              <w:rPr>
                <w:sz w:val="20"/>
              </w:rPr>
            </w:pPr>
            <w:r w:rsidRPr="00037B52">
              <w:rPr>
                <w:sz w:val="20"/>
              </w:rPr>
              <w:t>200</w:t>
            </w:r>
          </w:p>
        </w:tc>
        <w:tc>
          <w:tcPr>
            <w:tcW w:w="1276" w:type="dxa"/>
            <w:shd w:val="clear" w:color="auto" w:fill="auto"/>
            <w:vAlign w:val="center"/>
            <w:hideMark/>
          </w:tcPr>
          <w:p w:rsidR="00037B52" w:rsidRPr="00037B52" w:rsidRDefault="00037B52" w:rsidP="00037B52">
            <w:pPr>
              <w:jc w:val="right"/>
              <w:rPr>
                <w:sz w:val="20"/>
              </w:rPr>
            </w:pPr>
            <w:r w:rsidRPr="00037B52">
              <w:rPr>
                <w:sz w:val="20"/>
              </w:rPr>
              <w:t>20 000,0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noWrap/>
            <w:vAlign w:val="center"/>
            <w:hideMark/>
          </w:tcPr>
          <w:p w:rsidR="00037B52" w:rsidRPr="00037B52" w:rsidRDefault="00037B52" w:rsidP="00037B52">
            <w:pPr>
              <w:jc w:val="both"/>
              <w:rPr>
                <w:sz w:val="20"/>
              </w:rPr>
            </w:pPr>
            <w:r w:rsidRPr="00037B52">
              <w:rPr>
                <w:sz w:val="20"/>
              </w:rPr>
              <w:t>Иные закупки товаров, работ и услуг для обеспечения государственных (муниципальных) нужд</w:t>
            </w:r>
          </w:p>
        </w:tc>
        <w:tc>
          <w:tcPr>
            <w:tcW w:w="1417" w:type="dxa"/>
            <w:shd w:val="clear" w:color="auto" w:fill="auto"/>
            <w:vAlign w:val="center"/>
            <w:hideMark/>
          </w:tcPr>
          <w:p w:rsidR="00037B52" w:rsidRPr="00037B52" w:rsidRDefault="00037B52" w:rsidP="00037B52">
            <w:pPr>
              <w:jc w:val="center"/>
              <w:rPr>
                <w:sz w:val="20"/>
              </w:rPr>
            </w:pPr>
            <w:r w:rsidRPr="00037B52">
              <w:rPr>
                <w:sz w:val="20"/>
              </w:rPr>
              <w:t>71 0 02 Z0000</w:t>
            </w:r>
          </w:p>
        </w:tc>
        <w:tc>
          <w:tcPr>
            <w:tcW w:w="567" w:type="dxa"/>
            <w:shd w:val="clear" w:color="auto" w:fill="auto"/>
            <w:vAlign w:val="center"/>
            <w:hideMark/>
          </w:tcPr>
          <w:p w:rsidR="00037B52" w:rsidRPr="00037B52" w:rsidRDefault="00037B52" w:rsidP="00037B52">
            <w:pPr>
              <w:jc w:val="center"/>
              <w:rPr>
                <w:sz w:val="20"/>
              </w:rPr>
            </w:pPr>
            <w:r w:rsidRPr="00037B52">
              <w:rPr>
                <w:sz w:val="20"/>
              </w:rPr>
              <w:t>240</w:t>
            </w:r>
          </w:p>
        </w:tc>
        <w:tc>
          <w:tcPr>
            <w:tcW w:w="1276" w:type="dxa"/>
            <w:shd w:val="clear" w:color="auto" w:fill="auto"/>
            <w:vAlign w:val="center"/>
            <w:hideMark/>
          </w:tcPr>
          <w:p w:rsidR="00037B52" w:rsidRPr="00037B52" w:rsidRDefault="00037B52" w:rsidP="00037B52">
            <w:pPr>
              <w:jc w:val="right"/>
              <w:rPr>
                <w:sz w:val="20"/>
              </w:rPr>
            </w:pPr>
            <w:r w:rsidRPr="00037B52">
              <w:rPr>
                <w:sz w:val="20"/>
              </w:rPr>
              <w:t>20 000,0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Основное мероприятие "Озеленение и прочие мероприятия по благоустройству"</w:t>
            </w:r>
          </w:p>
        </w:tc>
        <w:tc>
          <w:tcPr>
            <w:tcW w:w="1417" w:type="dxa"/>
            <w:shd w:val="clear" w:color="auto" w:fill="auto"/>
            <w:vAlign w:val="center"/>
            <w:hideMark/>
          </w:tcPr>
          <w:p w:rsidR="00037B52" w:rsidRPr="00037B52" w:rsidRDefault="00037B52" w:rsidP="00037B52">
            <w:pPr>
              <w:jc w:val="center"/>
              <w:rPr>
                <w:sz w:val="20"/>
              </w:rPr>
            </w:pPr>
            <w:r w:rsidRPr="00037B52">
              <w:rPr>
                <w:sz w:val="20"/>
              </w:rPr>
              <w:t>71 0 03 00000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26 145,6</w:t>
            </w:r>
          </w:p>
        </w:tc>
        <w:tc>
          <w:tcPr>
            <w:tcW w:w="1134" w:type="dxa"/>
            <w:shd w:val="clear" w:color="auto" w:fill="auto"/>
            <w:vAlign w:val="center"/>
            <w:hideMark/>
          </w:tcPr>
          <w:p w:rsidR="00037B52" w:rsidRPr="00037B52" w:rsidRDefault="00037B52" w:rsidP="00037B52">
            <w:pPr>
              <w:jc w:val="right"/>
              <w:rPr>
                <w:sz w:val="20"/>
              </w:rPr>
            </w:pPr>
            <w:r w:rsidRPr="00037B52">
              <w:rPr>
                <w:sz w:val="20"/>
              </w:rPr>
              <w:t>27 881,2</w:t>
            </w:r>
          </w:p>
        </w:tc>
        <w:tc>
          <w:tcPr>
            <w:tcW w:w="1134" w:type="dxa"/>
            <w:shd w:val="clear" w:color="auto" w:fill="auto"/>
            <w:vAlign w:val="center"/>
            <w:hideMark/>
          </w:tcPr>
          <w:p w:rsidR="00037B52" w:rsidRPr="00037B52" w:rsidRDefault="00037B52" w:rsidP="00037B52">
            <w:pPr>
              <w:jc w:val="right"/>
              <w:rPr>
                <w:sz w:val="20"/>
              </w:rPr>
            </w:pPr>
            <w:r w:rsidRPr="00037B52">
              <w:rPr>
                <w:sz w:val="20"/>
              </w:rPr>
              <w:t>28 923,9</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Расходы на обеспечение деятельности муниципальных бюджетных и автономных учреждений</w:t>
            </w:r>
          </w:p>
        </w:tc>
        <w:tc>
          <w:tcPr>
            <w:tcW w:w="1417" w:type="dxa"/>
            <w:shd w:val="clear" w:color="auto" w:fill="auto"/>
            <w:vAlign w:val="center"/>
            <w:hideMark/>
          </w:tcPr>
          <w:p w:rsidR="00037B52" w:rsidRPr="00037B52" w:rsidRDefault="00037B52" w:rsidP="00037B52">
            <w:pPr>
              <w:jc w:val="center"/>
              <w:rPr>
                <w:sz w:val="20"/>
              </w:rPr>
            </w:pPr>
            <w:r w:rsidRPr="00037B52">
              <w:rPr>
                <w:sz w:val="20"/>
              </w:rPr>
              <w:t>71 0 03 00100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26 045,6</w:t>
            </w:r>
          </w:p>
        </w:tc>
        <w:tc>
          <w:tcPr>
            <w:tcW w:w="1134" w:type="dxa"/>
            <w:shd w:val="clear" w:color="auto" w:fill="auto"/>
            <w:vAlign w:val="center"/>
            <w:hideMark/>
          </w:tcPr>
          <w:p w:rsidR="00037B52" w:rsidRPr="00037B52" w:rsidRDefault="00037B52" w:rsidP="00037B52">
            <w:pPr>
              <w:jc w:val="right"/>
              <w:rPr>
                <w:sz w:val="20"/>
              </w:rPr>
            </w:pPr>
            <w:r w:rsidRPr="00037B52">
              <w:rPr>
                <w:sz w:val="20"/>
              </w:rPr>
              <w:t>27 781,2</w:t>
            </w:r>
          </w:p>
        </w:tc>
        <w:tc>
          <w:tcPr>
            <w:tcW w:w="1134" w:type="dxa"/>
            <w:shd w:val="clear" w:color="auto" w:fill="auto"/>
            <w:vAlign w:val="center"/>
            <w:hideMark/>
          </w:tcPr>
          <w:p w:rsidR="00037B52" w:rsidRPr="00037B52" w:rsidRDefault="00037B52" w:rsidP="00037B52">
            <w:pPr>
              <w:jc w:val="right"/>
              <w:rPr>
                <w:sz w:val="20"/>
              </w:rPr>
            </w:pPr>
            <w:r w:rsidRPr="00037B52">
              <w:rPr>
                <w:sz w:val="20"/>
              </w:rPr>
              <w:t>28 823,9</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lastRenderedPageBreak/>
              <w:t>Предоставление субсидий бюджетным, автономным учреждениям и иным некоммерческим организациям</w:t>
            </w:r>
          </w:p>
        </w:tc>
        <w:tc>
          <w:tcPr>
            <w:tcW w:w="1417" w:type="dxa"/>
            <w:shd w:val="clear" w:color="auto" w:fill="auto"/>
            <w:vAlign w:val="center"/>
            <w:hideMark/>
          </w:tcPr>
          <w:p w:rsidR="00037B52" w:rsidRPr="00037B52" w:rsidRDefault="00037B52" w:rsidP="00037B52">
            <w:pPr>
              <w:jc w:val="center"/>
              <w:rPr>
                <w:sz w:val="20"/>
              </w:rPr>
            </w:pPr>
            <w:r w:rsidRPr="00037B52">
              <w:rPr>
                <w:sz w:val="20"/>
              </w:rPr>
              <w:t>71 0 03 00100</w:t>
            </w:r>
          </w:p>
        </w:tc>
        <w:tc>
          <w:tcPr>
            <w:tcW w:w="567" w:type="dxa"/>
            <w:shd w:val="clear" w:color="auto" w:fill="auto"/>
            <w:vAlign w:val="center"/>
            <w:hideMark/>
          </w:tcPr>
          <w:p w:rsidR="00037B52" w:rsidRPr="00037B52" w:rsidRDefault="00037B52" w:rsidP="00037B52">
            <w:pPr>
              <w:jc w:val="center"/>
              <w:rPr>
                <w:sz w:val="20"/>
              </w:rPr>
            </w:pPr>
            <w:r w:rsidRPr="00037B52">
              <w:rPr>
                <w:sz w:val="20"/>
              </w:rPr>
              <w:t>600</w:t>
            </w:r>
          </w:p>
        </w:tc>
        <w:tc>
          <w:tcPr>
            <w:tcW w:w="1276" w:type="dxa"/>
            <w:shd w:val="clear" w:color="auto" w:fill="auto"/>
            <w:vAlign w:val="center"/>
            <w:hideMark/>
          </w:tcPr>
          <w:p w:rsidR="00037B52" w:rsidRPr="00037B52" w:rsidRDefault="00037B52" w:rsidP="00037B52">
            <w:pPr>
              <w:jc w:val="right"/>
              <w:rPr>
                <w:sz w:val="20"/>
              </w:rPr>
            </w:pPr>
            <w:r w:rsidRPr="00037B52">
              <w:rPr>
                <w:sz w:val="20"/>
              </w:rPr>
              <w:t>26 045,6</w:t>
            </w:r>
          </w:p>
        </w:tc>
        <w:tc>
          <w:tcPr>
            <w:tcW w:w="1134" w:type="dxa"/>
            <w:shd w:val="clear" w:color="auto" w:fill="auto"/>
            <w:vAlign w:val="center"/>
            <w:hideMark/>
          </w:tcPr>
          <w:p w:rsidR="00037B52" w:rsidRPr="00037B52" w:rsidRDefault="00037B52" w:rsidP="00037B52">
            <w:pPr>
              <w:jc w:val="right"/>
              <w:rPr>
                <w:sz w:val="20"/>
              </w:rPr>
            </w:pPr>
            <w:r w:rsidRPr="00037B52">
              <w:rPr>
                <w:sz w:val="20"/>
              </w:rPr>
              <w:t>27 781,2</w:t>
            </w:r>
          </w:p>
        </w:tc>
        <w:tc>
          <w:tcPr>
            <w:tcW w:w="1134" w:type="dxa"/>
            <w:shd w:val="clear" w:color="auto" w:fill="auto"/>
            <w:vAlign w:val="center"/>
            <w:hideMark/>
          </w:tcPr>
          <w:p w:rsidR="00037B52" w:rsidRPr="00037B52" w:rsidRDefault="00037B52" w:rsidP="00037B52">
            <w:pPr>
              <w:jc w:val="right"/>
              <w:rPr>
                <w:sz w:val="20"/>
              </w:rPr>
            </w:pPr>
            <w:r w:rsidRPr="00037B52">
              <w:rPr>
                <w:sz w:val="20"/>
              </w:rPr>
              <w:t>28 823,9</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Субсидии бюджетным учреждениям</w:t>
            </w:r>
          </w:p>
        </w:tc>
        <w:tc>
          <w:tcPr>
            <w:tcW w:w="1417" w:type="dxa"/>
            <w:shd w:val="clear" w:color="auto" w:fill="auto"/>
            <w:vAlign w:val="center"/>
            <w:hideMark/>
          </w:tcPr>
          <w:p w:rsidR="00037B52" w:rsidRPr="00037B52" w:rsidRDefault="00037B52" w:rsidP="00037B52">
            <w:pPr>
              <w:jc w:val="center"/>
              <w:rPr>
                <w:sz w:val="20"/>
              </w:rPr>
            </w:pPr>
            <w:r w:rsidRPr="00037B52">
              <w:rPr>
                <w:sz w:val="20"/>
              </w:rPr>
              <w:t>71 0 03 00100</w:t>
            </w:r>
          </w:p>
        </w:tc>
        <w:tc>
          <w:tcPr>
            <w:tcW w:w="567" w:type="dxa"/>
            <w:shd w:val="clear" w:color="auto" w:fill="auto"/>
            <w:vAlign w:val="center"/>
            <w:hideMark/>
          </w:tcPr>
          <w:p w:rsidR="00037B52" w:rsidRPr="00037B52" w:rsidRDefault="00037B52" w:rsidP="00037B52">
            <w:pPr>
              <w:jc w:val="center"/>
              <w:rPr>
                <w:sz w:val="20"/>
              </w:rPr>
            </w:pPr>
            <w:r w:rsidRPr="00037B52">
              <w:rPr>
                <w:sz w:val="20"/>
              </w:rPr>
              <w:t>610</w:t>
            </w:r>
          </w:p>
        </w:tc>
        <w:tc>
          <w:tcPr>
            <w:tcW w:w="1276" w:type="dxa"/>
            <w:shd w:val="clear" w:color="auto" w:fill="auto"/>
            <w:vAlign w:val="center"/>
            <w:hideMark/>
          </w:tcPr>
          <w:p w:rsidR="00037B52" w:rsidRPr="00037B52" w:rsidRDefault="00037B52" w:rsidP="00037B52">
            <w:pPr>
              <w:jc w:val="right"/>
              <w:rPr>
                <w:sz w:val="20"/>
              </w:rPr>
            </w:pPr>
            <w:r w:rsidRPr="00037B52">
              <w:rPr>
                <w:sz w:val="20"/>
              </w:rPr>
              <w:t>26 045,6</w:t>
            </w:r>
          </w:p>
        </w:tc>
        <w:tc>
          <w:tcPr>
            <w:tcW w:w="1134" w:type="dxa"/>
            <w:shd w:val="clear" w:color="auto" w:fill="auto"/>
            <w:vAlign w:val="center"/>
            <w:hideMark/>
          </w:tcPr>
          <w:p w:rsidR="00037B52" w:rsidRPr="00037B52" w:rsidRDefault="00037B52" w:rsidP="00037B52">
            <w:pPr>
              <w:jc w:val="right"/>
              <w:rPr>
                <w:sz w:val="20"/>
              </w:rPr>
            </w:pPr>
            <w:r w:rsidRPr="00037B52">
              <w:rPr>
                <w:sz w:val="20"/>
              </w:rPr>
              <w:t>27 781,2</w:t>
            </w:r>
          </w:p>
        </w:tc>
        <w:tc>
          <w:tcPr>
            <w:tcW w:w="1134" w:type="dxa"/>
            <w:shd w:val="clear" w:color="auto" w:fill="auto"/>
            <w:vAlign w:val="center"/>
            <w:hideMark/>
          </w:tcPr>
          <w:p w:rsidR="00037B52" w:rsidRPr="00037B52" w:rsidRDefault="00037B52" w:rsidP="00037B52">
            <w:pPr>
              <w:jc w:val="right"/>
              <w:rPr>
                <w:sz w:val="20"/>
              </w:rPr>
            </w:pPr>
            <w:r w:rsidRPr="00037B52">
              <w:rPr>
                <w:sz w:val="20"/>
              </w:rPr>
              <w:t>28 823,9</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Реализация основного мероприятия</w:t>
            </w:r>
          </w:p>
        </w:tc>
        <w:tc>
          <w:tcPr>
            <w:tcW w:w="1417" w:type="dxa"/>
            <w:shd w:val="clear" w:color="auto" w:fill="auto"/>
            <w:vAlign w:val="center"/>
            <w:hideMark/>
          </w:tcPr>
          <w:p w:rsidR="00037B52" w:rsidRPr="00037B52" w:rsidRDefault="00037B52" w:rsidP="00037B52">
            <w:pPr>
              <w:jc w:val="center"/>
              <w:rPr>
                <w:sz w:val="20"/>
              </w:rPr>
            </w:pPr>
            <w:r w:rsidRPr="00037B52">
              <w:rPr>
                <w:sz w:val="20"/>
              </w:rPr>
              <w:t>71 0 03 Z0000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100,0</w:t>
            </w:r>
          </w:p>
        </w:tc>
        <w:tc>
          <w:tcPr>
            <w:tcW w:w="1134" w:type="dxa"/>
            <w:shd w:val="clear" w:color="auto" w:fill="auto"/>
            <w:vAlign w:val="center"/>
            <w:hideMark/>
          </w:tcPr>
          <w:p w:rsidR="00037B52" w:rsidRPr="00037B52" w:rsidRDefault="00037B52" w:rsidP="00037B52">
            <w:pPr>
              <w:jc w:val="right"/>
              <w:rPr>
                <w:sz w:val="20"/>
              </w:rPr>
            </w:pPr>
            <w:r w:rsidRPr="00037B52">
              <w:rPr>
                <w:sz w:val="20"/>
              </w:rPr>
              <w:t>100,0</w:t>
            </w:r>
          </w:p>
        </w:tc>
        <w:tc>
          <w:tcPr>
            <w:tcW w:w="1134" w:type="dxa"/>
            <w:shd w:val="clear" w:color="auto" w:fill="auto"/>
            <w:vAlign w:val="center"/>
            <w:hideMark/>
          </w:tcPr>
          <w:p w:rsidR="00037B52" w:rsidRPr="00037B52" w:rsidRDefault="00037B52" w:rsidP="00037B52">
            <w:pPr>
              <w:jc w:val="right"/>
              <w:rPr>
                <w:sz w:val="20"/>
              </w:rPr>
            </w:pPr>
            <w:r w:rsidRPr="00037B52">
              <w:rPr>
                <w:sz w:val="20"/>
              </w:rPr>
              <w:t>100,0</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Предоставление субсидий бюджетным, автономным учреждениям и иным некоммерческим организациям</w:t>
            </w:r>
          </w:p>
        </w:tc>
        <w:tc>
          <w:tcPr>
            <w:tcW w:w="1417" w:type="dxa"/>
            <w:shd w:val="clear" w:color="auto" w:fill="auto"/>
            <w:vAlign w:val="center"/>
            <w:hideMark/>
          </w:tcPr>
          <w:p w:rsidR="00037B52" w:rsidRPr="00037B52" w:rsidRDefault="00037B52" w:rsidP="00037B52">
            <w:pPr>
              <w:jc w:val="center"/>
              <w:rPr>
                <w:sz w:val="20"/>
              </w:rPr>
            </w:pPr>
            <w:r w:rsidRPr="00037B52">
              <w:rPr>
                <w:sz w:val="20"/>
              </w:rPr>
              <w:t>71 0 03 Z0000</w:t>
            </w:r>
          </w:p>
        </w:tc>
        <w:tc>
          <w:tcPr>
            <w:tcW w:w="567" w:type="dxa"/>
            <w:shd w:val="clear" w:color="auto" w:fill="auto"/>
            <w:vAlign w:val="center"/>
            <w:hideMark/>
          </w:tcPr>
          <w:p w:rsidR="00037B52" w:rsidRPr="00037B52" w:rsidRDefault="00037B52" w:rsidP="00037B52">
            <w:pPr>
              <w:jc w:val="center"/>
              <w:rPr>
                <w:sz w:val="20"/>
              </w:rPr>
            </w:pPr>
            <w:r w:rsidRPr="00037B52">
              <w:rPr>
                <w:sz w:val="20"/>
              </w:rPr>
              <w:t>600</w:t>
            </w:r>
          </w:p>
        </w:tc>
        <w:tc>
          <w:tcPr>
            <w:tcW w:w="1276" w:type="dxa"/>
            <w:shd w:val="clear" w:color="auto" w:fill="auto"/>
            <w:vAlign w:val="center"/>
            <w:hideMark/>
          </w:tcPr>
          <w:p w:rsidR="00037B52" w:rsidRPr="00037B52" w:rsidRDefault="00037B52" w:rsidP="00037B52">
            <w:pPr>
              <w:jc w:val="right"/>
              <w:rPr>
                <w:sz w:val="20"/>
              </w:rPr>
            </w:pPr>
            <w:r w:rsidRPr="00037B52">
              <w:rPr>
                <w:sz w:val="20"/>
              </w:rPr>
              <w:t>100,0</w:t>
            </w:r>
          </w:p>
        </w:tc>
        <w:tc>
          <w:tcPr>
            <w:tcW w:w="1134" w:type="dxa"/>
            <w:shd w:val="clear" w:color="auto" w:fill="auto"/>
            <w:vAlign w:val="center"/>
            <w:hideMark/>
          </w:tcPr>
          <w:p w:rsidR="00037B52" w:rsidRPr="00037B52" w:rsidRDefault="00037B52" w:rsidP="00037B52">
            <w:pPr>
              <w:jc w:val="right"/>
              <w:rPr>
                <w:sz w:val="20"/>
              </w:rPr>
            </w:pPr>
            <w:r w:rsidRPr="00037B52">
              <w:rPr>
                <w:sz w:val="20"/>
              </w:rPr>
              <w:t>100,0</w:t>
            </w:r>
          </w:p>
        </w:tc>
        <w:tc>
          <w:tcPr>
            <w:tcW w:w="1134" w:type="dxa"/>
            <w:shd w:val="clear" w:color="auto" w:fill="auto"/>
            <w:vAlign w:val="center"/>
            <w:hideMark/>
          </w:tcPr>
          <w:p w:rsidR="00037B52" w:rsidRPr="00037B52" w:rsidRDefault="00037B52" w:rsidP="00037B52">
            <w:pPr>
              <w:jc w:val="right"/>
              <w:rPr>
                <w:sz w:val="20"/>
              </w:rPr>
            </w:pPr>
            <w:r w:rsidRPr="00037B52">
              <w:rPr>
                <w:sz w:val="20"/>
              </w:rPr>
              <w:t>100,0</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Субсидии бюджетным учреждениям</w:t>
            </w:r>
          </w:p>
        </w:tc>
        <w:tc>
          <w:tcPr>
            <w:tcW w:w="1417" w:type="dxa"/>
            <w:shd w:val="clear" w:color="auto" w:fill="auto"/>
            <w:vAlign w:val="center"/>
            <w:hideMark/>
          </w:tcPr>
          <w:p w:rsidR="00037B52" w:rsidRPr="00037B52" w:rsidRDefault="00037B52" w:rsidP="00037B52">
            <w:pPr>
              <w:jc w:val="center"/>
              <w:rPr>
                <w:sz w:val="20"/>
              </w:rPr>
            </w:pPr>
            <w:r w:rsidRPr="00037B52">
              <w:rPr>
                <w:sz w:val="20"/>
              </w:rPr>
              <w:t>71 0 03 Z0000</w:t>
            </w:r>
          </w:p>
        </w:tc>
        <w:tc>
          <w:tcPr>
            <w:tcW w:w="567" w:type="dxa"/>
            <w:shd w:val="clear" w:color="auto" w:fill="auto"/>
            <w:vAlign w:val="center"/>
            <w:hideMark/>
          </w:tcPr>
          <w:p w:rsidR="00037B52" w:rsidRPr="00037B52" w:rsidRDefault="00037B52" w:rsidP="00037B52">
            <w:pPr>
              <w:jc w:val="center"/>
              <w:rPr>
                <w:sz w:val="20"/>
              </w:rPr>
            </w:pPr>
            <w:r w:rsidRPr="00037B52">
              <w:rPr>
                <w:sz w:val="20"/>
              </w:rPr>
              <w:t>610</w:t>
            </w:r>
          </w:p>
        </w:tc>
        <w:tc>
          <w:tcPr>
            <w:tcW w:w="1276" w:type="dxa"/>
            <w:shd w:val="clear" w:color="auto" w:fill="auto"/>
            <w:vAlign w:val="center"/>
            <w:hideMark/>
          </w:tcPr>
          <w:p w:rsidR="00037B52" w:rsidRPr="00037B52" w:rsidRDefault="00037B52" w:rsidP="00037B52">
            <w:pPr>
              <w:jc w:val="right"/>
              <w:rPr>
                <w:sz w:val="20"/>
              </w:rPr>
            </w:pPr>
            <w:r w:rsidRPr="00037B52">
              <w:rPr>
                <w:sz w:val="20"/>
              </w:rPr>
              <w:t>100,0</w:t>
            </w:r>
          </w:p>
        </w:tc>
        <w:tc>
          <w:tcPr>
            <w:tcW w:w="1134" w:type="dxa"/>
            <w:shd w:val="clear" w:color="auto" w:fill="auto"/>
            <w:vAlign w:val="center"/>
            <w:hideMark/>
          </w:tcPr>
          <w:p w:rsidR="00037B52" w:rsidRPr="00037B52" w:rsidRDefault="00037B52" w:rsidP="00037B52">
            <w:pPr>
              <w:jc w:val="right"/>
              <w:rPr>
                <w:sz w:val="20"/>
              </w:rPr>
            </w:pPr>
            <w:r w:rsidRPr="00037B52">
              <w:rPr>
                <w:sz w:val="20"/>
              </w:rPr>
              <w:t>100,0</w:t>
            </w:r>
          </w:p>
        </w:tc>
        <w:tc>
          <w:tcPr>
            <w:tcW w:w="1134" w:type="dxa"/>
            <w:shd w:val="clear" w:color="auto" w:fill="auto"/>
            <w:vAlign w:val="center"/>
            <w:hideMark/>
          </w:tcPr>
          <w:p w:rsidR="00037B52" w:rsidRPr="00037B52" w:rsidRDefault="00037B52" w:rsidP="00037B52">
            <w:pPr>
              <w:jc w:val="right"/>
              <w:rPr>
                <w:sz w:val="20"/>
              </w:rPr>
            </w:pPr>
            <w:r w:rsidRPr="00037B52">
              <w:rPr>
                <w:sz w:val="20"/>
              </w:rPr>
              <w:t>100,0</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Основное мероприятие "Организация предоставления ритуальных услуг и обеспечение содержания мест захоронения"</w:t>
            </w:r>
          </w:p>
        </w:tc>
        <w:tc>
          <w:tcPr>
            <w:tcW w:w="1417" w:type="dxa"/>
            <w:shd w:val="clear" w:color="auto" w:fill="auto"/>
            <w:vAlign w:val="center"/>
            <w:hideMark/>
          </w:tcPr>
          <w:p w:rsidR="00037B52" w:rsidRPr="00037B52" w:rsidRDefault="00037B52" w:rsidP="00037B52">
            <w:pPr>
              <w:jc w:val="center"/>
              <w:rPr>
                <w:sz w:val="20"/>
              </w:rPr>
            </w:pPr>
            <w:r w:rsidRPr="00037B52">
              <w:rPr>
                <w:sz w:val="20"/>
              </w:rPr>
              <w:t>71 0 04 00000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9 638,6</w:t>
            </w:r>
          </w:p>
        </w:tc>
        <w:tc>
          <w:tcPr>
            <w:tcW w:w="1134" w:type="dxa"/>
            <w:shd w:val="clear" w:color="auto" w:fill="auto"/>
            <w:vAlign w:val="center"/>
            <w:hideMark/>
          </w:tcPr>
          <w:p w:rsidR="00037B52" w:rsidRPr="00037B52" w:rsidRDefault="00037B52" w:rsidP="00037B52">
            <w:pPr>
              <w:jc w:val="right"/>
              <w:rPr>
                <w:sz w:val="20"/>
              </w:rPr>
            </w:pPr>
            <w:r w:rsidRPr="00037B52">
              <w:rPr>
                <w:sz w:val="20"/>
              </w:rPr>
              <w:t>9 886,1</w:t>
            </w:r>
          </w:p>
        </w:tc>
        <w:tc>
          <w:tcPr>
            <w:tcW w:w="1134" w:type="dxa"/>
            <w:shd w:val="clear" w:color="auto" w:fill="auto"/>
            <w:vAlign w:val="center"/>
            <w:hideMark/>
          </w:tcPr>
          <w:p w:rsidR="00037B52" w:rsidRPr="00037B52" w:rsidRDefault="00037B52" w:rsidP="00037B52">
            <w:pPr>
              <w:jc w:val="right"/>
              <w:rPr>
                <w:sz w:val="20"/>
              </w:rPr>
            </w:pPr>
            <w:r w:rsidRPr="00037B52">
              <w:rPr>
                <w:sz w:val="20"/>
              </w:rPr>
              <w:t>10 256,6</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 xml:space="preserve">Возмещение недополученных доходов </w:t>
            </w:r>
            <w:proofErr w:type="gramStart"/>
            <w:r w:rsidRPr="00037B52">
              <w:rPr>
                <w:sz w:val="20"/>
              </w:rPr>
              <w:t>в связи с предоставлением услуг ритуального характера в соответствии с гарантированным перечнем по погребению</w:t>
            </w:r>
            <w:proofErr w:type="gramEnd"/>
          </w:p>
        </w:tc>
        <w:tc>
          <w:tcPr>
            <w:tcW w:w="1417" w:type="dxa"/>
            <w:shd w:val="clear" w:color="auto" w:fill="auto"/>
            <w:vAlign w:val="center"/>
            <w:hideMark/>
          </w:tcPr>
          <w:p w:rsidR="00037B52" w:rsidRPr="00037B52" w:rsidRDefault="00037B52" w:rsidP="00037B52">
            <w:pPr>
              <w:jc w:val="center"/>
              <w:rPr>
                <w:sz w:val="20"/>
              </w:rPr>
            </w:pPr>
            <w:r w:rsidRPr="00037B52">
              <w:rPr>
                <w:sz w:val="20"/>
              </w:rPr>
              <w:t>71 0 04 05400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3 126,7</w:t>
            </w:r>
          </w:p>
        </w:tc>
        <w:tc>
          <w:tcPr>
            <w:tcW w:w="1134" w:type="dxa"/>
            <w:shd w:val="clear" w:color="auto" w:fill="auto"/>
            <w:vAlign w:val="center"/>
            <w:hideMark/>
          </w:tcPr>
          <w:p w:rsidR="00037B52" w:rsidRPr="00037B52" w:rsidRDefault="00037B52" w:rsidP="00037B52">
            <w:pPr>
              <w:jc w:val="right"/>
              <w:rPr>
                <w:sz w:val="20"/>
              </w:rPr>
            </w:pPr>
            <w:r w:rsidRPr="00037B52">
              <w:rPr>
                <w:sz w:val="20"/>
              </w:rPr>
              <w:t>3 207,0</w:t>
            </w:r>
          </w:p>
        </w:tc>
        <w:tc>
          <w:tcPr>
            <w:tcW w:w="1134" w:type="dxa"/>
            <w:shd w:val="clear" w:color="auto" w:fill="auto"/>
            <w:vAlign w:val="center"/>
            <w:hideMark/>
          </w:tcPr>
          <w:p w:rsidR="00037B52" w:rsidRPr="00037B52" w:rsidRDefault="00037B52" w:rsidP="00037B52">
            <w:pPr>
              <w:jc w:val="right"/>
              <w:rPr>
                <w:sz w:val="20"/>
              </w:rPr>
            </w:pPr>
            <w:r w:rsidRPr="00037B52">
              <w:rPr>
                <w:sz w:val="20"/>
              </w:rPr>
              <w:t>3 327,2</w:t>
            </w:r>
          </w:p>
        </w:tc>
      </w:tr>
      <w:tr w:rsidR="00037B52" w:rsidRPr="00037B52" w:rsidTr="00037B52">
        <w:trPr>
          <w:trHeight w:val="20"/>
        </w:trPr>
        <w:tc>
          <w:tcPr>
            <w:tcW w:w="4821" w:type="dxa"/>
            <w:shd w:val="clear" w:color="auto" w:fill="auto"/>
            <w:vAlign w:val="center"/>
            <w:hideMark/>
          </w:tcPr>
          <w:p w:rsidR="00037B52" w:rsidRPr="00037B52" w:rsidRDefault="00037B52" w:rsidP="00037B52">
            <w:pPr>
              <w:rPr>
                <w:sz w:val="20"/>
              </w:rPr>
            </w:pPr>
            <w:r w:rsidRPr="00037B52">
              <w:rPr>
                <w:sz w:val="20"/>
              </w:rPr>
              <w:t>Иные бюджетные ассигнования</w:t>
            </w:r>
          </w:p>
        </w:tc>
        <w:tc>
          <w:tcPr>
            <w:tcW w:w="1417" w:type="dxa"/>
            <w:shd w:val="clear" w:color="auto" w:fill="auto"/>
            <w:vAlign w:val="center"/>
            <w:hideMark/>
          </w:tcPr>
          <w:p w:rsidR="00037B52" w:rsidRPr="00037B52" w:rsidRDefault="00037B52" w:rsidP="00037B52">
            <w:pPr>
              <w:jc w:val="center"/>
              <w:rPr>
                <w:sz w:val="20"/>
              </w:rPr>
            </w:pPr>
            <w:r w:rsidRPr="00037B52">
              <w:rPr>
                <w:sz w:val="20"/>
              </w:rPr>
              <w:t>71 0 04 05400</w:t>
            </w:r>
          </w:p>
        </w:tc>
        <w:tc>
          <w:tcPr>
            <w:tcW w:w="567" w:type="dxa"/>
            <w:shd w:val="clear" w:color="auto" w:fill="auto"/>
            <w:vAlign w:val="center"/>
            <w:hideMark/>
          </w:tcPr>
          <w:p w:rsidR="00037B52" w:rsidRPr="00037B52" w:rsidRDefault="00037B52" w:rsidP="00037B52">
            <w:pPr>
              <w:jc w:val="center"/>
              <w:rPr>
                <w:sz w:val="20"/>
              </w:rPr>
            </w:pPr>
            <w:r w:rsidRPr="00037B52">
              <w:rPr>
                <w:sz w:val="20"/>
              </w:rPr>
              <w:t>800</w:t>
            </w:r>
          </w:p>
        </w:tc>
        <w:tc>
          <w:tcPr>
            <w:tcW w:w="1276" w:type="dxa"/>
            <w:shd w:val="clear" w:color="auto" w:fill="auto"/>
            <w:vAlign w:val="center"/>
            <w:hideMark/>
          </w:tcPr>
          <w:p w:rsidR="00037B52" w:rsidRPr="00037B52" w:rsidRDefault="00037B52" w:rsidP="00037B52">
            <w:pPr>
              <w:jc w:val="right"/>
              <w:rPr>
                <w:sz w:val="20"/>
              </w:rPr>
            </w:pPr>
            <w:r w:rsidRPr="00037B52">
              <w:rPr>
                <w:sz w:val="20"/>
              </w:rPr>
              <w:t>3 126,7</w:t>
            </w:r>
          </w:p>
        </w:tc>
        <w:tc>
          <w:tcPr>
            <w:tcW w:w="1134" w:type="dxa"/>
            <w:shd w:val="clear" w:color="auto" w:fill="auto"/>
            <w:vAlign w:val="center"/>
            <w:hideMark/>
          </w:tcPr>
          <w:p w:rsidR="00037B52" w:rsidRPr="00037B52" w:rsidRDefault="00037B52" w:rsidP="00037B52">
            <w:pPr>
              <w:jc w:val="right"/>
              <w:rPr>
                <w:sz w:val="20"/>
              </w:rPr>
            </w:pPr>
            <w:r w:rsidRPr="00037B52">
              <w:rPr>
                <w:sz w:val="20"/>
              </w:rPr>
              <w:t>3 207,0</w:t>
            </w:r>
          </w:p>
        </w:tc>
        <w:tc>
          <w:tcPr>
            <w:tcW w:w="1134" w:type="dxa"/>
            <w:shd w:val="clear" w:color="auto" w:fill="auto"/>
            <w:vAlign w:val="center"/>
            <w:hideMark/>
          </w:tcPr>
          <w:p w:rsidR="00037B52" w:rsidRPr="00037B52" w:rsidRDefault="00037B52" w:rsidP="00037B52">
            <w:pPr>
              <w:jc w:val="right"/>
              <w:rPr>
                <w:sz w:val="20"/>
              </w:rPr>
            </w:pPr>
            <w:r w:rsidRPr="00037B52">
              <w:rPr>
                <w:sz w:val="20"/>
              </w:rPr>
              <w:t>3 327,2</w:t>
            </w:r>
          </w:p>
        </w:tc>
      </w:tr>
      <w:tr w:rsidR="00037B52" w:rsidRPr="00037B52" w:rsidTr="00037B52">
        <w:trPr>
          <w:trHeight w:val="20"/>
        </w:trPr>
        <w:tc>
          <w:tcPr>
            <w:tcW w:w="4821" w:type="dxa"/>
            <w:shd w:val="clear" w:color="auto" w:fill="auto"/>
            <w:vAlign w:val="center"/>
            <w:hideMark/>
          </w:tcPr>
          <w:p w:rsidR="00037B52" w:rsidRPr="00037B52" w:rsidRDefault="00037B52" w:rsidP="00037B52">
            <w:pPr>
              <w:rPr>
                <w:sz w:val="20"/>
              </w:rPr>
            </w:pPr>
            <w:r w:rsidRPr="00037B52">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17" w:type="dxa"/>
            <w:shd w:val="clear" w:color="auto" w:fill="auto"/>
            <w:vAlign w:val="center"/>
            <w:hideMark/>
          </w:tcPr>
          <w:p w:rsidR="00037B52" w:rsidRPr="00037B52" w:rsidRDefault="00037B52" w:rsidP="00037B52">
            <w:pPr>
              <w:jc w:val="center"/>
              <w:rPr>
                <w:sz w:val="20"/>
              </w:rPr>
            </w:pPr>
            <w:r w:rsidRPr="00037B52">
              <w:rPr>
                <w:sz w:val="20"/>
              </w:rPr>
              <w:t>71 0 04 05400</w:t>
            </w:r>
          </w:p>
        </w:tc>
        <w:tc>
          <w:tcPr>
            <w:tcW w:w="567" w:type="dxa"/>
            <w:shd w:val="clear" w:color="auto" w:fill="auto"/>
            <w:vAlign w:val="center"/>
            <w:hideMark/>
          </w:tcPr>
          <w:p w:rsidR="00037B52" w:rsidRPr="00037B52" w:rsidRDefault="00037B52" w:rsidP="00037B52">
            <w:pPr>
              <w:jc w:val="center"/>
              <w:rPr>
                <w:sz w:val="20"/>
              </w:rPr>
            </w:pPr>
            <w:r w:rsidRPr="00037B52">
              <w:rPr>
                <w:sz w:val="20"/>
              </w:rPr>
              <w:t>810</w:t>
            </w:r>
          </w:p>
        </w:tc>
        <w:tc>
          <w:tcPr>
            <w:tcW w:w="1276" w:type="dxa"/>
            <w:shd w:val="clear" w:color="auto" w:fill="auto"/>
            <w:vAlign w:val="center"/>
            <w:hideMark/>
          </w:tcPr>
          <w:p w:rsidR="00037B52" w:rsidRPr="00037B52" w:rsidRDefault="00037B52" w:rsidP="00037B52">
            <w:pPr>
              <w:jc w:val="right"/>
              <w:rPr>
                <w:sz w:val="20"/>
              </w:rPr>
            </w:pPr>
            <w:r w:rsidRPr="00037B52">
              <w:rPr>
                <w:sz w:val="20"/>
              </w:rPr>
              <w:t>3 126,7</w:t>
            </w:r>
          </w:p>
        </w:tc>
        <w:tc>
          <w:tcPr>
            <w:tcW w:w="1134" w:type="dxa"/>
            <w:shd w:val="clear" w:color="auto" w:fill="auto"/>
            <w:vAlign w:val="center"/>
            <w:hideMark/>
          </w:tcPr>
          <w:p w:rsidR="00037B52" w:rsidRPr="00037B52" w:rsidRDefault="00037B52" w:rsidP="00037B52">
            <w:pPr>
              <w:jc w:val="right"/>
              <w:rPr>
                <w:sz w:val="20"/>
              </w:rPr>
            </w:pPr>
            <w:r w:rsidRPr="00037B52">
              <w:rPr>
                <w:sz w:val="20"/>
              </w:rPr>
              <w:t>3 207,0</w:t>
            </w:r>
          </w:p>
        </w:tc>
        <w:tc>
          <w:tcPr>
            <w:tcW w:w="1134" w:type="dxa"/>
            <w:shd w:val="clear" w:color="auto" w:fill="auto"/>
            <w:vAlign w:val="center"/>
            <w:hideMark/>
          </w:tcPr>
          <w:p w:rsidR="00037B52" w:rsidRPr="00037B52" w:rsidRDefault="00037B52" w:rsidP="00037B52">
            <w:pPr>
              <w:jc w:val="right"/>
              <w:rPr>
                <w:sz w:val="20"/>
              </w:rPr>
            </w:pPr>
            <w:r w:rsidRPr="00037B52">
              <w:rPr>
                <w:sz w:val="20"/>
              </w:rPr>
              <w:t>3 327,2</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Выполнение работ по содержанию мест захоронений и благоустройству территорий кладбищ</w:t>
            </w:r>
          </w:p>
        </w:tc>
        <w:tc>
          <w:tcPr>
            <w:tcW w:w="1417" w:type="dxa"/>
            <w:shd w:val="clear" w:color="auto" w:fill="auto"/>
            <w:vAlign w:val="center"/>
            <w:hideMark/>
          </w:tcPr>
          <w:p w:rsidR="00037B52" w:rsidRPr="00037B52" w:rsidRDefault="00037B52" w:rsidP="00037B52">
            <w:pPr>
              <w:jc w:val="center"/>
              <w:rPr>
                <w:sz w:val="20"/>
              </w:rPr>
            </w:pPr>
            <w:r w:rsidRPr="00037B52">
              <w:rPr>
                <w:sz w:val="20"/>
              </w:rPr>
              <w:t>71 0 04 11800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6 511,9</w:t>
            </w:r>
          </w:p>
        </w:tc>
        <w:tc>
          <w:tcPr>
            <w:tcW w:w="1134" w:type="dxa"/>
            <w:shd w:val="clear" w:color="auto" w:fill="auto"/>
            <w:vAlign w:val="center"/>
            <w:hideMark/>
          </w:tcPr>
          <w:p w:rsidR="00037B52" w:rsidRPr="00037B52" w:rsidRDefault="00037B52" w:rsidP="00037B52">
            <w:pPr>
              <w:jc w:val="right"/>
              <w:rPr>
                <w:sz w:val="20"/>
              </w:rPr>
            </w:pPr>
            <w:r w:rsidRPr="00037B52">
              <w:rPr>
                <w:sz w:val="20"/>
              </w:rPr>
              <w:t>6 679,1</w:t>
            </w:r>
          </w:p>
        </w:tc>
        <w:tc>
          <w:tcPr>
            <w:tcW w:w="1134" w:type="dxa"/>
            <w:shd w:val="clear" w:color="auto" w:fill="auto"/>
            <w:vAlign w:val="center"/>
            <w:hideMark/>
          </w:tcPr>
          <w:p w:rsidR="00037B52" w:rsidRPr="00037B52" w:rsidRDefault="00037B52" w:rsidP="00037B52">
            <w:pPr>
              <w:jc w:val="right"/>
              <w:rPr>
                <w:sz w:val="20"/>
              </w:rPr>
            </w:pPr>
            <w:r w:rsidRPr="00037B52">
              <w:rPr>
                <w:sz w:val="20"/>
              </w:rPr>
              <w:t>6 929,4</w:t>
            </w:r>
          </w:p>
        </w:tc>
      </w:tr>
      <w:tr w:rsidR="00037B52" w:rsidRPr="00037B52" w:rsidTr="00037B52">
        <w:trPr>
          <w:trHeight w:val="20"/>
        </w:trPr>
        <w:tc>
          <w:tcPr>
            <w:tcW w:w="4821" w:type="dxa"/>
            <w:shd w:val="clear" w:color="auto" w:fill="auto"/>
            <w:noWrap/>
            <w:vAlign w:val="center"/>
            <w:hideMark/>
          </w:tcPr>
          <w:p w:rsidR="00037B52" w:rsidRPr="00037B52" w:rsidRDefault="00037B52" w:rsidP="00037B52">
            <w:pPr>
              <w:jc w:val="both"/>
              <w:rPr>
                <w:sz w:val="20"/>
              </w:rPr>
            </w:pPr>
            <w:r w:rsidRPr="00037B52">
              <w:rPr>
                <w:sz w:val="20"/>
              </w:rPr>
              <w:t>Закупка товаров, работ и услуг для государственных (муниципальных) нужд</w:t>
            </w:r>
          </w:p>
        </w:tc>
        <w:tc>
          <w:tcPr>
            <w:tcW w:w="1417" w:type="dxa"/>
            <w:shd w:val="clear" w:color="auto" w:fill="auto"/>
            <w:vAlign w:val="center"/>
            <w:hideMark/>
          </w:tcPr>
          <w:p w:rsidR="00037B52" w:rsidRPr="00037B52" w:rsidRDefault="00037B52" w:rsidP="00037B52">
            <w:pPr>
              <w:jc w:val="center"/>
              <w:rPr>
                <w:sz w:val="20"/>
              </w:rPr>
            </w:pPr>
            <w:r w:rsidRPr="00037B52">
              <w:rPr>
                <w:sz w:val="20"/>
              </w:rPr>
              <w:t>71 0 04 11800</w:t>
            </w:r>
          </w:p>
        </w:tc>
        <w:tc>
          <w:tcPr>
            <w:tcW w:w="567" w:type="dxa"/>
            <w:shd w:val="clear" w:color="auto" w:fill="auto"/>
            <w:vAlign w:val="center"/>
            <w:hideMark/>
          </w:tcPr>
          <w:p w:rsidR="00037B52" w:rsidRPr="00037B52" w:rsidRDefault="00037B52" w:rsidP="00037B52">
            <w:pPr>
              <w:jc w:val="center"/>
              <w:rPr>
                <w:sz w:val="20"/>
              </w:rPr>
            </w:pPr>
            <w:r w:rsidRPr="00037B52">
              <w:rPr>
                <w:sz w:val="20"/>
              </w:rPr>
              <w:t>200</w:t>
            </w:r>
          </w:p>
        </w:tc>
        <w:tc>
          <w:tcPr>
            <w:tcW w:w="1276" w:type="dxa"/>
            <w:shd w:val="clear" w:color="auto" w:fill="auto"/>
            <w:vAlign w:val="center"/>
            <w:hideMark/>
          </w:tcPr>
          <w:p w:rsidR="00037B52" w:rsidRPr="00037B52" w:rsidRDefault="00037B52" w:rsidP="00037B52">
            <w:pPr>
              <w:jc w:val="right"/>
              <w:rPr>
                <w:sz w:val="20"/>
              </w:rPr>
            </w:pPr>
            <w:r w:rsidRPr="00037B52">
              <w:rPr>
                <w:sz w:val="20"/>
              </w:rPr>
              <w:t>6 511,9</w:t>
            </w:r>
          </w:p>
        </w:tc>
        <w:tc>
          <w:tcPr>
            <w:tcW w:w="1134" w:type="dxa"/>
            <w:shd w:val="clear" w:color="auto" w:fill="auto"/>
            <w:vAlign w:val="center"/>
            <w:hideMark/>
          </w:tcPr>
          <w:p w:rsidR="00037B52" w:rsidRPr="00037B52" w:rsidRDefault="00037B52" w:rsidP="00037B52">
            <w:pPr>
              <w:jc w:val="right"/>
              <w:rPr>
                <w:sz w:val="20"/>
              </w:rPr>
            </w:pPr>
            <w:r w:rsidRPr="00037B52">
              <w:rPr>
                <w:sz w:val="20"/>
              </w:rPr>
              <w:t>6 679,1</w:t>
            </w:r>
          </w:p>
        </w:tc>
        <w:tc>
          <w:tcPr>
            <w:tcW w:w="1134" w:type="dxa"/>
            <w:shd w:val="clear" w:color="auto" w:fill="auto"/>
            <w:vAlign w:val="center"/>
            <w:hideMark/>
          </w:tcPr>
          <w:p w:rsidR="00037B52" w:rsidRPr="00037B52" w:rsidRDefault="00037B52" w:rsidP="00037B52">
            <w:pPr>
              <w:jc w:val="right"/>
              <w:rPr>
                <w:sz w:val="20"/>
              </w:rPr>
            </w:pPr>
            <w:r w:rsidRPr="00037B52">
              <w:rPr>
                <w:sz w:val="20"/>
              </w:rPr>
              <w:t>6 929,4</w:t>
            </w:r>
          </w:p>
        </w:tc>
      </w:tr>
      <w:tr w:rsidR="00037B52" w:rsidRPr="00037B52" w:rsidTr="00037B52">
        <w:trPr>
          <w:trHeight w:val="20"/>
        </w:trPr>
        <w:tc>
          <w:tcPr>
            <w:tcW w:w="4821" w:type="dxa"/>
            <w:shd w:val="clear" w:color="auto" w:fill="auto"/>
            <w:noWrap/>
            <w:vAlign w:val="center"/>
            <w:hideMark/>
          </w:tcPr>
          <w:p w:rsidR="00037B52" w:rsidRPr="00037B52" w:rsidRDefault="00037B52" w:rsidP="00037B52">
            <w:pPr>
              <w:jc w:val="both"/>
              <w:rPr>
                <w:sz w:val="20"/>
              </w:rPr>
            </w:pPr>
            <w:r w:rsidRPr="00037B52">
              <w:rPr>
                <w:sz w:val="20"/>
              </w:rPr>
              <w:t>Иные закупки товаров, работ и услуг для обеспечения государственных (муниципальных) нужд</w:t>
            </w:r>
          </w:p>
        </w:tc>
        <w:tc>
          <w:tcPr>
            <w:tcW w:w="1417" w:type="dxa"/>
            <w:shd w:val="clear" w:color="auto" w:fill="auto"/>
            <w:vAlign w:val="center"/>
            <w:hideMark/>
          </w:tcPr>
          <w:p w:rsidR="00037B52" w:rsidRPr="00037B52" w:rsidRDefault="00037B52" w:rsidP="00037B52">
            <w:pPr>
              <w:jc w:val="center"/>
              <w:rPr>
                <w:sz w:val="20"/>
              </w:rPr>
            </w:pPr>
            <w:r w:rsidRPr="00037B52">
              <w:rPr>
                <w:sz w:val="20"/>
              </w:rPr>
              <w:t>71 0 04 11800</w:t>
            </w:r>
          </w:p>
        </w:tc>
        <w:tc>
          <w:tcPr>
            <w:tcW w:w="567" w:type="dxa"/>
            <w:shd w:val="clear" w:color="auto" w:fill="auto"/>
            <w:vAlign w:val="center"/>
            <w:hideMark/>
          </w:tcPr>
          <w:p w:rsidR="00037B52" w:rsidRPr="00037B52" w:rsidRDefault="00037B52" w:rsidP="00037B52">
            <w:pPr>
              <w:jc w:val="center"/>
              <w:rPr>
                <w:sz w:val="20"/>
              </w:rPr>
            </w:pPr>
            <w:r w:rsidRPr="00037B52">
              <w:rPr>
                <w:sz w:val="20"/>
              </w:rPr>
              <w:t>240</w:t>
            </w:r>
          </w:p>
        </w:tc>
        <w:tc>
          <w:tcPr>
            <w:tcW w:w="1276" w:type="dxa"/>
            <w:shd w:val="clear" w:color="auto" w:fill="auto"/>
            <w:vAlign w:val="center"/>
            <w:hideMark/>
          </w:tcPr>
          <w:p w:rsidR="00037B52" w:rsidRPr="00037B52" w:rsidRDefault="00037B52" w:rsidP="00037B52">
            <w:pPr>
              <w:jc w:val="right"/>
              <w:rPr>
                <w:sz w:val="20"/>
              </w:rPr>
            </w:pPr>
            <w:r w:rsidRPr="00037B52">
              <w:rPr>
                <w:sz w:val="20"/>
              </w:rPr>
              <w:t>6 511,9</w:t>
            </w:r>
          </w:p>
        </w:tc>
        <w:tc>
          <w:tcPr>
            <w:tcW w:w="1134" w:type="dxa"/>
            <w:shd w:val="clear" w:color="auto" w:fill="auto"/>
            <w:vAlign w:val="center"/>
            <w:hideMark/>
          </w:tcPr>
          <w:p w:rsidR="00037B52" w:rsidRPr="00037B52" w:rsidRDefault="00037B52" w:rsidP="00037B52">
            <w:pPr>
              <w:jc w:val="right"/>
              <w:rPr>
                <w:sz w:val="20"/>
              </w:rPr>
            </w:pPr>
            <w:r w:rsidRPr="00037B52">
              <w:rPr>
                <w:sz w:val="20"/>
              </w:rPr>
              <w:t>6 679,1</w:t>
            </w:r>
          </w:p>
        </w:tc>
        <w:tc>
          <w:tcPr>
            <w:tcW w:w="1134" w:type="dxa"/>
            <w:shd w:val="clear" w:color="auto" w:fill="auto"/>
            <w:vAlign w:val="center"/>
            <w:hideMark/>
          </w:tcPr>
          <w:p w:rsidR="00037B52" w:rsidRPr="00037B52" w:rsidRDefault="00037B52" w:rsidP="00037B52">
            <w:pPr>
              <w:jc w:val="right"/>
              <w:rPr>
                <w:sz w:val="20"/>
              </w:rPr>
            </w:pPr>
            <w:r w:rsidRPr="00037B52">
              <w:rPr>
                <w:sz w:val="20"/>
              </w:rPr>
              <w:t>6 929,4</w:t>
            </w:r>
          </w:p>
        </w:tc>
      </w:tr>
      <w:tr w:rsidR="00037B52" w:rsidRPr="00037B52" w:rsidTr="00037B52">
        <w:trPr>
          <w:trHeight w:val="20"/>
        </w:trPr>
        <w:tc>
          <w:tcPr>
            <w:tcW w:w="4821" w:type="dxa"/>
            <w:shd w:val="clear" w:color="auto" w:fill="auto"/>
            <w:noWrap/>
            <w:vAlign w:val="center"/>
            <w:hideMark/>
          </w:tcPr>
          <w:p w:rsidR="00037B52" w:rsidRPr="00037B52" w:rsidRDefault="00037B52" w:rsidP="00037B52">
            <w:pPr>
              <w:jc w:val="both"/>
              <w:rPr>
                <w:sz w:val="20"/>
              </w:rPr>
            </w:pPr>
            <w:r w:rsidRPr="00037B52">
              <w:rPr>
                <w:sz w:val="20"/>
              </w:rPr>
              <w:t>Основное мероприятие "Выполнение работ по капитальному ремонту автомобильных дорог общего пользования"</w:t>
            </w:r>
          </w:p>
        </w:tc>
        <w:tc>
          <w:tcPr>
            <w:tcW w:w="1417" w:type="dxa"/>
            <w:shd w:val="clear" w:color="auto" w:fill="auto"/>
            <w:vAlign w:val="center"/>
            <w:hideMark/>
          </w:tcPr>
          <w:p w:rsidR="00037B52" w:rsidRPr="00037B52" w:rsidRDefault="00037B52" w:rsidP="00037B52">
            <w:pPr>
              <w:jc w:val="center"/>
              <w:rPr>
                <w:sz w:val="20"/>
              </w:rPr>
            </w:pPr>
            <w:r w:rsidRPr="00037B52">
              <w:rPr>
                <w:sz w:val="20"/>
              </w:rPr>
              <w:t>71 0 05 00000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22 457,8</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noWrap/>
            <w:vAlign w:val="center"/>
            <w:hideMark/>
          </w:tcPr>
          <w:p w:rsidR="00037B52" w:rsidRPr="00037B52" w:rsidRDefault="00037B52" w:rsidP="00037B52">
            <w:pPr>
              <w:jc w:val="both"/>
              <w:rPr>
                <w:sz w:val="20"/>
              </w:rPr>
            </w:pPr>
            <w:r w:rsidRPr="00037B52">
              <w:rPr>
                <w:sz w:val="20"/>
              </w:rPr>
              <w:t>Реализация основного мероприятия</w:t>
            </w:r>
          </w:p>
        </w:tc>
        <w:tc>
          <w:tcPr>
            <w:tcW w:w="1417" w:type="dxa"/>
            <w:shd w:val="clear" w:color="auto" w:fill="auto"/>
            <w:vAlign w:val="center"/>
            <w:hideMark/>
          </w:tcPr>
          <w:p w:rsidR="00037B52" w:rsidRPr="00037B52" w:rsidRDefault="00037B52" w:rsidP="00037B52">
            <w:pPr>
              <w:jc w:val="center"/>
              <w:rPr>
                <w:sz w:val="20"/>
              </w:rPr>
            </w:pPr>
            <w:r w:rsidRPr="00037B52">
              <w:rPr>
                <w:sz w:val="20"/>
              </w:rPr>
              <w:t>71 0 05 Z0000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14 457,8</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noWrap/>
            <w:vAlign w:val="center"/>
            <w:hideMark/>
          </w:tcPr>
          <w:p w:rsidR="00037B52" w:rsidRPr="00037B52" w:rsidRDefault="00037B52" w:rsidP="00037B52">
            <w:pPr>
              <w:jc w:val="both"/>
              <w:rPr>
                <w:sz w:val="20"/>
              </w:rPr>
            </w:pPr>
            <w:r w:rsidRPr="00037B52">
              <w:rPr>
                <w:sz w:val="20"/>
              </w:rPr>
              <w:t>Закупка товаров, работ и услуг для государственных (муниципальных) нужд</w:t>
            </w:r>
          </w:p>
        </w:tc>
        <w:tc>
          <w:tcPr>
            <w:tcW w:w="1417" w:type="dxa"/>
            <w:shd w:val="clear" w:color="auto" w:fill="auto"/>
            <w:vAlign w:val="center"/>
            <w:hideMark/>
          </w:tcPr>
          <w:p w:rsidR="00037B52" w:rsidRPr="00037B52" w:rsidRDefault="00037B52" w:rsidP="00037B52">
            <w:pPr>
              <w:jc w:val="center"/>
              <w:rPr>
                <w:sz w:val="20"/>
              </w:rPr>
            </w:pPr>
            <w:r w:rsidRPr="00037B52">
              <w:rPr>
                <w:sz w:val="20"/>
              </w:rPr>
              <w:t>71 0 05 Z0000</w:t>
            </w:r>
          </w:p>
        </w:tc>
        <w:tc>
          <w:tcPr>
            <w:tcW w:w="567" w:type="dxa"/>
            <w:shd w:val="clear" w:color="auto" w:fill="auto"/>
            <w:vAlign w:val="center"/>
            <w:hideMark/>
          </w:tcPr>
          <w:p w:rsidR="00037B52" w:rsidRPr="00037B52" w:rsidRDefault="00037B52" w:rsidP="00037B52">
            <w:pPr>
              <w:jc w:val="center"/>
              <w:rPr>
                <w:sz w:val="20"/>
              </w:rPr>
            </w:pPr>
            <w:r w:rsidRPr="00037B52">
              <w:rPr>
                <w:sz w:val="20"/>
              </w:rPr>
              <w:t>200</w:t>
            </w:r>
          </w:p>
        </w:tc>
        <w:tc>
          <w:tcPr>
            <w:tcW w:w="1276" w:type="dxa"/>
            <w:shd w:val="clear" w:color="auto" w:fill="auto"/>
            <w:vAlign w:val="center"/>
            <w:hideMark/>
          </w:tcPr>
          <w:p w:rsidR="00037B52" w:rsidRPr="00037B52" w:rsidRDefault="00037B52" w:rsidP="00037B52">
            <w:pPr>
              <w:jc w:val="right"/>
              <w:rPr>
                <w:sz w:val="20"/>
              </w:rPr>
            </w:pPr>
            <w:r w:rsidRPr="00037B52">
              <w:rPr>
                <w:sz w:val="20"/>
              </w:rPr>
              <w:t>14 457,8</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noWrap/>
            <w:vAlign w:val="center"/>
            <w:hideMark/>
          </w:tcPr>
          <w:p w:rsidR="00037B52" w:rsidRPr="00037B52" w:rsidRDefault="00037B52" w:rsidP="00037B52">
            <w:pPr>
              <w:jc w:val="both"/>
              <w:rPr>
                <w:sz w:val="20"/>
              </w:rPr>
            </w:pPr>
            <w:r w:rsidRPr="00037B52">
              <w:rPr>
                <w:sz w:val="20"/>
              </w:rPr>
              <w:t>Иные закупки товаров, работ и услуг для обеспечения государственных (муниципальных) нужд</w:t>
            </w:r>
          </w:p>
        </w:tc>
        <w:tc>
          <w:tcPr>
            <w:tcW w:w="1417" w:type="dxa"/>
            <w:shd w:val="clear" w:color="auto" w:fill="auto"/>
            <w:vAlign w:val="center"/>
            <w:hideMark/>
          </w:tcPr>
          <w:p w:rsidR="00037B52" w:rsidRPr="00037B52" w:rsidRDefault="00037B52" w:rsidP="00037B52">
            <w:pPr>
              <w:jc w:val="center"/>
              <w:rPr>
                <w:sz w:val="20"/>
              </w:rPr>
            </w:pPr>
            <w:r w:rsidRPr="00037B52">
              <w:rPr>
                <w:sz w:val="20"/>
              </w:rPr>
              <w:t>71 0 05 Z0000</w:t>
            </w:r>
          </w:p>
        </w:tc>
        <w:tc>
          <w:tcPr>
            <w:tcW w:w="567" w:type="dxa"/>
            <w:shd w:val="clear" w:color="auto" w:fill="auto"/>
            <w:vAlign w:val="center"/>
            <w:hideMark/>
          </w:tcPr>
          <w:p w:rsidR="00037B52" w:rsidRPr="00037B52" w:rsidRDefault="00037B52" w:rsidP="00037B52">
            <w:pPr>
              <w:jc w:val="center"/>
              <w:rPr>
                <w:sz w:val="20"/>
              </w:rPr>
            </w:pPr>
            <w:r w:rsidRPr="00037B52">
              <w:rPr>
                <w:sz w:val="20"/>
              </w:rPr>
              <w:t>240</w:t>
            </w:r>
          </w:p>
        </w:tc>
        <w:tc>
          <w:tcPr>
            <w:tcW w:w="1276" w:type="dxa"/>
            <w:shd w:val="clear" w:color="auto" w:fill="auto"/>
            <w:vAlign w:val="center"/>
            <w:hideMark/>
          </w:tcPr>
          <w:p w:rsidR="00037B52" w:rsidRPr="00037B52" w:rsidRDefault="00037B52" w:rsidP="00037B52">
            <w:pPr>
              <w:jc w:val="right"/>
              <w:rPr>
                <w:sz w:val="20"/>
              </w:rPr>
            </w:pPr>
            <w:r w:rsidRPr="00037B52">
              <w:rPr>
                <w:sz w:val="20"/>
              </w:rPr>
              <w:t>14 457,8</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noWrap/>
            <w:vAlign w:val="center"/>
            <w:hideMark/>
          </w:tcPr>
          <w:p w:rsidR="00037B52" w:rsidRPr="00037B52" w:rsidRDefault="00037B52" w:rsidP="00037B52">
            <w:pPr>
              <w:jc w:val="both"/>
              <w:rPr>
                <w:sz w:val="20"/>
              </w:rPr>
            </w:pPr>
            <w:r w:rsidRPr="00037B52">
              <w:rPr>
                <w:sz w:val="20"/>
              </w:rPr>
              <w:t>Расходы на капитальный ремонт и ремонт автомобильных дорог общего пользования, за счет средств муниципального дорожного фонда</w:t>
            </w:r>
          </w:p>
        </w:tc>
        <w:tc>
          <w:tcPr>
            <w:tcW w:w="1417" w:type="dxa"/>
            <w:shd w:val="clear" w:color="auto" w:fill="auto"/>
            <w:vAlign w:val="center"/>
            <w:hideMark/>
          </w:tcPr>
          <w:p w:rsidR="00037B52" w:rsidRPr="00037B52" w:rsidRDefault="00037B52" w:rsidP="00037B52">
            <w:pPr>
              <w:jc w:val="center"/>
              <w:rPr>
                <w:sz w:val="20"/>
              </w:rPr>
            </w:pPr>
            <w:r w:rsidRPr="00037B52">
              <w:rPr>
                <w:sz w:val="20"/>
              </w:rPr>
              <w:t>71 0 05 04400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8 000,0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noWrap/>
            <w:vAlign w:val="center"/>
            <w:hideMark/>
          </w:tcPr>
          <w:p w:rsidR="00037B52" w:rsidRPr="00037B52" w:rsidRDefault="00037B52" w:rsidP="00037B52">
            <w:pPr>
              <w:jc w:val="both"/>
              <w:rPr>
                <w:sz w:val="20"/>
              </w:rPr>
            </w:pPr>
            <w:r w:rsidRPr="00037B52">
              <w:rPr>
                <w:sz w:val="20"/>
              </w:rPr>
              <w:t>Закупка товаров, работ и услуг для государственных (муниципальных) нужд</w:t>
            </w:r>
          </w:p>
        </w:tc>
        <w:tc>
          <w:tcPr>
            <w:tcW w:w="1417" w:type="dxa"/>
            <w:shd w:val="clear" w:color="auto" w:fill="auto"/>
            <w:vAlign w:val="center"/>
            <w:hideMark/>
          </w:tcPr>
          <w:p w:rsidR="00037B52" w:rsidRPr="00037B52" w:rsidRDefault="00037B52" w:rsidP="00037B52">
            <w:pPr>
              <w:jc w:val="center"/>
              <w:rPr>
                <w:sz w:val="20"/>
              </w:rPr>
            </w:pPr>
            <w:r w:rsidRPr="00037B52">
              <w:rPr>
                <w:sz w:val="20"/>
              </w:rPr>
              <w:t>71 0 05 04400</w:t>
            </w:r>
          </w:p>
        </w:tc>
        <w:tc>
          <w:tcPr>
            <w:tcW w:w="567" w:type="dxa"/>
            <w:shd w:val="clear" w:color="auto" w:fill="auto"/>
            <w:vAlign w:val="center"/>
            <w:hideMark/>
          </w:tcPr>
          <w:p w:rsidR="00037B52" w:rsidRPr="00037B52" w:rsidRDefault="00037B52" w:rsidP="00037B52">
            <w:pPr>
              <w:jc w:val="center"/>
              <w:rPr>
                <w:sz w:val="20"/>
              </w:rPr>
            </w:pPr>
            <w:r w:rsidRPr="00037B52">
              <w:rPr>
                <w:sz w:val="20"/>
              </w:rPr>
              <w:t>200</w:t>
            </w:r>
          </w:p>
        </w:tc>
        <w:tc>
          <w:tcPr>
            <w:tcW w:w="1276" w:type="dxa"/>
            <w:shd w:val="clear" w:color="auto" w:fill="auto"/>
            <w:vAlign w:val="center"/>
            <w:hideMark/>
          </w:tcPr>
          <w:p w:rsidR="00037B52" w:rsidRPr="00037B52" w:rsidRDefault="00037B52" w:rsidP="00037B52">
            <w:pPr>
              <w:jc w:val="right"/>
              <w:rPr>
                <w:sz w:val="20"/>
              </w:rPr>
            </w:pPr>
            <w:r w:rsidRPr="00037B52">
              <w:rPr>
                <w:sz w:val="20"/>
              </w:rPr>
              <w:t>8 000,0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noWrap/>
            <w:vAlign w:val="center"/>
            <w:hideMark/>
          </w:tcPr>
          <w:p w:rsidR="00037B52" w:rsidRPr="00037B52" w:rsidRDefault="00037B52" w:rsidP="00037B52">
            <w:pPr>
              <w:jc w:val="both"/>
              <w:rPr>
                <w:sz w:val="20"/>
              </w:rPr>
            </w:pPr>
            <w:r w:rsidRPr="00037B52">
              <w:rPr>
                <w:sz w:val="20"/>
              </w:rPr>
              <w:t>Иные закупки товаров, работ и услуг для обеспечения государственных (муниципальных) нужд</w:t>
            </w:r>
          </w:p>
        </w:tc>
        <w:tc>
          <w:tcPr>
            <w:tcW w:w="1417" w:type="dxa"/>
            <w:shd w:val="clear" w:color="auto" w:fill="auto"/>
            <w:vAlign w:val="center"/>
            <w:hideMark/>
          </w:tcPr>
          <w:p w:rsidR="00037B52" w:rsidRPr="00037B52" w:rsidRDefault="00037B52" w:rsidP="00037B52">
            <w:pPr>
              <w:jc w:val="center"/>
              <w:rPr>
                <w:sz w:val="20"/>
              </w:rPr>
            </w:pPr>
            <w:r w:rsidRPr="00037B52">
              <w:rPr>
                <w:sz w:val="20"/>
              </w:rPr>
              <w:t>71 0 05 04400</w:t>
            </w:r>
          </w:p>
        </w:tc>
        <w:tc>
          <w:tcPr>
            <w:tcW w:w="567" w:type="dxa"/>
            <w:shd w:val="clear" w:color="auto" w:fill="auto"/>
            <w:vAlign w:val="center"/>
            <w:hideMark/>
          </w:tcPr>
          <w:p w:rsidR="00037B52" w:rsidRPr="00037B52" w:rsidRDefault="00037B52" w:rsidP="00037B52">
            <w:pPr>
              <w:jc w:val="center"/>
              <w:rPr>
                <w:sz w:val="20"/>
              </w:rPr>
            </w:pPr>
            <w:r w:rsidRPr="00037B52">
              <w:rPr>
                <w:sz w:val="20"/>
              </w:rPr>
              <w:t>240</w:t>
            </w:r>
          </w:p>
        </w:tc>
        <w:tc>
          <w:tcPr>
            <w:tcW w:w="1276" w:type="dxa"/>
            <w:shd w:val="clear" w:color="auto" w:fill="auto"/>
            <w:vAlign w:val="center"/>
            <w:hideMark/>
          </w:tcPr>
          <w:p w:rsidR="00037B52" w:rsidRPr="00037B52" w:rsidRDefault="00037B52" w:rsidP="00037B52">
            <w:pPr>
              <w:jc w:val="right"/>
              <w:rPr>
                <w:sz w:val="20"/>
              </w:rPr>
            </w:pPr>
            <w:r w:rsidRPr="00037B52">
              <w:rPr>
                <w:sz w:val="20"/>
              </w:rPr>
              <w:t>8 000,0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noWrap/>
            <w:vAlign w:val="center"/>
            <w:hideMark/>
          </w:tcPr>
          <w:p w:rsidR="00037B52" w:rsidRPr="00037B52" w:rsidRDefault="00037B52" w:rsidP="00037B52">
            <w:pPr>
              <w:jc w:val="both"/>
              <w:rPr>
                <w:sz w:val="20"/>
              </w:rPr>
            </w:pPr>
            <w:r w:rsidRPr="00037B52">
              <w:rPr>
                <w:sz w:val="20"/>
              </w:rPr>
              <w:t>Основное мероприятие "Мероприятия по развитию сети автомобильных дорог"</w:t>
            </w:r>
          </w:p>
        </w:tc>
        <w:tc>
          <w:tcPr>
            <w:tcW w:w="1417" w:type="dxa"/>
            <w:shd w:val="clear" w:color="auto" w:fill="auto"/>
            <w:vAlign w:val="center"/>
            <w:hideMark/>
          </w:tcPr>
          <w:p w:rsidR="00037B52" w:rsidRPr="00037B52" w:rsidRDefault="00037B52" w:rsidP="00037B52">
            <w:pPr>
              <w:jc w:val="center"/>
              <w:rPr>
                <w:sz w:val="20"/>
              </w:rPr>
            </w:pPr>
            <w:r w:rsidRPr="00037B52">
              <w:rPr>
                <w:sz w:val="20"/>
              </w:rPr>
              <w:t>71 0 06 00000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8 000,0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noWrap/>
            <w:vAlign w:val="center"/>
            <w:hideMark/>
          </w:tcPr>
          <w:p w:rsidR="00037B52" w:rsidRPr="00037B52" w:rsidRDefault="00037B52" w:rsidP="00037B52">
            <w:pPr>
              <w:jc w:val="both"/>
              <w:rPr>
                <w:sz w:val="20"/>
              </w:rPr>
            </w:pPr>
            <w:r w:rsidRPr="00037B52">
              <w:rPr>
                <w:sz w:val="20"/>
              </w:rPr>
              <w:t>Выполнение работ по разработке комплексной схемы организации дорожного движения</w:t>
            </w:r>
          </w:p>
        </w:tc>
        <w:tc>
          <w:tcPr>
            <w:tcW w:w="1417" w:type="dxa"/>
            <w:shd w:val="clear" w:color="auto" w:fill="auto"/>
            <w:vAlign w:val="center"/>
            <w:hideMark/>
          </w:tcPr>
          <w:p w:rsidR="00037B52" w:rsidRPr="00037B52" w:rsidRDefault="00037B52" w:rsidP="00037B52">
            <w:pPr>
              <w:jc w:val="center"/>
              <w:rPr>
                <w:sz w:val="20"/>
              </w:rPr>
            </w:pPr>
            <w:r w:rsidRPr="00037B52">
              <w:rPr>
                <w:sz w:val="20"/>
              </w:rPr>
              <w:t>71 0 06 11700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8 000,0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noWrap/>
            <w:vAlign w:val="center"/>
            <w:hideMark/>
          </w:tcPr>
          <w:p w:rsidR="00037B52" w:rsidRPr="00037B52" w:rsidRDefault="00037B52" w:rsidP="00037B52">
            <w:pPr>
              <w:jc w:val="both"/>
              <w:rPr>
                <w:sz w:val="20"/>
              </w:rPr>
            </w:pPr>
            <w:r w:rsidRPr="00037B52">
              <w:rPr>
                <w:sz w:val="20"/>
              </w:rPr>
              <w:t>Закупка товаров, работ и услуг для государственных (муниципальных) нужд</w:t>
            </w:r>
          </w:p>
        </w:tc>
        <w:tc>
          <w:tcPr>
            <w:tcW w:w="1417" w:type="dxa"/>
            <w:shd w:val="clear" w:color="auto" w:fill="auto"/>
            <w:vAlign w:val="center"/>
            <w:hideMark/>
          </w:tcPr>
          <w:p w:rsidR="00037B52" w:rsidRPr="00037B52" w:rsidRDefault="00037B52" w:rsidP="00037B52">
            <w:pPr>
              <w:jc w:val="center"/>
              <w:rPr>
                <w:sz w:val="20"/>
              </w:rPr>
            </w:pPr>
            <w:r w:rsidRPr="00037B52">
              <w:rPr>
                <w:sz w:val="20"/>
              </w:rPr>
              <w:t>71 0 06 11700</w:t>
            </w:r>
          </w:p>
        </w:tc>
        <w:tc>
          <w:tcPr>
            <w:tcW w:w="567" w:type="dxa"/>
            <w:shd w:val="clear" w:color="auto" w:fill="auto"/>
            <w:vAlign w:val="center"/>
            <w:hideMark/>
          </w:tcPr>
          <w:p w:rsidR="00037B52" w:rsidRPr="00037B52" w:rsidRDefault="00037B52" w:rsidP="00037B52">
            <w:pPr>
              <w:jc w:val="center"/>
              <w:rPr>
                <w:sz w:val="20"/>
              </w:rPr>
            </w:pPr>
            <w:r w:rsidRPr="00037B52">
              <w:rPr>
                <w:sz w:val="20"/>
              </w:rPr>
              <w:t>200</w:t>
            </w:r>
          </w:p>
        </w:tc>
        <w:tc>
          <w:tcPr>
            <w:tcW w:w="1276" w:type="dxa"/>
            <w:shd w:val="clear" w:color="auto" w:fill="auto"/>
            <w:vAlign w:val="center"/>
            <w:hideMark/>
          </w:tcPr>
          <w:p w:rsidR="00037B52" w:rsidRPr="00037B52" w:rsidRDefault="00037B52" w:rsidP="00037B52">
            <w:pPr>
              <w:jc w:val="right"/>
              <w:rPr>
                <w:sz w:val="20"/>
              </w:rPr>
            </w:pPr>
            <w:r w:rsidRPr="00037B52">
              <w:rPr>
                <w:sz w:val="20"/>
              </w:rPr>
              <w:t>8 000,0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noWrap/>
            <w:vAlign w:val="center"/>
            <w:hideMark/>
          </w:tcPr>
          <w:p w:rsidR="00037B52" w:rsidRPr="00037B52" w:rsidRDefault="00037B52" w:rsidP="00037B52">
            <w:pPr>
              <w:jc w:val="both"/>
              <w:rPr>
                <w:sz w:val="20"/>
              </w:rPr>
            </w:pPr>
            <w:r w:rsidRPr="00037B52">
              <w:rPr>
                <w:sz w:val="20"/>
              </w:rPr>
              <w:t>Иные закупки товаров, работ и услуг для обеспечения государственных (муниципальных) нужд</w:t>
            </w:r>
          </w:p>
        </w:tc>
        <w:tc>
          <w:tcPr>
            <w:tcW w:w="1417" w:type="dxa"/>
            <w:shd w:val="clear" w:color="auto" w:fill="auto"/>
            <w:vAlign w:val="center"/>
            <w:hideMark/>
          </w:tcPr>
          <w:p w:rsidR="00037B52" w:rsidRPr="00037B52" w:rsidRDefault="00037B52" w:rsidP="00037B52">
            <w:pPr>
              <w:jc w:val="center"/>
              <w:rPr>
                <w:sz w:val="20"/>
              </w:rPr>
            </w:pPr>
            <w:r w:rsidRPr="00037B52">
              <w:rPr>
                <w:sz w:val="20"/>
              </w:rPr>
              <w:t>71 0 06 11700</w:t>
            </w:r>
          </w:p>
        </w:tc>
        <w:tc>
          <w:tcPr>
            <w:tcW w:w="567" w:type="dxa"/>
            <w:shd w:val="clear" w:color="auto" w:fill="auto"/>
            <w:vAlign w:val="center"/>
            <w:hideMark/>
          </w:tcPr>
          <w:p w:rsidR="00037B52" w:rsidRPr="00037B52" w:rsidRDefault="00037B52" w:rsidP="00037B52">
            <w:pPr>
              <w:jc w:val="center"/>
              <w:rPr>
                <w:sz w:val="20"/>
              </w:rPr>
            </w:pPr>
            <w:r w:rsidRPr="00037B52">
              <w:rPr>
                <w:sz w:val="20"/>
              </w:rPr>
              <w:t>240</w:t>
            </w:r>
          </w:p>
        </w:tc>
        <w:tc>
          <w:tcPr>
            <w:tcW w:w="1276" w:type="dxa"/>
            <w:shd w:val="clear" w:color="auto" w:fill="auto"/>
            <w:vAlign w:val="center"/>
            <w:hideMark/>
          </w:tcPr>
          <w:p w:rsidR="00037B52" w:rsidRPr="00037B52" w:rsidRDefault="00037B52" w:rsidP="00037B52">
            <w:pPr>
              <w:jc w:val="right"/>
              <w:rPr>
                <w:sz w:val="20"/>
              </w:rPr>
            </w:pPr>
            <w:r w:rsidRPr="00037B52">
              <w:rPr>
                <w:sz w:val="20"/>
              </w:rPr>
              <w:t>8 000,0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b/>
                <w:bCs/>
                <w:sz w:val="20"/>
              </w:rPr>
            </w:pPr>
            <w:r w:rsidRPr="00037B52">
              <w:rPr>
                <w:b/>
                <w:bCs/>
                <w:sz w:val="20"/>
              </w:rPr>
              <w:t>Ведомственная целевая программа "Обеспечение населения доступными и качественными услугами городского наземного электротранспорта в муниципальном образовании город Энгельс Энгельсского муниципального района Саратовской области в 2018-2020 годах"</w:t>
            </w:r>
          </w:p>
        </w:tc>
        <w:tc>
          <w:tcPr>
            <w:tcW w:w="1417" w:type="dxa"/>
            <w:shd w:val="clear" w:color="auto" w:fill="auto"/>
            <w:vAlign w:val="center"/>
            <w:hideMark/>
          </w:tcPr>
          <w:p w:rsidR="00037B52" w:rsidRPr="00037B52" w:rsidRDefault="00037B52" w:rsidP="00037B52">
            <w:pPr>
              <w:jc w:val="center"/>
              <w:rPr>
                <w:b/>
                <w:bCs/>
                <w:sz w:val="20"/>
              </w:rPr>
            </w:pPr>
            <w:r w:rsidRPr="00037B52">
              <w:rPr>
                <w:b/>
                <w:bCs/>
                <w:sz w:val="20"/>
              </w:rPr>
              <w:t>72 0 00 00000</w:t>
            </w:r>
          </w:p>
        </w:tc>
        <w:tc>
          <w:tcPr>
            <w:tcW w:w="567" w:type="dxa"/>
            <w:shd w:val="clear" w:color="auto" w:fill="auto"/>
            <w:vAlign w:val="center"/>
            <w:hideMark/>
          </w:tcPr>
          <w:p w:rsidR="00037B52" w:rsidRPr="00037B52" w:rsidRDefault="00037B52" w:rsidP="00037B52">
            <w:pPr>
              <w:jc w:val="center"/>
              <w:rPr>
                <w:b/>
                <w:bCs/>
                <w:sz w:val="20"/>
              </w:rPr>
            </w:pPr>
            <w:r w:rsidRPr="00037B52">
              <w:rPr>
                <w:b/>
                <w:bCs/>
                <w:sz w:val="20"/>
              </w:rPr>
              <w:t> </w:t>
            </w:r>
          </w:p>
        </w:tc>
        <w:tc>
          <w:tcPr>
            <w:tcW w:w="1276" w:type="dxa"/>
            <w:shd w:val="clear" w:color="auto" w:fill="auto"/>
            <w:vAlign w:val="center"/>
            <w:hideMark/>
          </w:tcPr>
          <w:p w:rsidR="00037B52" w:rsidRPr="00037B52" w:rsidRDefault="00037B52" w:rsidP="00037B52">
            <w:pPr>
              <w:jc w:val="right"/>
              <w:rPr>
                <w:b/>
                <w:bCs/>
                <w:sz w:val="20"/>
              </w:rPr>
            </w:pPr>
            <w:r w:rsidRPr="00037B52">
              <w:rPr>
                <w:b/>
                <w:bCs/>
                <w:sz w:val="20"/>
              </w:rPr>
              <w:t>24 000,0</w:t>
            </w:r>
          </w:p>
        </w:tc>
        <w:tc>
          <w:tcPr>
            <w:tcW w:w="1134" w:type="dxa"/>
            <w:shd w:val="clear" w:color="auto" w:fill="auto"/>
            <w:vAlign w:val="center"/>
            <w:hideMark/>
          </w:tcPr>
          <w:p w:rsidR="00037B52" w:rsidRPr="00037B52" w:rsidRDefault="00037B52" w:rsidP="00037B52">
            <w:pPr>
              <w:jc w:val="right"/>
              <w:rPr>
                <w:b/>
                <w:bCs/>
                <w:sz w:val="20"/>
              </w:rPr>
            </w:pPr>
            <w:r w:rsidRPr="00037B52">
              <w:rPr>
                <w:b/>
                <w:bCs/>
                <w:sz w:val="20"/>
              </w:rPr>
              <w:t>25 642,0</w:t>
            </w:r>
          </w:p>
        </w:tc>
        <w:tc>
          <w:tcPr>
            <w:tcW w:w="1134" w:type="dxa"/>
            <w:shd w:val="clear" w:color="auto" w:fill="auto"/>
            <w:vAlign w:val="center"/>
            <w:hideMark/>
          </w:tcPr>
          <w:p w:rsidR="00037B52" w:rsidRPr="00037B52" w:rsidRDefault="00037B52" w:rsidP="00037B52">
            <w:pPr>
              <w:jc w:val="right"/>
              <w:rPr>
                <w:b/>
                <w:bCs/>
                <w:sz w:val="20"/>
              </w:rPr>
            </w:pPr>
            <w:r w:rsidRPr="00037B52">
              <w:rPr>
                <w:b/>
                <w:bCs/>
                <w:sz w:val="20"/>
              </w:rPr>
              <w:t>26 602,9</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Основное мероприятие "Осуществление пассажирских перевозок, осуществляемых городским наземным электротранспортом"</w:t>
            </w:r>
          </w:p>
        </w:tc>
        <w:tc>
          <w:tcPr>
            <w:tcW w:w="1417" w:type="dxa"/>
            <w:shd w:val="clear" w:color="auto" w:fill="auto"/>
            <w:vAlign w:val="center"/>
            <w:hideMark/>
          </w:tcPr>
          <w:p w:rsidR="00037B52" w:rsidRPr="00037B52" w:rsidRDefault="00037B52" w:rsidP="00037B52">
            <w:pPr>
              <w:jc w:val="center"/>
              <w:rPr>
                <w:sz w:val="20"/>
              </w:rPr>
            </w:pPr>
            <w:r w:rsidRPr="00037B52">
              <w:rPr>
                <w:sz w:val="20"/>
              </w:rPr>
              <w:t>72 0 01 00000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24 000,0</w:t>
            </w:r>
          </w:p>
        </w:tc>
        <w:tc>
          <w:tcPr>
            <w:tcW w:w="1134" w:type="dxa"/>
            <w:shd w:val="clear" w:color="auto" w:fill="auto"/>
            <w:vAlign w:val="center"/>
            <w:hideMark/>
          </w:tcPr>
          <w:p w:rsidR="00037B52" w:rsidRPr="00037B52" w:rsidRDefault="00037B52" w:rsidP="00037B52">
            <w:pPr>
              <w:jc w:val="right"/>
              <w:rPr>
                <w:sz w:val="20"/>
              </w:rPr>
            </w:pPr>
            <w:r w:rsidRPr="00037B52">
              <w:rPr>
                <w:sz w:val="20"/>
              </w:rPr>
              <w:t>25 642,0</w:t>
            </w:r>
          </w:p>
        </w:tc>
        <w:tc>
          <w:tcPr>
            <w:tcW w:w="1134" w:type="dxa"/>
            <w:shd w:val="clear" w:color="auto" w:fill="auto"/>
            <w:vAlign w:val="center"/>
            <w:hideMark/>
          </w:tcPr>
          <w:p w:rsidR="00037B52" w:rsidRPr="00037B52" w:rsidRDefault="00037B52" w:rsidP="00037B52">
            <w:pPr>
              <w:jc w:val="right"/>
              <w:rPr>
                <w:sz w:val="20"/>
              </w:rPr>
            </w:pPr>
            <w:r w:rsidRPr="00037B52">
              <w:rPr>
                <w:sz w:val="20"/>
              </w:rPr>
              <w:t>26 602,9</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 xml:space="preserve">Возмещение недополученных доходов в связи с </w:t>
            </w:r>
            <w:r w:rsidRPr="00037B52">
              <w:rPr>
                <w:sz w:val="20"/>
              </w:rPr>
              <w:lastRenderedPageBreak/>
              <w:t>применением регулируемых тарифов на пассажирские перевозки, осуществляемые городским наземным электрическим транспортом</w:t>
            </w:r>
          </w:p>
        </w:tc>
        <w:tc>
          <w:tcPr>
            <w:tcW w:w="1417" w:type="dxa"/>
            <w:shd w:val="clear" w:color="auto" w:fill="auto"/>
            <w:vAlign w:val="center"/>
            <w:hideMark/>
          </w:tcPr>
          <w:p w:rsidR="00037B52" w:rsidRPr="00037B52" w:rsidRDefault="00037B52" w:rsidP="00037B52">
            <w:pPr>
              <w:jc w:val="center"/>
              <w:rPr>
                <w:sz w:val="20"/>
              </w:rPr>
            </w:pPr>
            <w:r w:rsidRPr="00037B52">
              <w:rPr>
                <w:sz w:val="20"/>
              </w:rPr>
              <w:lastRenderedPageBreak/>
              <w:t>72 0 01 04500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24 000,0</w:t>
            </w:r>
          </w:p>
        </w:tc>
        <w:tc>
          <w:tcPr>
            <w:tcW w:w="1134" w:type="dxa"/>
            <w:shd w:val="clear" w:color="auto" w:fill="auto"/>
            <w:vAlign w:val="center"/>
            <w:hideMark/>
          </w:tcPr>
          <w:p w:rsidR="00037B52" w:rsidRPr="00037B52" w:rsidRDefault="00037B52" w:rsidP="00037B52">
            <w:pPr>
              <w:jc w:val="right"/>
              <w:rPr>
                <w:sz w:val="20"/>
              </w:rPr>
            </w:pPr>
            <w:r w:rsidRPr="00037B52">
              <w:rPr>
                <w:sz w:val="20"/>
              </w:rPr>
              <w:t>25 642,0</w:t>
            </w:r>
          </w:p>
        </w:tc>
        <w:tc>
          <w:tcPr>
            <w:tcW w:w="1134" w:type="dxa"/>
            <w:shd w:val="clear" w:color="auto" w:fill="auto"/>
            <w:vAlign w:val="center"/>
            <w:hideMark/>
          </w:tcPr>
          <w:p w:rsidR="00037B52" w:rsidRPr="00037B52" w:rsidRDefault="00037B52" w:rsidP="00037B52">
            <w:pPr>
              <w:jc w:val="right"/>
              <w:rPr>
                <w:sz w:val="20"/>
              </w:rPr>
            </w:pPr>
            <w:r w:rsidRPr="00037B52">
              <w:rPr>
                <w:sz w:val="20"/>
              </w:rPr>
              <w:t>26 602,9</w:t>
            </w:r>
          </w:p>
        </w:tc>
      </w:tr>
      <w:tr w:rsidR="00037B52" w:rsidRPr="00037B52" w:rsidTr="00037B52">
        <w:trPr>
          <w:trHeight w:val="20"/>
        </w:trPr>
        <w:tc>
          <w:tcPr>
            <w:tcW w:w="4821" w:type="dxa"/>
            <w:shd w:val="clear" w:color="auto" w:fill="auto"/>
            <w:vAlign w:val="center"/>
            <w:hideMark/>
          </w:tcPr>
          <w:p w:rsidR="00037B52" w:rsidRPr="00037B52" w:rsidRDefault="00037B52" w:rsidP="00037B52">
            <w:pPr>
              <w:rPr>
                <w:sz w:val="20"/>
              </w:rPr>
            </w:pPr>
            <w:r w:rsidRPr="00037B52">
              <w:rPr>
                <w:sz w:val="20"/>
              </w:rPr>
              <w:lastRenderedPageBreak/>
              <w:t>Иные бюджетные ассигнования</w:t>
            </w:r>
          </w:p>
        </w:tc>
        <w:tc>
          <w:tcPr>
            <w:tcW w:w="1417" w:type="dxa"/>
            <w:shd w:val="clear" w:color="auto" w:fill="auto"/>
            <w:vAlign w:val="center"/>
            <w:hideMark/>
          </w:tcPr>
          <w:p w:rsidR="00037B52" w:rsidRPr="00037B52" w:rsidRDefault="00037B52" w:rsidP="00037B52">
            <w:pPr>
              <w:jc w:val="center"/>
              <w:rPr>
                <w:sz w:val="20"/>
              </w:rPr>
            </w:pPr>
            <w:r w:rsidRPr="00037B52">
              <w:rPr>
                <w:sz w:val="20"/>
              </w:rPr>
              <w:t>72 0 01 04500</w:t>
            </w:r>
          </w:p>
        </w:tc>
        <w:tc>
          <w:tcPr>
            <w:tcW w:w="567" w:type="dxa"/>
            <w:shd w:val="clear" w:color="auto" w:fill="auto"/>
            <w:vAlign w:val="center"/>
            <w:hideMark/>
          </w:tcPr>
          <w:p w:rsidR="00037B52" w:rsidRPr="00037B52" w:rsidRDefault="00037B52" w:rsidP="00037B52">
            <w:pPr>
              <w:jc w:val="center"/>
              <w:rPr>
                <w:sz w:val="20"/>
              </w:rPr>
            </w:pPr>
            <w:r w:rsidRPr="00037B52">
              <w:rPr>
                <w:sz w:val="20"/>
              </w:rPr>
              <w:t>800</w:t>
            </w:r>
          </w:p>
        </w:tc>
        <w:tc>
          <w:tcPr>
            <w:tcW w:w="1276" w:type="dxa"/>
            <w:shd w:val="clear" w:color="auto" w:fill="auto"/>
            <w:vAlign w:val="center"/>
            <w:hideMark/>
          </w:tcPr>
          <w:p w:rsidR="00037B52" w:rsidRPr="00037B52" w:rsidRDefault="00037B52" w:rsidP="00037B52">
            <w:pPr>
              <w:jc w:val="right"/>
              <w:rPr>
                <w:sz w:val="20"/>
              </w:rPr>
            </w:pPr>
            <w:r w:rsidRPr="00037B52">
              <w:rPr>
                <w:sz w:val="20"/>
              </w:rPr>
              <w:t>24 000,0</w:t>
            </w:r>
          </w:p>
        </w:tc>
        <w:tc>
          <w:tcPr>
            <w:tcW w:w="1134" w:type="dxa"/>
            <w:shd w:val="clear" w:color="auto" w:fill="auto"/>
            <w:vAlign w:val="center"/>
            <w:hideMark/>
          </w:tcPr>
          <w:p w:rsidR="00037B52" w:rsidRPr="00037B52" w:rsidRDefault="00037B52" w:rsidP="00037B52">
            <w:pPr>
              <w:jc w:val="right"/>
              <w:rPr>
                <w:sz w:val="20"/>
              </w:rPr>
            </w:pPr>
            <w:r w:rsidRPr="00037B52">
              <w:rPr>
                <w:sz w:val="20"/>
              </w:rPr>
              <w:t>25 642,0</w:t>
            </w:r>
          </w:p>
        </w:tc>
        <w:tc>
          <w:tcPr>
            <w:tcW w:w="1134" w:type="dxa"/>
            <w:shd w:val="clear" w:color="auto" w:fill="auto"/>
            <w:vAlign w:val="center"/>
            <w:hideMark/>
          </w:tcPr>
          <w:p w:rsidR="00037B52" w:rsidRPr="00037B52" w:rsidRDefault="00037B52" w:rsidP="00037B52">
            <w:pPr>
              <w:jc w:val="right"/>
              <w:rPr>
                <w:sz w:val="20"/>
              </w:rPr>
            </w:pPr>
            <w:r w:rsidRPr="00037B52">
              <w:rPr>
                <w:sz w:val="20"/>
              </w:rPr>
              <w:t>26 602,9</w:t>
            </w:r>
          </w:p>
        </w:tc>
      </w:tr>
      <w:tr w:rsidR="00037B52" w:rsidRPr="00037B52" w:rsidTr="00037B52">
        <w:trPr>
          <w:trHeight w:val="20"/>
        </w:trPr>
        <w:tc>
          <w:tcPr>
            <w:tcW w:w="4821" w:type="dxa"/>
            <w:shd w:val="clear" w:color="auto" w:fill="auto"/>
            <w:vAlign w:val="center"/>
            <w:hideMark/>
          </w:tcPr>
          <w:p w:rsidR="00037B52" w:rsidRPr="00037B52" w:rsidRDefault="00037B52" w:rsidP="00037B52">
            <w:pPr>
              <w:rPr>
                <w:sz w:val="20"/>
              </w:rPr>
            </w:pPr>
            <w:r w:rsidRPr="00037B52">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17" w:type="dxa"/>
            <w:shd w:val="clear" w:color="auto" w:fill="auto"/>
            <w:vAlign w:val="center"/>
            <w:hideMark/>
          </w:tcPr>
          <w:p w:rsidR="00037B52" w:rsidRPr="00037B52" w:rsidRDefault="00037B52" w:rsidP="00037B52">
            <w:pPr>
              <w:jc w:val="center"/>
              <w:rPr>
                <w:sz w:val="20"/>
              </w:rPr>
            </w:pPr>
            <w:r w:rsidRPr="00037B52">
              <w:rPr>
                <w:sz w:val="20"/>
              </w:rPr>
              <w:t>72 0 01 04500</w:t>
            </w:r>
          </w:p>
        </w:tc>
        <w:tc>
          <w:tcPr>
            <w:tcW w:w="567" w:type="dxa"/>
            <w:shd w:val="clear" w:color="auto" w:fill="auto"/>
            <w:vAlign w:val="center"/>
            <w:hideMark/>
          </w:tcPr>
          <w:p w:rsidR="00037B52" w:rsidRPr="00037B52" w:rsidRDefault="00037B52" w:rsidP="00037B52">
            <w:pPr>
              <w:jc w:val="center"/>
              <w:rPr>
                <w:sz w:val="20"/>
              </w:rPr>
            </w:pPr>
            <w:r w:rsidRPr="00037B52">
              <w:rPr>
                <w:sz w:val="20"/>
              </w:rPr>
              <w:t>810</w:t>
            </w:r>
          </w:p>
        </w:tc>
        <w:tc>
          <w:tcPr>
            <w:tcW w:w="1276" w:type="dxa"/>
            <w:shd w:val="clear" w:color="auto" w:fill="auto"/>
            <w:vAlign w:val="center"/>
            <w:hideMark/>
          </w:tcPr>
          <w:p w:rsidR="00037B52" w:rsidRPr="00037B52" w:rsidRDefault="00037B52" w:rsidP="00037B52">
            <w:pPr>
              <w:jc w:val="right"/>
              <w:rPr>
                <w:sz w:val="20"/>
              </w:rPr>
            </w:pPr>
            <w:r w:rsidRPr="00037B52">
              <w:rPr>
                <w:sz w:val="20"/>
              </w:rPr>
              <w:t>24 000,0</w:t>
            </w:r>
          </w:p>
        </w:tc>
        <w:tc>
          <w:tcPr>
            <w:tcW w:w="1134" w:type="dxa"/>
            <w:shd w:val="clear" w:color="auto" w:fill="auto"/>
            <w:vAlign w:val="center"/>
            <w:hideMark/>
          </w:tcPr>
          <w:p w:rsidR="00037B52" w:rsidRPr="00037B52" w:rsidRDefault="00037B52" w:rsidP="00037B52">
            <w:pPr>
              <w:jc w:val="right"/>
              <w:rPr>
                <w:sz w:val="20"/>
              </w:rPr>
            </w:pPr>
            <w:r w:rsidRPr="00037B52">
              <w:rPr>
                <w:sz w:val="20"/>
              </w:rPr>
              <w:t>25 642,0</w:t>
            </w:r>
          </w:p>
        </w:tc>
        <w:tc>
          <w:tcPr>
            <w:tcW w:w="1134" w:type="dxa"/>
            <w:shd w:val="clear" w:color="auto" w:fill="auto"/>
            <w:vAlign w:val="center"/>
            <w:hideMark/>
          </w:tcPr>
          <w:p w:rsidR="00037B52" w:rsidRPr="00037B52" w:rsidRDefault="00037B52" w:rsidP="00037B52">
            <w:pPr>
              <w:jc w:val="right"/>
              <w:rPr>
                <w:sz w:val="20"/>
              </w:rPr>
            </w:pPr>
            <w:r w:rsidRPr="00037B52">
              <w:rPr>
                <w:sz w:val="20"/>
              </w:rPr>
              <w:t>26 602,9</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b/>
                <w:bCs/>
                <w:sz w:val="20"/>
              </w:rPr>
            </w:pPr>
            <w:r w:rsidRPr="00037B52">
              <w:rPr>
                <w:b/>
                <w:bCs/>
                <w:sz w:val="20"/>
              </w:rPr>
              <w:t>Ведомственная целевая программа "Содержание жилищного фонда на территории муниципального образования город Энгельс Энгельсского муниципального района Саратовской области в 2018-2020 годах"</w:t>
            </w:r>
          </w:p>
        </w:tc>
        <w:tc>
          <w:tcPr>
            <w:tcW w:w="1417" w:type="dxa"/>
            <w:shd w:val="clear" w:color="auto" w:fill="auto"/>
            <w:vAlign w:val="center"/>
            <w:hideMark/>
          </w:tcPr>
          <w:p w:rsidR="00037B52" w:rsidRPr="00037B52" w:rsidRDefault="00037B52" w:rsidP="00037B52">
            <w:pPr>
              <w:jc w:val="center"/>
              <w:rPr>
                <w:b/>
                <w:bCs/>
                <w:sz w:val="20"/>
              </w:rPr>
            </w:pPr>
            <w:r w:rsidRPr="00037B52">
              <w:rPr>
                <w:b/>
                <w:bCs/>
                <w:sz w:val="20"/>
              </w:rPr>
              <w:t>73 0 00 00000</w:t>
            </w:r>
          </w:p>
        </w:tc>
        <w:tc>
          <w:tcPr>
            <w:tcW w:w="567" w:type="dxa"/>
            <w:shd w:val="clear" w:color="auto" w:fill="auto"/>
            <w:vAlign w:val="center"/>
            <w:hideMark/>
          </w:tcPr>
          <w:p w:rsidR="00037B52" w:rsidRPr="00037B52" w:rsidRDefault="00037B52" w:rsidP="00037B52">
            <w:pPr>
              <w:jc w:val="center"/>
              <w:rPr>
                <w:b/>
                <w:bCs/>
                <w:sz w:val="20"/>
              </w:rPr>
            </w:pPr>
            <w:r w:rsidRPr="00037B52">
              <w:rPr>
                <w:b/>
                <w:bCs/>
                <w:sz w:val="20"/>
              </w:rPr>
              <w:t> </w:t>
            </w:r>
          </w:p>
        </w:tc>
        <w:tc>
          <w:tcPr>
            <w:tcW w:w="1276" w:type="dxa"/>
            <w:shd w:val="clear" w:color="auto" w:fill="auto"/>
            <w:vAlign w:val="center"/>
            <w:hideMark/>
          </w:tcPr>
          <w:p w:rsidR="00037B52" w:rsidRPr="00037B52" w:rsidRDefault="00037B52" w:rsidP="00037B52">
            <w:pPr>
              <w:jc w:val="right"/>
              <w:rPr>
                <w:b/>
                <w:bCs/>
                <w:sz w:val="20"/>
              </w:rPr>
            </w:pPr>
            <w:r w:rsidRPr="00037B52">
              <w:rPr>
                <w:b/>
                <w:bCs/>
                <w:sz w:val="20"/>
              </w:rPr>
              <w:t>12 517,5</w:t>
            </w:r>
          </w:p>
        </w:tc>
        <w:tc>
          <w:tcPr>
            <w:tcW w:w="1134" w:type="dxa"/>
            <w:shd w:val="clear" w:color="auto" w:fill="auto"/>
            <w:vAlign w:val="center"/>
            <w:hideMark/>
          </w:tcPr>
          <w:p w:rsidR="00037B52" w:rsidRPr="00037B52" w:rsidRDefault="00037B52" w:rsidP="00037B52">
            <w:pPr>
              <w:jc w:val="right"/>
              <w:rPr>
                <w:b/>
                <w:bCs/>
                <w:sz w:val="20"/>
              </w:rPr>
            </w:pPr>
            <w:r w:rsidRPr="00037B52">
              <w:rPr>
                <w:b/>
                <w:bCs/>
                <w:sz w:val="20"/>
              </w:rPr>
              <w:t>12 947,0</w:t>
            </w:r>
          </w:p>
        </w:tc>
        <w:tc>
          <w:tcPr>
            <w:tcW w:w="1134" w:type="dxa"/>
            <w:shd w:val="clear" w:color="auto" w:fill="auto"/>
            <w:vAlign w:val="center"/>
            <w:hideMark/>
          </w:tcPr>
          <w:p w:rsidR="00037B52" w:rsidRPr="00037B52" w:rsidRDefault="00037B52" w:rsidP="00037B52">
            <w:pPr>
              <w:jc w:val="right"/>
              <w:rPr>
                <w:b/>
                <w:bCs/>
                <w:sz w:val="20"/>
              </w:rPr>
            </w:pPr>
            <w:r w:rsidRPr="00037B52">
              <w:rPr>
                <w:b/>
                <w:bCs/>
                <w:sz w:val="20"/>
              </w:rPr>
              <w:t>13 055,8</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Основное мероприятие "Содержание муниципальных жилых и нежилых помещений"</w:t>
            </w:r>
          </w:p>
        </w:tc>
        <w:tc>
          <w:tcPr>
            <w:tcW w:w="1417" w:type="dxa"/>
            <w:shd w:val="clear" w:color="auto" w:fill="auto"/>
            <w:vAlign w:val="center"/>
            <w:hideMark/>
          </w:tcPr>
          <w:p w:rsidR="00037B52" w:rsidRPr="00037B52" w:rsidRDefault="00037B52" w:rsidP="00037B52">
            <w:pPr>
              <w:jc w:val="center"/>
              <w:rPr>
                <w:sz w:val="20"/>
              </w:rPr>
            </w:pPr>
            <w:r w:rsidRPr="00037B52">
              <w:rPr>
                <w:sz w:val="20"/>
              </w:rPr>
              <w:t>73 0 01 00000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1 424,4</w:t>
            </w:r>
          </w:p>
        </w:tc>
        <w:tc>
          <w:tcPr>
            <w:tcW w:w="1134" w:type="dxa"/>
            <w:shd w:val="clear" w:color="auto" w:fill="auto"/>
            <w:vAlign w:val="center"/>
            <w:hideMark/>
          </w:tcPr>
          <w:p w:rsidR="00037B52" w:rsidRPr="00037B52" w:rsidRDefault="00037B52" w:rsidP="00037B52">
            <w:pPr>
              <w:jc w:val="right"/>
              <w:rPr>
                <w:sz w:val="20"/>
              </w:rPr>
            </w:pPr>
            <w:r w:rsidRPr="00037B52">
              <w:rPr>
                <w:sz w:val="20"/>
              </w:rPr>
              <w:t>1 530,5</w:t>
            </w:r>
          </w:p>
        </w:tc>
        <w:tc>
          <w:tcPr>
            <w:tcW w:w="1134" w:type="dxa"/>
            <w:shd w:val="clear" w:color="auto" w:fill="auto"/>
            <w:vAlign w:val="center"/>
            <w:hideMark/>
          </w:tcPr>
          <w:p w:rsidR="00037B52" w:rsidRPr="00037B52" w:rsidRDefault="00037B52" w:rsidP="00037B52">
            <w:pPr>
              <w:jc w:val="right"/>
              <w:rPr>
                <w:sz w:val="20"/>
              </w:rPr>
            </w:pPr>
            <w:r w:rsidRPr="00037B52">
              <w:rPr>
                <w:sz w:val="20"/>
              </w:rPr>
              <w:t>1 587,8</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Расходы на обеспечение деятельности муниципальных бюджетных и автономных учреждений</w:t>
            </w:r>
          </w:p>
        </w:tc>
        <w:tc>
          <w:tcPr>
            <w:tcW w:w="1417" w:type="dxa"/>
            <w:shd w:val="clear" w:color="auto" w:fill="auto"/>
            <w:vAlign w:val="center"/>
            <w:hideMark/>
          </w:tcPr>
          <w:p w:rsidR="00037B52" w:rsidRPr="00037B52" w:rsidRDefault="00037B52" w:rsidP="00037B52">
            <w:pPr>
              <w:jc w:val="center"/>
              <w:rPr>
                <w:sz w:val="20"/>
              </w:rPr>
            </w:pPr>
            <w:r w:rsidRPr="00037B52">
              <w:rPr>
                <w:sz w:val="20"/>
              </w:rPr>
              <w:t>73 0 01 00100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1 424,4</w:t>
            </w:r>
          </w:p>
        </w:tc>
        <w:tc>
          <w:tcPr>
            <w:tcW w:w="1134" w:type="dxa"/>
            <w:shd w:val="clear" w:color="auto" w:fill="auto"/>
            <w:vAlign w:val="center"/>
            <w:hideMark/>
          </w:tcPr>
          <w:p w:rsidR="00037B52" w:rsidRPr="00037B52" w:rsidRDefault="00037B52" w:rsidP="00037B52">
            <w:pPr>
              <w:jc w:val="right"/>
              <w:rPr>
                <w:sz w:val="20"/>
              </w:rPr>
            </w:pPr>
            <w:r w:rsidRPr="00037B52">
              <w:rPr>
                <w:sz w:val="20"/>
              </w:rPr>
              <w:t>1 530,5</w:t>
            </w:r>
          </w:p>
        </w:tc>
        <w:tc>
          <w:tcPr>
            <w:tcW w:w="1134" w:type="dxa"/>
            <w:shd w:val="clear" w:color="auto" w:fill="auto"/>
            <w:vAlign w:val="center"/>
            <w:hideMark/>
          </w:tcPr>
          <w:p w:rsidR="00037B52" w:rsidRPr="00037B52" w:rsidRDefault="00037B52" w:rsidP="00037B52">
            <w:pPr>
              <w:jc w:val="right"/>
              <w:rPr>
                <w:sz w:val="20"/>
              </w:rPr>
            </w:pPr>
            <w:r w:rsidRPr="00037B52">
              <w:rPr>
                <w:sz w:val="20"/>
              </w:rPr>
              <w:t>1 587,8</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Предоставление субсидий бюджетным, автономным учреждениям и иным некоммерческим организациям</w:t>
            </w:r>
          </w:p>
        </w:tc>
        <w:tc>
          <w:tcPr>
            <w:tcW w:w="1417" w:type="dxa"/>
            <w:shd w:val="clear" w:color="auto" w:fill="auto"/>
            <w:vAlign w:val="center"/>
            <w:hideMark/>
          </w:tcPr>
          <w:p w:rsidR="00037B52" w:rsidRPr="00037B52" w:rsidRDefault="00037B52" w:rsidP="00037B52">
            <w:pPr>
              <w:jc w:val="center"/>
              <w:rPr>
                <w:sz w:val="20"/>
              </w:rPr>
            </w:pPr>
            <w:r w:rsidRPr="00037B52">
              <w:rPr>
                <w:sz w:val="20"/>
              </w:rPr>
              <w:t>73 0 01 00100</w:t>
            </w:r>
          </w:p>
        </w:tc>
        <w:tc>
          <w:tcPr>
            <w:tcW w:w="567" w:type="dxa"/>
            <w:shd w:val="clear" w:color="auto" w:fill="auto"/>
            <w:vAlign w:val="center"/>
            <w:hideMark/>
          </w:tcPr>
          <w:p w:rsidR="00037B52" w:rsidRPr="00037B52" w:rsidRDefault="00037B52" w:rsidP="00037B52">
            <w:pPr>
              <w:jc w:val="center"/>
              <w:rPr>
                <w:sz w:val="20"/>
              </w:rPr>
            </w:pPr>
            <w:r w:rsidRPr="00037B52">
              <w:rPr>
                <w:sz w:val="20"/>
              </w:rPr>
              <w:t>600</w:t>
            </w:r>
          </w:p>
        </w:tc>
        <w:tc>
          <w:tcPr>
            <w:tcW w:w="1276" w:type="dxa"/>
            <w:shd w:val="clear" w:color="auto" w:fill="auto"/>
            <w:vAlign w:val="center"/>
            <w:hideMark/>
          </w:tcPr>
          <w:p w:rsidR="00037B52" w:rsidRPr="00037B52" w:rsidRDefault="00037B52" w:rsidP="00037B52">
            <w:pPr>
              <w:jc w:val="right"/>
              <w:rPr>
                <w:sz w:val="20"/>
              </w:rPr>
            </w:pPr>
            <w:r w:rsidRPr="00037B52">
              <w:rPr>
                <w:sz w:val="20"/>
              </w:rPr>
              <w:t>1 424,4</w:t>
            </w:r>
          </w:p>
        </w:tc>
        <w:tc>
          <w:tcPr>
            <w:tcW w:w="1134" w:type="dxa"/>
            <w:shd w:val="clear" w:color="auto" w:fill="auto"/>
            <w:vAlign w:val="center"/>
            <w:hideMark/>
          </w:tcPr>
          <w:p w:rsidR="00037B52" w:rsidRPr="00037B52" w:rsidRDefault="00037B52" w:rsidP="00037B52">
            <w:pPr>
              <w:jc w:val="right"/>
              <w:rPr>
                <w:sz w:val="20"/>
              </w:rPr>
            </w:pPr>
            <w:r w:rsidRPr="00037B52">
              <w:rPr>
                <w:sz w:val="20"/>
              </w:rPr>
              <w:t>1 530,5</w:t>
            </w:r>
          </w:p>
        </w:tc>
        <w:tc>
          <w:tcPr>
            <w:tcW w:w="1134" w:type="dxa"/>
            <w:shd w:val="clear" w:color="auto" w:fill="auto"/>
            <w:vAlign w:val="center"/>
            <w:hideMark/>
          </w:tcPr>
          <w:p w:rsidR="00037B52" w:rsidRPr="00037B52" w:rsidRDefault="00037B52" w:rsidP="00037B52">
            <w:pPr>
              <w:jc w:val="right"/>
              <w:rPr>
                <w:sz w:val="20"/>
              </w:rPr>
            </w:pPr>
            <w:r w:rsidRPr="00037B52">
              <w:rPr>
                <w:sz w:val="20"/>
              </w:rPr>
              <w:t>1 587,8</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Субсидии бюджетным учреждениям</w:t>
            </w:r>
          </w:p>
        </w:tc>
        <w:tc>
          <w:tcPr>
            <w:tcW w:w="1417" w:type="dxa"/>
            <w:shd w:val="clear" w:color="auto" w:fill="auto"/>
            <w:vAlign w:val="center"/>
            <w:hideMark/>
          </w:tcPr>
          <w:p w:rsidR="00037B52" w:rsidRPr="00037B52" w:rsidRDefault="00037B52" w:rsidP="00037B52">
            <w:pPr>
              <w:jc w:val="center"/>
              <w:rPr>
                <w:sz w:val="20"/>
              </w:rPr>
            </w:pPr>
            <w:r w:rsidRPr="00037B52">
              <w:rPr>
                <w:sz w:val="20"/>
              </w:rPr>
              <w:t>73 0 01 00100</w:t>
            </w:r>
          </w:p>
        </w:tc>
        <w:tc>
          <w:tcPr>
            <w:tcW w:w="567" w:type="dxa"/>
            <w:shd w:val="clear" w:color="auto" w:fill="auto"/>
            <w:vAlign w:val="center"/>
            <w:hideMark/>
          </w:tcPr>
          <w:p w:rsidR="00037B52" w:rsidRPr="00037B52" w:rsidRDefault="00037B52" w:rsidP="00037B52">
            <w:pPr>
              <w:jc w:val="center"/>
              <w:rPr>
                <w:sz w:val="20"/>
              </w:rPr>
            </w:pPr>
            <w:r w:rsidRPr="00037B52">
              <w:rPr>
                <w:sz w:val="20"/>
              </w:rPr>
              <w:t>610</w:t>
            </w:r>
          </w:p>
        </w:tc>
        <w:tc>
          <w:tcPr>
            <w:tcW w:w="1276" w:type="dxa"/>
            <w:shd w:val="clear" w:color="auto" w:fill="auto"/>
            <w:vAlign w:val="center"/>
            <w:hideMark/>
          </w:tcPr>
          <w:p w:rsidR="00037B52" w:rsidRPr="00037B52" w:rsidRDefault="00037B52" w:rsidP="00037B52">
            <w:pPr>
              <w:jc w:val="right"/>
              <w:rPr>
                <w:sz w:val="20"/>
              </w:rPr>
            </w:pPr>
            <w:r w:rsidRPr="00037B52">
              <w:rPr>
                <w:sz w:val="20"/>
              </w:rPr>
              <w:t>1 424,4</w:t>
            </w:r>
          </w:p>
        </w:tc>
        <w:tc>
          <w:tcPr>
            <w:tcW w:w="1134" w:type="dxa"/>
            <w:shd w:val="clear" w:color="auto" w:fill="auto"/>
            <w:vAlign w:val="center"/>
            <w:hideMark/>
          </w:tcPr>
          <w:p w:rsidR="00037B52" w:rsidRPr="00037B52" w:rsidRDefault="00037B52" w:rsidP="00037B52">
            <w:pPr>
              <w:jc w:val="right"/>
              <w:rPr>
                <w:sz w:val="20"/>
              </w:rPr>
            </w:pPr>
            <w:r w:rsidRPr="00037B52">
              <w:rPr>
                <w:sz w:val="20"/>
              </w:rPr>
              <w:t>1 530,5</w:t>
            </w:r>
          </w:p>
        </w:tc>
        <w:tc>
          <w:tcPr>
            <w:tcW w:w="1134" w:type="dxa"/>
            <w:shd w:val="clear" w:color="auto" w:fill="auto"/>
            <w:vAlign w:val="center"/>
            <w:hideMark/>
          </w:tcPr>
          <w:p w:rsidR="00037B52" w:rsidRPr="00037B52" w:rsidRDefault="00037B52" w:rsidP="00037B52">
            <w:pPr>
              <w:jc w:val="right"/>
              <w:rPr>
                <w:sz w:val="20"/>
              </w:rPr>
            </w:pPr>
            <w:r w:rsidRPr="00037B52">
              <w:rPr>
                <w:sz w:val="20"/>
              </w:rPr>
              <w:t>1 587,8</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Основное мероприятие "Капитальный ремонт жилищного фонда"</w:t>
            </w:r>
          </w:p>
        </w:tc>
        <w:tc>
          <w:tcPr>
            <w:tcW w:w="1417" w:type="dxa"/>
            <w:shd w:val="clear" w:color="auto" w:fill="auto"/>
            <w:vAlign w:val="center"/>
            <w:hideMark/>
          </w:tcPr>
          <w:p w:rsidR="00037B52" w:rsidRPr="00037B52" w:rsidRDefault="00037B52" w:rsidP="00037B52">
            <w:pPr>
              <w:jc w:val="center"/>
              <w:rPr>
                <w:sz w:val="20"/>
              </w:rPr>
            </w:pPr>
            <w:r w:rsidRPr="00037B52">
              <w:rPr>
                <w:sz w:val="20"/>
              </w:rPr>
              <w:t>73 0 02 00000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10 193,1</w:t>
            </w:r>
          </w:p>
        </w:tc>
        <w:tc>
          <w:tcPr>
            <w:tcW w:w="1134" w:type="dxa"/>
            <w:shd w:val="clear" w:color="auto" w:fill="auto"/>
            <w:vAlign w:val="center"/>
            <w:hideMark/>
          </w:tcPr>
          <w:p w:rsidR="00037B52" w:rsidRPr="00037B52" w:rsidRDefault="00037B52" w:rsidP="00037B52">
            <w:pPr>
              <w:jc w:val="right"/>
              <w:rPr>
                <w:sz w:val="20"/>
              </w:rPr>
            </w:pPr>
            <w:r w:rsidRPr="00037B52">
              <w:rPr>
                <w:sz w:val="20"/>
              </w:rPr>
              <w:t>10 403,9</w:t>
            </w:r>
          </w:p>
        </w:tc>
        <w:tc>
          <w:tcPr>
            <w:tcW w:w="1134" w:type="dxa"/>
            <w:shd w:val="clear" w:color="auto" w:fill="auto"/>
            <w:vAlign w:val="center"/>
            <w:hideMark/>
          </w:tcPr>
          <w:p w:rsidR="00037B52" w:rsidRPr="00037B52" w:rsidRDefault="00037B52" w:rsidP="00037B52">
            <w:pPr>
              <w:jc w:val="right"/>
              <w:rPr>
                <w:sz w:val="20"/>
              </w:rPr>
            </w:pPr>
            <w:r w:rsidRPr="00037B52">
              <w:rPr>
                <w:sz w:val="20"/>
              </w:rPr>
              <w:t>10 403,9</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Реализация основного мероприятия</w:t>
            </w:r>
          </w:p>
        </w:tc>
        <w:tc>
          <w:tcPr>
            <w:tcW w:w="1417" w:type="dxa"/>
            <w:shd w:val="clear" w:color="auto" w:fill="auto"/>
            <w:vAlign w:val="center"/>
            <w:hideMark/>
          </w:tcPr>
          <w:p w:rsidR="00037B52" w:rsidRPr="00037B52" w:rsidRDefault="00037B52" w:rsidP="00037B52">
            <w:pPr>
              <w:jc w:val="center"/>
              <w:rPr>
                <w:color w:val="000000"/>
                <w:sz w:val="20"/>
              </w:rPr>
            </w:pPr>
            <w:r w:rsidRPr="00037B52">
              <w:rPr>
                <w:color w:val="000000"/>
                <w:sz w:val="20"/>
              </w:rPr>
              <w:t>73 0 02 Z0000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1 312,1</w:t>
            </w:r>
          </w:p>
        </w:tc>
        <w:tc>
          <w:tcPr>
            <w:tcW w:w="1134" w:type="dxa"/>
            <w:shd w:val="clear" w:color="auto" w:fill="auto"/>
            <w:vAlign w:val="center"/>
            <w:hideMark/>
          </w:tcPr>
          <w:p w:rsidR="00037B52" w:rsidRPr="00037B52" w:rsidRDefault="00037B52" w:rsidP="00037B52">
            <w:pPr>
              <w:jc w:val="right"/>
              <w:rPr>
                <w:sz w:val="20"/>
              </w:rPr>
            </w:pPr>
            <w:r w:rsidRPr="00037B52">
              <w:rPr>
                <w:sz w:val="20"/>
              </w:rPr>
              <w:t>312,1</w:t>
            </w:r>
          </w:p>
        </w:tc>
        <w:tc>
          <w:tcPr>
            <w:tcW w:w="1134" w:type="dxa"/>
            <w:shd w:val="clear" w:color="auto" w:fill="auto"/>
            <w:vAlign w:val="center"/>
            <w:hideMark/>
          </w:tcPr>
          <w:p w:rsidR="00037B52" w:rsidRPr="00037B52" w:rsidRDefault="00037B52" w:rsidP="00037B52">
            <w:pPr>
              <w:jc w:val="right"/>
              <w:rPr>
                <w:sz w:val="20"/>
              </w:rPr>
            </w:pPr>
            <w:r w:rsidRPr="00037B52">
              <w:rPr>
                <w:sz w:val="20"/>
              </w:rPr>
              <w:t>312,1</w:t>
            </w:r>
          </w:p>
        </w:tc>
      </w:tr>
      <w:tr w:rsidR="00037B52" w:rsidRPr="00037B52" w:rsidTr="00037B52">
        <w:trPr>
          <w:trHeight w:val="20"/>
        </w:trPr>
        <w:tc>
          <w:tcPr>
            <w:tcW w:w="4821" w:type="dxa"/>
            <w:shd w:val="clear" w:color="auto" w:fill="auto"/>
            <w:noWrap/>
            <w:vAlign w:val="center"/>
            <w:hideMark/>
          </w:tcPr>
          <w:p w:rsidR="00037B52" w:rsidRPr="00037B52" w:rsidRDefault="00037B52" w:rsidP="00037B52">
            <w:pPr>
              <w:jc w:val="both"/>
              <w:rPr>
                <w:sz w:val="20"/>
              </w:rPr>
            </w:pPr>
            <w:r w:rsidRPr="00037B52">
              <w:rPr>
                <w:sz w:val="20"/>
              </w:rPr>
              <w:t>Закупка товаров, работ и услуг для государственных (муниципальных) нужд</w:t>
            </w:r>
          </w:p>
        </w:tc>
        <w:tc>
          <w:tcPr>
            <w:tcW w:w="1417" w:type="dxa"/>
            <w:shd w:val="clear" w:color="auto" w:fill="auto"/>
            <w:vAlign w:val="center"/>
            <w:hideMark/>
          </w:tcPr>
          <w:p w:rsidR="00037B52" w:rsidRPr="00037B52" w:rsidRDefault="00037B52" w:rsidP="00037B52">
            <w:pPr>
              <w:jc w:val="center"/>
              <w:rPr>
                <w:sz w:val="20"/>
              </w:rPr>
            </w:pPr>
            <w:r w:rsidRPr="00037B52">
              <w:rPr>
                <w:sz w:val="20"/>
              </w:rPr>
              <w:t>73 0 02 Z0000</w:t>
            </w:r>
          </w:p>
        </w:tc>
        <w:tc>
          <w:tcPr>
            <w:tcW w:w="567" w:type="dxa"/>
            <w:shd w:val="clear" w:color="auto" w:fill="auto"/>
            <w:vAlign w:val="center"/>
            <w:hideMark/>
          </w:tcPr>
          <w:p w:rsidR="00037B52" w:rsidRPr="00037B52" w:rsidRDefault="00037B52" w:rsidP="00037B52">
            <w:pPr>
              <w:jc w:val="center"/>
              <w:rPr>
                <w:sz w:val="20"/>
              </w:rPr>
            </w:pPr>
            <w:r w:rsidRPr="00037B52">
              <w:rPr>
                <w:sz w:val="20"/>
              </w:rPr>
              <w:t>200</w:t>
            </w:r>
          </w:p>
        </w:tc>
        <w:tc>
          <w:tcPr>
            <w:tcW w:w="1276" w:type="dxa"/>
            <w:shd w:val="clear" w:color="auto" w:fill="auto"/>
            <w:vAlign w:val="center"/>
            <w:hideMark/>
          </w:tcPr>
          <w:p w:rsidR="00037B52" w:rsidRPr="00037B52" w:rsidRDefault="00037B52" w:rsidP="00037B52">
            <w:pPr>
              <w:jc w:val="right"/>
              <w:rPr>
                <w:sz w:val="20"/>
              </w:rPr>
            </w:pPr>
            <w:r w:rsidRPr="00037B52">
              <w:rPr>
                <w:sz w:val="20"/>
              </w:rPr>
              <w:t>1 312,1</w:t>
            </w:r>
          </w:p>
        </w:tc>
        <w:tc>
          <w:tcPr>
            <w:tcW w:w="1134" w:type="dxa"/>
            <w:shd w:val="clear" w:color="auto" w:fill="auto"/>
            <w:vAlign w:val="center"/>
            <w:hideMark/>
          </w:tcPr>
          <w:p w:rsidR="00037B52" w:rsidRPr="00037B52" w:rsidRDefault="00037B52" w:rsidP="00037B52">
            <w:pPr>
              <w:jc w:val="right"/>
              <w:rPr>
                <w:sz w:val="20"/>
              </w:rPr>
            </w:pPr>
            <w:r w:rsidRPr="00037B52">
              <w:rPr>
                <w:sz w:val="20"/>
              </w:rPr>
              <w:t>312,1</w:t>
            </w:r>
          </w:p>
        </w:tc>
        <w:tc>
          <w:tcPr>
            <w:tcW w:w="1134" w:type="dxa"/>
            <w:shd w:val="clear" w:color="auto" w:fill="auto"/>
            <w:vAlign w:val="center"/>
            <w:hideMark/>
          </w:tcPr>
          <w:p w:rsidR="00037B52" w:rsidRPr="00037B52" w:rsidRDefault="00037B52" w:rsidP="00037B52">
            <w:pPr>
              <w:jc w:val="right"/>
              <w:rPr>
                <w:sz w:val="20"/>
              </w:rPr>
            </w:pPr>
            <w:r w:rsidRPr="00037B52">
              <w:rPr>
                <w:sz w:val="20"/>
              </w:rPr>
              <w:t>312,1</w:t>
            </w:r>
          </w:p>
        </w:tc>
      </w:tr>
      <w:tr w:rsidR="00037B52" w:rsidRPr="00037B52" w:rsidTr="00037B52">
        <w:trPr>
          <w:trHeight w:val="20"/>
        </w:trPr>
        <w:tc>
          <w:tcPr>
            <w:tcW w:w="4821" w:type="dxa"/>
            <w:shd w:val="clear" w:color="auto" w:fill="auto"/>
            <w:noWrap/>
            <w:vAlign w:val="center"/>
            <w:hideMark/>
          </w:tcPr>
          <w:p w:rsidR="00037B52" w:rsidRPr="00037B52" w:rsidRDefault="00037B52" w:rsidP="00037B52">
            <w:pPr>
              <w:jc w:val="both"/>
              <w:rPr>
                <w:sz w:val="20"/>
              </w:rPr>
            </w:pPr>
            <w:r w:rsidRPr="00037B52">
              <w:rPr>
                <w:sz w:val="20"/>
              </w:rPr>
              <w:t>Иные закупки товаров, работ и услуг для обеспечения государственных (муниципальных) нужд</w:t>
            </w:r>
          </w:p>
        </w:tc>
        <w:tc>
          <w:tcPr>
            <w:tcW w:w="1417" w:type="dxa"/>
            <w:shd w:val="clear" w:color="auto" w:fill="auto"/>
            <w:vAlign w:val="center"/>
            <w:hideMark/>
          </w:tcPr>
          <w:p w:rsidR="00037B52" w:rsidRPr="00037B52" w:rsidRDefault="00037B52" w:rsidP="00037B52">
            <w:pPr>
              <w:jc w:val="center"/>
              <w:rPr>
                <w:sz w:val="20"/>
              </w:rPr>
            </w:pPr>
            <w:r w:rsidRPr="00037B52">
              <w:rPr>
                <w:sz w:val="20"/>
              </w:rPr>
              <w:t>73 0 02 Z0000</w:t>
            </w:r>
          </w:p>
        </w:tc>
        <w:tc>
          <w:tcPr>
            <w:tcW w:w="567" w:type="dxa"/>
            <w:shd w:val="clear" w:color="auto" w:fill="auto"/>
            <w:vAlign w:val="center"/>
            <w:hideMark/>
          </w:tcPr>
          <w:p w:rsidR="00037B52" w:rsidRPr="00037B52" w:rsidRDefault="00037B52" w:rsidP="00037B52">
            <w:pPr>
              <w:jc w:val="center"/>
              <w:rPr>
                <w:sz w:val="20"/>
              </w:rPr>
            </w:pPr>
            <w:r w:rsidRPr="00037B52">
              <w:rPr>
                <w:sz w:val="20"/>
              </w:rPr>
              <w:t>240</w:t>
            </w:r>
          </w:p>
        </w:tc>
        <w:tc>
          <w:tcPr>
            <w:tcW w:w="1276" w:type="dxa"/>
            <w:shd w:val="clear" w:color="auto" w:fill="auto"/>
            <w:vAlign w:val="center"/>
            <w:hideMark/>
          </w:tcPr>
          <w:p w:rsidR="00037B52" w:rsidRPr="00037B52" w:rsidRDefault="00037B52" w:rsidP="00037B52">
            <w:pPr>
              <w:jc w:val="right"/>
              <w:rPr>
                <w:sz w:val="20"/>
              </w:rPr>
            </w:pPr>
            <w:r w:rsidRPr="00037B52">
              <w:rPr>
                <w:sz w:val="20"/>
              </w:rPr>
              <w:t>1 312,1</w:t>
            </w:r>
          </w:p>
        </w:tc>
        <w:tc>
          <w:tcPr>
            <w:tcW w:w="1134" w:type="dxa"/>
            <w:shd w:val="clear" w:color="auto" w:fill="auto"/>
            <w:vAlign w:val="center"/>
            <w:hideMark/>
          </w:tcPr>
          <w:p w:rsidR="00037B52" w:rsidRPr="00037B52" w:rsidRDefault="00037B52" w:rsidP="00037B52">
            <w:pPr>
              <w:jc w:val="right"/>
              <w:rPr>
                <w:sz w:val="20"/>
              </w:rPr>
            </w:pPr>
            <w:r w:rsidRPr="00037B52">
              <w:rPr>
                <w:sz w:val="20"/>
              </w:rPr>
              <w:t>312,1</w:t>
            </w:r>
          </w:p>
        </w:tc>
        <w:tc>
          <w:tcPr>
            <w:tcW w:w="1134" w:type="dxa"/>
            <w:shd w:val="clear" w:color="auto" w:fill="auto"/>
            <w:vAlign w:val="center"/>
            <w:hideMark/>
          </w:tcPr>
          <w:p w:rsidR="00037B52" w:rsidRPr="00037B52" w:rsidRDefault="00037B52" w:rsidP="00037B52">
            <w:pPr>
              <w:jc w:val="right"/>
              <w:rPr>
                <w:sz w:val="20"/>
              </w:rPr>
            </w:pPr>
            <w:r w:rsidRPr="00037B52">
              <w:rPr>
                <w:sz w:val="20"/>
              </w:rPr>
              <w:t>312,1</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Ежемесячные взносы на капитальный ремонт общего имущества в многоквартирных домах</w:t>
            </w:r>
          </w:p>
        </w:tc>
        <w:tc>
          <w:tcPr>
            <w:tcW w:w="1417" w:type="dxa"/>
            <w:shd w:val="clear" w:color="auto" w:fill="auto"/>
            <w:vAlign w:val="center"/>
            <w:hideMark/>
          </w:tcPr>
          <w:p w:rsidR="00037B52" w:rsidRPr="00037B52" w:rsidRDefault="00037B52" w:rsidP="00037B52">
            <w:pPr>
              <w:jc w:val="center"/>
              <w:rPr>
                <w:sz w:val="20"/>
              </w:rPr>
            </w:pPr>
            <w:r w:rsidRPr="00037B52">
              <w:rPr>
                <w:sz w:val="20"/>
              </w:rPr>
              <w:t>73 0 02 07700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8 881,0</w:t>
            </w:r>
          </w:p>
        </w:tc>
        <w:tc>
          <w:tcPr>
            <w:tcW w:w="1134" w:type="dxa"/>
            <w:shd w:val="clear" w:color="auto" w:fill="auto"/>
            <w:vAlign w:val="center"/>
            <w:hideMark/>
          </w:tcPr>
          <w:p w:rsidR="00037B52" w:rsidRPr="00037B52" w:rsidRDefault="00037B52" w:rsidP="00037B52">
            <w:pPr>
              <w:jc w:val="right"/>
              <w:rPr>
                <w:sz w:val="20"/>
              </w:rPr>
            </w:pPr>
            <w:r w:rsidRPr="00037B52">
              <w:rPr>
                <w:sz w:val="20"/>
              </w:rPr>
              <w:t>10 091,8</w:t>
            </w:r>
          </w:p>
        </w:tc>
        <w:tc>
          <w:tcPr>
            <w:tcW w:w="1134" w:type="dxa"/>
            <w:shd w:val="clear" w:color="auto" w:fill="auto"/>
            <w:vAlign w:val="center"/>
            <w:hideMark/>
          </w:tcPr>
          <w:p w:rsidR="00037B52" w:rsidRPr="00037B52" w:rsidRDefault="00037B52" w:rsidP="00037B52">
            <w:pPr>
              <w:jc w:val="right"/>
              <w:rPr>
                <w:sz w:val="20"/>
              </w:rPr>
            </w:pPr>
            <w:r w:rsidRPr="00037B52">
              <w:rPr>
                <w:sz w:val="20"/>
              </w:rPr>
              <w:t>10 091,8</w:t>
            </w:r>
          </w:p>
        </w:tc>
      </w:tr>
      <w:tr w:rsidR="00037B52" w:rsidRPr="00037B52" w:rsidTr="00037B52">
        <w:trPr>
          <w:trHeight w:val="20"/>
        </w:trPr>
        <w:tc>
          <w:tcPr>
            <w:tcW w:w="4821" w:type="dxa"/>
            <w:shd w:val="clear" w:color="auto" w:fill="auto"/>
            <w:noWrap/>
            <w:vAlign w:val="center"/>
            <w:hideMark/>
          </w:tcPr>
          <w:p w:rsidR="00037B52" w:rsidRPr="00037B52" w:rsidRDefault="00037B52" w:rsidP="00037B52">
            <w:pPr>
              <w:jc w:val="both"/>
              <w:rPr>
                <w:sz w:val="20"/>
              </w:rPr>
            </w:pPr>
            <w:r w:rsidRPr="00037B52">
              <w:rPr>
                <w:sz w:val="20"/>
              </w:rPr>
              <w:t>Закупка товаров, работ и услуг для государственных (муниципальных) нужд</w:t>
            </w:r>
          </w:p>
        </w:tc>
        <w:tc>
          <w:tcPr>
            <w:tcW w:w="1417" w:type="dxa"/>
            <w:shd w:val="clear" w:color="auto" w:fill="auto"/>
            <w:vAlign w:val="center"/>
            <w:hideMark/>
          </w:tcPr>
          <w:p w:rsidR="00037B52" w:rsidRPr="00037B52" w:rsidRDefault="00037B52" w:rsidP="00037B52">
            <w:pPr>
              <w:jc w:val="center"/>
              <w:rPr>
                <w:sz w:val="20"/>
              </w:rPr>
            </w:pPr>
            <w:r w:rsidRPr="00037B52">
              <w:rPr>
                <w:sz w:val="20"/>
              </w:rPr>
              <w:t>73 0 02 07700</w:t>
            </w:r>
          </w:p>
        </w:tc>
        <w:tc>
          <w:tcPr>
            <w:tcW w:w="567" w:type="dxa"/>
            <w:shd w:val="clear" w:color="auto" w:fill="auto"/>
            <w:vAlign w:val="center"/>
            <w:hideMark/>
          </w:tcPr>
          <w:p w:rsidR="00037B52" w:rsidRPr="00037B52" w:rsidRDefault="00037B52" w:rsidP="00037B52">
            <w:pPr>
              <w:jc w:val="center"/>
              <w:rPr>
                <w:sz w:val="20"/>
              </w:rPr>
            </w:pPr>
            <w:r w:rsidRPr="00037B52">
              <w:rPr>
                <w:sz w:val="20"/>
              </w:rPr>
              <w:t>200</w:t>
            </w:r>
          </w:p>
        </w:tc>
        <w:tc>
          <w:tcPr>
            <w:tcW w:w="1276" w:type="dxa"/>
            <w:shd w:val="clear" w:color="auto" w:fill="auto"/>
            <w:vAlign w:val="center"/>
            <w:hideMark/>
          </w:tcPr>
          <w:p w:rsidR="00037B52" w:rsidRPr="00037B52" w:rsidRDefault="00037B52" w:rsidP="00037B52">
            <w:pPr>
              <w:jc w:val="right"/>
              <w:rPr>
                <w:sz w:val="20"/>
              </w:rPr>
            </w:pPr>
            <w:r w:rsidRPr="00037B52">
              <w:rPr>
                <w:sz w:val="20"/>
              </w:rPr>
              <w:t>8 881,0</w:t>
            </w:r>
          </w:p>
        </w:tc>
        <w:tc>
          <w:tcPr>
            <w:tcW w:w="1134" w:type="dxa"/>
            <w:shd w:val="clear" w:color="auto" w:fill="auto"/>
            <w:vAlign w:val="center"/>
            <w:hideMark/>
          </w:tcPr>
          <w:p w:rsidR="00037B52" w:rsidRPr="00037B52" w:rsidRDefault="00037B52" w:rsidP="00037B52">
            <w:pPr>
              <w:jc w:val="right"/>
              <w:rPr>
                <w:sz w:val="20"/>
              </w:rPr>
            </w:pPr>
            <w:r w:rsidRPr="00037B52">
              <w:rPr>
                <w:sz w:val="20"/>
              </w:rPr>
              <w:t>10 091,8</w:t>
            </w:r>
          </w:p>
        </w:tc>
        <w:tc>
          <w:tcPr>
            <w:tcW w:w="1134" w:type="dxa"/>
            <w:shd w:val="clear" w:color="auto" w:fill="auto"/>
            <w:vAlign w:val="center"/>
            <w:hideMark/>
          </w:tcPr>
          <w:p w:rsidR="00037B52" w:rsidRPr="00037B52" w:rsidRDefault="00037B52" w:rsidP="00037B52">
            <w:pPr>
              <w:jc w:val="right"/>
              <w:rPr>
                <w:sz w:val="20"/>
              </w:rPr>
            </w:pPr>
            <w:r w:rsidRPr="00037B52">
              <w:rPr>
                <w:sz w:val="20"/>
              </w:rPr>
              <w:t>10 091,8</w:t>
            </w:r>
          </w:p>
        </w:tc>
      </w:tr>
      <w:tr w:rsidR="00037B52" w:rsidRPr="00037B52" w:rsidTr="00037B52">
        <w:trPr>
          <w:trHeight w:val="20"/>
        </w:trPr>
        <w:tc>
          <w:tcPr>
            <w:tcW w:w="4821" w:type="dxa"/>
            <w:shd w:val="clear" w:color="auto" w:fill="auto"/>
            <w:noWrap/>
            <w:vAlign w:val="center"/>
            <w:hideMark/>
          </w:tcPr>
          <w:p w:rsidR="00037B52" w:rsidRPr="00037B52" w:rsidRDefault="00037B52" w:rsidP="00037B52">
            <w:pPr>
              <w:jc w:val="both"/>
              <w:rPr>
                <w:sz w:val="20"/>
              </w:rPr>
            </w:pPr>
            <w:r w:rsidRPr="00037B52">
              <w:rPr>
                <w:sz w:val="20"/>
              </w:rPr>
              <w:t>Иные закупки товаров, работ и услуг для обеспечения государственных (муниципальных) нужд</w:t>
            </w:r>
          </w:p>
        </w:tc>
        <w:tc>
          <w:tcPr>
            <w:tcW w:w="1417" w:type="dxa"/>
            <w:shd w:val="clear" w:color="auto" w:fill="auto"/>
            <w:vAlign w:val="center"/>
            <w:hideMark/>
          </w:tcPr>
          <w:p w:rsidR="00037B52" w:rsidRPr="00037B52" w:rsidRDefault="00037B52" w:rsidP="00037B52">
            <w:pPr>
              <w:jc w:val="center"/>
              <w:rPr>
                <w:sz w:val="20"/>
              </w:rPr>
            </w:pPr>
            <w:r w:rsidRPr="00037B52">
              <w:rPr>
                <w:sz w:val="20"/>
              </w:rPr>
              <w:t>73 0 02 07700</w:t>
            </w:r>
          </w:p>
        </w:tc>
        <w:tc>
          <w:tcPr>
            <w:tcW w:w="567" w:type="dxa"/>
            <w:shd w:val="clear" w:color="auto" w:fill="auto"/>
            <w:vAlign w:val="center"/>
            <w:hideMark/>
          </w:tcPr>
          <w:p w:rsidR="00037B52" w:rsidRPr="00037B52" w:rsidRDefault="00037B52" w:rsidP="00037B52">
            <w:pPr>
              <w:jc w:val="center"/>
              <w:rPr>
                <w:sz w:val="20"/>
              </w:rPr>
            </w:pPr>
            <w:r w:rsidRPr="00037B52">
              <w:rPr>
                <w:sz w:val="20"/>
              </w:rPr>
              <w:t>240</w:t>
            </w:r>
          </w:p>
        </w:tc>
        <w:tc>
          <w:tcPr>
            <w:tcW w:w="1276" w:type="dxa"/>
            <w:shd w:val="clear" w:color="auto" w:fill="auto"/>
            <w:vAlign w:val="center"/>
            <w:hideMark/>
          </w:tcPr>
          <w:p w:rsidR="00037B52" w:rsidRPr="00037B52" w:rsidRDefault="00037B52" w:rsidP="00037B52">
            <w:pPr>
              <w:jc w:val="right"/>
              <w:rPr>
                <w:sz w:val="20"/>
              </w:rPr>
            </w:pPr>
            <w:r w:rsidRPr="00037B52">
              <w:rPr>
                <w:sz w:val="20"/>
              </w:rPr>
              <w:t>8 881,0</w:t>
            </w:r>
          </w:p>
        </w:tc>
        <w:tc>
          <w:tcPr>
            <w:tcW w:w="1134" w:type="dxa"/>
            <w:shd w:val="clear" w:color="auto" w:fill="auto"/>
            <w:vAlign w:val="center"/>
            <w:hideMark/>
          </w:tcPr>
          <w:p w:rsidR="00037B52" w:rsidRPr="00037B52" w:rsidRDefault="00037B52" w:rsidP="00037B52">
            <w:pPr>
              <w:jc w:val="right"/>
              <w:rPr>
                <w:sz w:val="20"/>
              </w:rPr>
            </w:pPr>
            <w:r w:rsidRPr="00037B52">
              <w:rPr>
                <w:sz w:val="20"/>
              </w:rPr>
              <w:t>10 091,8</w:t>
            </w:r>
          </w:p>
        </w:tc>
        <w:tc>
          <w:tcPr>
            <w:tcW w:w="1134" w:type="dxa"/>
            <w:shd w:val="clear" w:color="auto" w:fill="auto"/>
            <w:vAlign w:val="center"/>
            <w:hideMark/>
          </w:tcPr>
          <w:p w:rsidR="00037B52" w:rsidRPr="00037B52" w:rsidRDefault="00037B52" w:rsidP="00037B52">
            <w:pPr>
              <w:jc w:val="right"/>
              <w:rPr>
                <w:sz w:val="20"/>
              </w:rPr>
            </w:pPr>
            <w:r w:rsidRPr="00037B52">
              <w:rPr>
                <w:sz w:val="20"/>
              </w:rPr>
              <w:t>10 091,8</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Основное мероприятие "Обеспечение предотвращения возможности возникновения аварийных и чрезвычайных ситуаций на объектах жилищной сферы"</w:t>
            </w:r>
          </w:p>
        </w:tc>
        <w:tc>
          <w:tcPr>
            <w:tcW w:w="1417" w:type="dxa"/>
            <w:shd w:val="clear" w:color="auto" w:fill="auto"/>
            <w:vAlign w:val="center"/>
            <w:hideMark/>
          </w:tcPr>
          <w:p w:rsidR="00037B52" w:rsidRPr="00037B52" w:rsidRDefault="00037B52" w:rsidP="00037B52">
            <w:pPr>
              <w:jc w:val="center"/>
              <w:rPr>
                <w:sz w:val="20"/>
              </w:rPr>
            </w:pPr>
            <w:r w:rsidRPr="00037B52">
              <w:rPr>
                <w:sz w:val="20"/>
              </w:rPr>
              <w:t>73 0 03 00000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700,0</w:t>
            </w:r>
          </w:p>
        </w:tc>
        <w:tc>
          <w:tcPr>
            <w:tcW w:w="1134" w:type="dxa"/>
            <w:shd w:val="clear" w:color="auto" w:fill="auto"/>
            <w:vAlign w:val="center"/>
            <w:hideMark/>
          </w:tcPr>
          <w:p w:rsidR="00037B52" w:rsidRPr="00037B52" w:rsidRDefault="00037B52" w:rsidP="00037B52">
            <w:pPr>
              <w:jc w:val="right"/>
              <w:rPr>
                <w:sz w:val="20"/>
              </w:rPr>
            </w:pPr>
            <w:r w:rsidRPr="00037B52">
              <w:rPr>
                <w:sz w:val="20"/>
              </w:rPr>
              <w:t>1 012,6</w:t>
            </w:r>
          </w:p>
        </w:tc>
        <w:tc>
          <w:tcPr>
            <w:tcW w:w="1134" w:type="dxa"/>
            <w:shd w:val="clear" w:color="auto" w:fill="auto"/>
            <w:vAlign w:val="center"/>
            <w:hideMark/>
          </w:tcPr>
          <w:p w:rsidR="00037B52" w:rsidRPr="00037B52" w:rsidRDefault="00037B52" w:rsidP="00037B52">
            <w:pPr>
              <w:jc w:val="right"/>
              <w:rPr>
                <w:sz w:val="20"/>
              </w:rPr>
            </w:pPr>
            <w:r w:rsidRPr="00037B52">
              <w:rPr>
                <w:sz w:val="20"/>
              </w:rPr>
              <w:t>1 064,1</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 xml:space="preserve">Возмещение затрат, связанных с обеспечением предотвращения возможности возникновения аварийных и чрезвычайных ситуаций посредством ремонта отдельных конструктивных элементов, инженерных систем и иного оборудования, входящих в состав общего имущества многоквартирных домов </w:t>
            </w:r>
          </w:p>
        </w:tc>
        <w:tc>
          <w:tcPr>
            <w:tcW w:w="1417" w:type="dxa"/>
            <w:shd w:val="clear" w:color="auto" w:fill="auto"/>
            <w:vAlign w:val="center"/>
            <w:hideMark/>
          </w:tcPr>
          <w:p w:rsidR="00037B52" w:rsidRPr="00037B52" w:rsidRDefault="00037B52" w:rsidP="00037B52">
            <w:pPr>
              <w:jc w:val="center"/>
              <w:rPr>
                <w:sz w:val="20"/>
              </w:rPr>
            </w:pPr>
            <w:r w:rsidRPr="00037B52">
              <w:rPr>
                <w:sz w:val="20"/>
              </w:rPr>
              <w:t>73 0 03 12000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700,0</w:t>
            </w:r>
          </w:p>
        </w:tc>
        <w:tc>
          <w:tcPr>
            <w:tcW w:w="1134" w:type="dxa"/>
            <w:shd w:val="clear" w:color="auto" w:fill="auto"/>
            <w:vAlign w:val="center"/>
            <w:hideMark/>
          </w:tcPr>
          <w:p w:rsidR="00037B52" w:rsidRPr="00037B52" w:rsidRDefault="00037B52" w:rsidP="00037B52">
            <w:pPr>
              <w:jc w:val="right"/>
              <w:rPr>
                <w:sz w:val="20"/>
              </w:rPr>
            </w:pPr>
            <w:r w:rsidRPr="00037B52">
              <w:rPr>
                <w:sz w:val="20"/>
              </w:rPr>
              <w:t>1 012,6</w:t>
            </w:r>
          </w:p>
        </w:tc>
        <w:tc>
          <w:tcPr>
            <w:tcW w:w="1134" w:type="dxa"/>
            <w:shd w:val="clear" w:color="auto" w:fill="auto"/>
            <w:vAlign w:val="center"/>
            <w:hideMark/>
          </w:tcPr>
          <w:p w:rsidR="00037B52" w:rsidRPr="00037B52" w:rsidRDefault="00037B52" w:rsidP="00037B52">
            <w:pPr>
              <w:jc w:val="right"/>
              <w:rPr>
                <w:sz w:val="20"/>
              </w:rPr>
            </w:pPr>
            <w:r w:rsidRPr="00037B52">
              <w:rPr>
                <w:sz w:val="20"/>
              </w:rPr>
              <w:t>1 064,1</w:t>
            </w:r>
          </w:p>
        </w:tc>
      </w:tr>
      <w:tr w:rsidR="00037B52" w:rsidRPr="00037B52" w:rsidTr="00037B52">
        <w:trPr>
          <w:trHeight w:val="20"/>
        </w:trPr>
        <w:tc>
          <w:tcPr>
            <w:tcW w:w="4821" w:type="dxa"/>
            <w:shd w:val="clear" w:color="auto" w:fill="auto"/>
            <w:vAlign w:val="center"/>
            <w:hideMark/>
          </w:tcPr>
          <w:p w:rsidR="00037B52" w:rsidRPr="00037B52" w:rsidRDefault="00037B52" w:rsidP="00037B52">
            <w:pPr>
              <w:rPr>
                <w:sz w:val="20"/>
              </w:rPr>
            </w:pPr>
            <w:r w:rsidRPr="00037B52">
              <w:rPr>
                <w:sz w:val="20"/>
              </w:rPr>
              <w:t>Иные бюджетные ассигнования</w:t>
            </w:r>
          </w:p>
        </w:tc>
        <w:tc>
          <w:tcPr>
            <w:tcW w:w="1417" w:type="dxa"/>
            <w:shd w:val="clear" w:color="auto" w:fill="auto"/>
            <w:vAlign w:val="center"/>
            <w:hideMark/>
          </w:tcPr>
          <w:p w:rsidR="00037B52" w:rsidRPr="00037B52" w:rsidRDefault="00037B52" w:rsidP="00037B52">
            <w:pPr>
              <w:jc w:val="center"/>
              <w:rPr>
                <w:sz w:val="20"/>
              </w:rPr>
            </w:pPr>
            <w:r w:rsidRPr="00037B52">
              <w:rPr>
                <w:sz w:val="20"/>
              </w:rPr>
              <w:t>73 0 03 12000</w:t>
            </w:r>
          </w:p>
        </w:tc>
        <w:tc>
          <w:tcPr>
            <w:tcW w:w="567" w:type="dxa"/>
            <w:shd w:val="clear" w:color="auto" w:fill="auto"/>
            <w:vAlign w:val="center"/>
            <w:hideMark/>
          </w:tcPr>
          <w:p w:rsidR="00037B52" w:rsidRPr="00037B52" w:rsidRDefault="00037B52" w:rsidP="00037B52">
            <w:pPr>
              <w:jc w:val="center"/>
              <w:rPr>
                <w:sz w:val="20"/>
              </w:rPr>
            </w:pPr>
            <w:r w:rsidRPr="00037B52">
              <w:rPr>
                <w:sz w:val="20"/>
              </w:rPr>
              <w:t>800</w:t>
            </w:r>
          </w:p>
        </w:tc>
        <w:tc>
          <w:tcPr>
            <w:tcW w:w="1276" w:type="dxa"/>
            <w:shd w:val="clear" w:color="auto" w:fill="auto"/>
            <w:vAlign w:val="center"/>
            <w:hideMark/>
          </w:tcPr>
          <w:p w:rsidR="00037B52" w:rsidRPr="00037B52" w:rsidRDefault="00037B52" w:rsidP="00037B52">
            <w:pPr>
              <w:jc w:val="right"/>
              <w:rPr>
                <w:sz w:val="20"/>
              </w:rPr>
            </w:pPr>
            <w:r w:rsidRPr="00037B52">
              <w:rPr>
                <w:sz w:val="20"/>
              </w:rPr>
              <w:t>700,0</w:t>
            </w:r>
          </w:p>
        </w:tc>
        <w:tc>
          <w:tcPr>
            <w:tcW w:w="1134" w:type="dxa"/>
            <w:shd w:val="clear" w:color="auto" w:fill="auto"/>
            <w:vAlign w:val="center"/>
            <w:hideMark/>
          </w:tcPr>
          <w:p w:rsidR="00037B52" w:rsidRPr="00037B52" w:rsidRDefault="00037B52" w:rsidP="00037B52">
            <w:pPr>
              <w:jc w:val="right"/>
              <w:rPr>
                <w:sz w:val="20"/>
              </w:rPr>
            </w:pPr>
            <w:r w:rsidRPr="00037B52">
              <w:rPr>
                <w:sz w:val="20"/>
              </w:rPr>
              <w:t>1 012,6</w:t>
            </w:r>
          </w:p>
        </w:tc>
        <w:tc>
          <w:tcPr>
            <w:tcW w:w="1134" w:type="dxa"/>
            <w:shd w:val="clear" w:color="auto" w:fill="auto"/>
            <w:vAlign w:val="center"/>
            <w:hideMark/>
          </w:tcPr>
          <w:p w:rsidR="00037B52" w:rsidRPr="00037B52" w:rsidRDefault="00037B52" w:rsidP="00037B52">
            <w:pPr>
              <w:jc w:val="right"/>
              <w:rPr>
                <w:sz w:val="20"/>
              </w:rPr>
            </w:pPr>
            <w:r w:rsidRPr="00037B52">
              <w:rPr>
                <w:sz w:val="20"/>
              </w:rPr>
              <w:t>1 064,1</w:t>
            </w:r>
          </w:p>
        </w:tc>
      </w:tr>
      <w:tr w:rsidR="00037B52" w:rsidRPr="00037B52" w:rsidTr="00037B52">
        <w:trPr>
          <w:trHeight w:val="20"/>
        </w:trPr>
        <w:tc>
          <w:tcPr>
            <w:tcW w:w="4821" w:type="dxa"/>
            <w:shd w:val="clear" w:color="auto" w:fill="auto"/>
            <w:vAlign w:val="center"/>
            <w:hideMark/>
          </w:tcPr>
          <w:p w:rsidR="00037B52" w:rsidRPr="00037B52" w:rsidRDefault="00037B52" w:rsidP="00037B52">
            <w:pPr>
              <w:rPr>
                <w:sz w:val="20"/>
              </w:rPr>
            </w:pPr>
            <w:r w:rsidRPr="00037B52">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17" w:type="dxa"/>
            <w:shd w:val="clear" w:color="auto" w:fill="auto"/>
            <w:vAlign w:val="center"/>
            <w:hideMark/>
          </w:tcPr>
          <w:p w:rsidR="00037B52" w:rsidRPr="00037B52" w:rsidRDefault="00037B52" w:rsidP="00037B52">
            <w:pPr>
              <w:jc w:val="center"/>
              <w:rPr>
                <w:sz w:val="20"/>
              </w:rPr>
            </w:pPr>
            <w:r w:rsidRPr="00037B52">
              <w:rPr>
                <w:sz w:val="20"/>
              </w:rPr>
              <w:t>73 0 03 12000</w:t>
            </w:r>
          </w:p>
        </w:tc>
        <w:tc>
          <w:tcPr>
            <w:tcW w:w="567" w:type="dxa"/>
            <w:shd w:val="clear" w:color="auto" w:fill="auto"/>
            <w:vAlign w:val="center"/>
            <w:hideMark/>
          </w:tcPr>
          <w:p w:rsidR="00037B52" w:rsidRPr="00037B52" w:rsidRDefault="00037B52" w:rsidP="00037B52">
            <w:pPr>
              <w:jc w:val="center"/>
              <w:rPr>
                <w:sz w:val="20"/>
              </w:rPr>
            </w:pPr>
            <w:r w:rsidRPr="00037B52">
              <w:rPr>
                <w:sz w:val="20"/>
              </w:rPr>
              <w:t>810</w:t>
            </w:r>
          </w:p>
        </w:tc>
        <w:tc>
          <w:tcPr>
            <w:tcW w:w="1276" w:type="dxa"/>
            <w:shd w:val="clear" w:color="auto" w:fill="auto"/>
            <w:vAlign w:val="center"/>
            <w:hideMark/>
          </w:tcPr>
          <w:p w:rsidR="00037B52" w:rsidRPr="00037B52" w:rsidRDefault="00037B52" w:rsidP="00037B52">
            <w:pPr>
              <w:jc w:val="right"/>
              <w:rPr>
                <w:sz w:val="20"/>
              </w:rPr>
            </w:pPr>
            <w:r w:rsidRPr="00037B52">
              <w:rPr>
                <w:sz w:val="20"/>
              </w:rPr>
              <w:t>700,0</w:t>
            </w:r>
          </w:p>
        </w:tc>
        <w:tc>
          <w:tcPr>
            <w:tcW w:w="1134" w:type="dxa"/>
            <w:shd w:val="clear" w:color="auto" w:fill="auto"/>
            <w:vAlign w:val="center"/>
            <w:hideMark/>
          </w:tcPr>
          <w:p w:rsidR="00037B52" w:rsidRPr="00037B52" w:rsidRDefault="00037B52" w:rsidP="00037B52">
            <w:pPr>
              <w:jc w:val="right"/>
              <w:rPr>
                <w:sz w:val="20"/>
              </w:rPr>
            </w:pPr>
            <w:r w:rsidRPr="00037B52">
              <w:rPr>
                <w:sz w:val="20"/>
              </w:rPr>
              <w:t>1 012,6</w:t>
            </w:r>
          </w:p>
        </w:tc>
        <w:tc>
          <w:tcPr>
            <w:tcW w:w="1134" w:type="dxa"/>
            <w:shd w:val="clear" w:color="auto" w:fill="auto"/>
            <w:vAlign w:val="center"/>
            <w:hideMark/>
          </w:tcPr>
          <w:p w:rsidR="00037B52" w:rsidRPr="00037B52" w:rsidRDefault="00037B52" w:rsidP="00037B52">
            <w:pPr>
              <w:jc w:val="right"/>
              <w:rPr>
                <w:sz w:val="20"/>
              </w:rPr>
            </w:pPr>
            <w:r w:rsidRPr="00037B52">
              <w:rPr>
                <w:sz w:val="20"/>
              </w:rPr>
              <w:t>1 064,1</w:t>
            </w:r>
          </w:p>
        </w:tc>
      </w:tr>
      <w:tr w:rsidR="00037B52" w:rsidRPr="00037B52" w:rsidTr="00037B52">
        <w:trPr>
          <w:trHeight w:val="20"/>
        </w:trPr>
        <w:tc>
          <w:tcPr>
            <w:tcW w:w="4821" w:type="dxa"/>
            <w:shd w:val="clear" w:color="auto" w:fill="auto"/>
            <w:vAlign w:val="center"/>
            <w:hideMark/>
          </w:tcPr>
          <w:p w:rsidR="00037B52" w:rsidRPr="00037B52" w:rsidRDefault="00037B52" w:rsidP="00037B52">
            <w:pPr>
              <w:rPr>
                <w:sz w:val="20"/>
              </w:rPr>
            </w:pPr>
            <w:r w:rsidRPr="00037B52">
              <w:rPr>
                <w:sz w:val="20"/>
              </w:rPr>
              <w:t>Основное мероприятие "Проведение экспертизы и оценки состояния жилых помещений"</w:t>
            </w:r>
          </w:p>
        </w:tc>
        <w:tc>
          <w:tcPr>
            <w:tcW w:w="1417" w:type="dxa"/>
            <w:shd w:val="clear" w:color="auto" w:fill="auto"/>
            <w:vAlign w:val="center"/>
            <w:hideMark/>
          </w:tcPr>
          <w:p w:rsidR="00037B52" w:rsidRPr="00037B52" w:rsidRDefault="00037B52" w:rsidP="00037B52">
            <w:pPr>
              <w:jc w:val="center"/>
              <w:rPr>
                <w:sz w:val="20"/>
              </w:rPr>
            </w:pPr>
            <w:r w:rsidRPr="00037B52">
              <w:rPr>
                <w:sz w:val="20"/>
              </w:rPr>
              <w:t>73 0 04 00000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200,0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sz w:val="20"/>
              </w:rPr>
            </w:pPr>
            <w:r w:rsidRPr="00037B52">
              <w:rPr>
                <w:sz w:val="20"/>
              </w:rPr>
              <w:t>Реализация основного мероприятия</w:t>
            </w:r>
          </w:p>
        </w:tc>
        <w:tc>
          <w:tcPr>
            <w:tcW w:w="1417" w:type="dxa"/>
            <w:shd w:val="clear" w:color="auto" w:fill="auto"/>
            <w:vAlign w:val="center"/>
            <w:hideMark/>
          </w:tcPr>
          <w:p w:rsidR="00037B52" w:rsidRPr="00037B52" w:rsidRDefault="00037B52" w:rsidP="00037B52">
            <w:pPr>
              <w:jc w:val="center"/>
              <w:rPr>
                <w:sz w:val="20"/>
              </w:rPr>
            </w:pPr>
            <w:r w:rsidRPr="00037B52">
              <w:rPr>
                <w:sz w:val="20"/>
              </w:rPr>
              <w:t>73 0 04 Z0000</w:t>
            </w:r>
          </w:p>
        </w:tc>
        <w:tc>
          <w:tcPr>
            <w:tcW w:w="567" w:type="dxa"/>
            <w:shd w:val="clear" w:color="auto" w:fill="auto"/>
            <w:vAlign w:val="center"/>
            <w:hideMark/>
          </w:tcPr>
          <w:p w:rsidR="00037B52" w:rsidRPr="00037B52" w:rsidRDefault="00037B52" w:rsidP="00037B52">
            <w:pPr>
              <w:jc w:val="center"/>
              <w:rPr>
                <w:sz w:val="20"/>
              </w:rPr>
            </w:pPr>
            <w:r w:rsidRPr="00037B52">
              <w:rPr>
                <w:sz w:val="20"/>
              </w:rPr>
              <w:t> </w:t>
            </w:r>
          </w:p>
        </w:tc>
        <w:tc>
          <w:tcPr>
            <w:tcW w:w="1276" w:type="dxa"/>
            <w:shd w:val="clear" w:color="auto" w:fill="auto"/>
            <w:vAlign w:val="center"/>
            <w:hideMark/>
          </w:tcPr>
          <w:p w:rsidR="00037B52" w:rsidRPr="00037B52" w:rsidRDefault="00037B52" w:rsidP="00037B52">
            <w:pPr>
              <w:jc w:val="right"/>
              <w:rPr>
                <w:sz w:val="20"/>
              </w:rPr>
            </w:pPr>
            <w:r w:rsidRPr="00037B52">
              <w:rPr>
                <w:sz w:val="20"/>
              </w:rPr>
              <w:t>200,0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color w:val="000000"/>
                <w:sz w:val="20"/>
              </w:rPr>
            </w:pPr>
            <w:r w:rsidRPr="00037B52">
              <w:rPr>
                <w:color w:val="000000"/>
                <w:sz w:val="20"/>
              </w:rPr>
              <w:t>Закупка товаров, работ и услуг для государственных (муниципальных) нужд</w:t>
            </w:r>
          </w:p>
        </w:tc>
        <w:tc>
          <w:tcPr>
            <w:tcW w:w="1417" w:type="dxa"/>
            <w:shd w:val="clear" w:color="auto" w:fill="auto"/>
            <w:vAlign w:val="center"/>
            <w:hideMark/>
          </w:tcPr>
          <w:p w:rsidR="00037B52" w:rsidRPr="00037B52" w:rsidRDefault="00037B52" w:rsidP="00037B52">
            <w:pPr>
              <w:jc w:val="center"/>
              <w:rPr>
                <w:sz w:val="20"/>
              </w:rPr>
            </w:pPr>
            <w:r w:rsidRPr="00037B52">
              <w:rPr>
                <w:sz w:val="20"/>
              </w:rPr>
              <w:t>73 0 04 Z0000</w:t>
            </w:r>
          </w:p>
        </w:tc>
        <w:tc>
          <w:tcPr>
            <w:tcW w:w="567" w:type="dxa"/>
            <w:shd w:val="clear" w:color="auto" w:fill="auto"/>
            <w:vAlign w:val="center"/>
            <w:hideMark/>
          </w:tcPr>
          <w:p w:rsidR="00037B52" w:rsidRPr="00037B52" w:rsidRDefault="00037B52" w:rsidP="00037B52">
            <w:pPr>
              <w:jc w:val="center"/>
              <w:rPr>
                <w:sz w:val="20"/>
              </w:rPr>
            </w:pPr>
            <w:r w:rsidRPr="00037B52">
              <w:rPr>
                <w:sz w:val="20"/>
              </w:rPr>
              <w:t>200</w:t>
            </w:r>
          </w:p>
        </w:tc>
        <w:tc>
          <w:tcPr>
            <w:tcW w:w="1276" w:type="dxa"/>
            <w:shd w:val="clear" w:color="auto" w:fill="auto"/>
            <w:vAlign w:val="center"/>
            <w:hideMark/>
          </w:tcPr>
          <w:p w:rsidR="00037B52" w:rsidRPr="00037B52" w:rsidRDefault="00037B52" w:rsidP="00037B52">
            <w:pPr>
              <w:jc w:val="right"/>
              <w:rPr>
                <w:sz w:val="20"/>
              </w:rPr>
            </w:pPr>
            <w:r w:rsidRPr="00037B52">
              <w:rPr>
                <w:sz w:val="20"/>
              </w:rPr>
              <w:t>200,0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vAlign w:val="center"/>
            <w:hideMark/>
          </w:tcPr>
          <w:p w:rsidR="00037B52" w:rsidRPr="00037B52" w:rsidRDefault="00037B52" w:rsidP="00037B52">
            <w:pPr>
              <w:jc w:val="both"/>
              <w:rPr>
                <w:color w:val="000000"/>
                <w:sz w:val="20"/>
              </w:rPr>
            </w:pPr>
            <w:r w:rsidRPr="00037B52">
              <w:rPr>
                <w:color w:val="000000"/>
                <w:sz w:val="20"/>
              </w:rPr>
              <w:t>Иные закупки товаров, работ и услуг для обеспечения государственных (муниципальных) нужд</w:t>
            </w:r>
          </w:p>
        </w:tc>
        <w:tc>
          <w:tcPr>
            <w:tcW w:w="1417" w:type="dxa"/>
            <w:shd w:val="clear" w:color="auto" w:fill="auto"/>
            <w:vAlign w:val="center"/>
            <w:hideMark/>
          </w:tcPr>
          <w:p w:rsidR="00037B52" w:rsidRPr="00037B52" w:rsidRDefault="00037B52" w:rsidP="00037B52">
            <w:pPr>
              <w:jc w:val="center"/>
              <w:rPr>
                <w:sz w:val="20"/>
              </w:rPr>
            </w:pPr>
            <w:r w:rsidRPr="00037B52">
              <w:rPr>
                <w:sz w:val="20"/>
              </w:rPr>
              <w:t>73 0 04 Z0000</w:t>
            </w:r>
          </w:p>
        </w:tc>
        <w:tc>
          <w:tcPr>
            <w:tcW w:w="567" w:type="dxa"/>
            <w:shd w:val="clear" w:color="auto" w:fill="auto"/>
            <w:vAlign w:val="center"/>
            <w:hideMark/>
          </w:tcPr>
          <w:p w:rsidR="00037B52" w:rsidRPr="00037B52" w:rsidRDefault="00037B52" w:rsidP="00037B52">
            <w:pPr>
              <w:jc w:val="center"/>
              <w:rPr>
                <w:sz w:val="20"/>
              </w:rPr>
            </w:pPr>
            <w:r w:rsidRPr="00037B52">
              <w:rPr>
                <w:sz w:val="20"/>
              </w:rPr>
              <w:t>240</w:t>
            </w:r>
          </w:p>
        </w:tc>
        <w:tc>
          <w:tcPr>
            <w:tcW w:w="1276" w:type="dxa"/>
            <w:shd w:val="clear" w:color="auto" w:fill="auto"/>
            <w:vAlign w:val="center"/>
            <w:hideMark/>
          </w:tcPr>
          <w:p w:rsidR="00037B52" w:rsidRPr="00037B52" w:rsidRDefault="00037B52" w:rsidP="00037B52">
            <w:pPr>
              <w:jc w:val="right"/>
              <w:rPr>
                <w:sz w:val="20"/>
              </w:rPr>
            </w:pPr>
            <w:r w:rsidRPr="00037B52">
              <w:rPr>
                <w:sz w:val="20"/>
              </w:rPr>
              <w:t>200,0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c>
          <w:tcPr>
            <w:tcW w:w="1134" w:type="dxa"/>
            <w:shd w:val="clear" w:color="auto" w:fill="auto"/>
            <w:vAlign w:val="center"/>
            <w:hideMark/>
          </w:tcPr>
          <w:p w:rsidR="00037B52" w:rsidRPr="00037B52" w:rsidRDefault="00037B52" w:rsidP="00037B52">
            <w:pPr>
              <w:jc w:val="right"/>
              <w:rPr>
                <w:sz w:val="20"/>
              </w:rPr>
            </w:pPr>
            <w:r w:rsidRPr="00037B52">
              <w:rPr>
                <w:sz w:val="20"/>
              </w:rPr>
              <w:t>0,0</w:t>
            </w:r>
          </w:p>
        </w:tc>
      </w:tr>
      <w:tr w:rsidR="00037B52" w:rsidRPr="00037B52" w:rsidTr="00037B52">
        <w:trPr>
          <w:trHeight w:val="20"/>
        </w:trPr>
        <w:tc>
          <w:tcPr>
            <w:tcW w:w="4821" w:type="dxa"/>
            <w:shd w:val="clear" w:color="auto" w:fill="auto"/>
            <w:noWrap/>
            <w:vAlign w:val="center"/>
            <w:hideMark/>
          </w:tcPr>
          <w:p w:rsidR="00037B52" w:rsidRPr="00037B52" w:rsidRDefault="00037B52" w:rsidP="00037B52">
            <w:pPr>
              <w:jc w:val="both"/>
              <w:rPr>
                <w:b/>
                <w:bCs/>
                <w:sz w:val="20"/>
              </w:rPr>
            </w:pPr>
            <w:r w:rsidRPr="00037B52">
              <w:rPr>
                <w:b/>
                <w:bCs/>
                <w:sz w:val="20"/>
              </w:rPr>
              <w:t xml:space="preserve">Всего </w:t>
            </w:r>
          </w:p>
        </w:tc>
        <w:tc>
          <w:tcPr>
            <w:tcW w:w="1417" w:type="dxa"/>
            <w:shd w:val="clear" w:color="auto" w:fill="auto"/>
            <w:noWrap/>
            <w:vAlign w:val="center"/>
            <w:hideMark/>
          </w:tcPr>
          <w:p w:rsidR="00037B52" w:rsidRPr="00037B52" w:rsidRDefault="00037B52" w:rsidP="00037B52">
            <w:pPr>
              <w:jc w:val="center"/>
              <w:rPr>
                <w:b/>
                <w:bCs/>
                <w:sz w:val="20"/>
              </w:rPr>
            </w:pPr>
            <w:r w:rsidRPr="00037B52">
              <w:rPr>
                <w:b/>
                <w:bCs/>
                <w:sz w:val="20"/>
              </w:rPr>
              <w:t> </w:t>
            </w:r>
          </w:p>
        </w:tc>
        <w:tc>
          <w:tcPr>
            <w:tcW w:w="567" w:type="dxa"/>
            <w:shd w:val="clear" w:color="auto" w:fill="auto"/>
            <w:noWrap/>
            <w:vAlign w:val="center"/>
            <w:hideMark/>
          </w:tcPr>
          <w:p w:rsidR="00037B52" w:rsidRPr="00037B52" w:rsidRDefault="00037B52" w:rsidP="00037B52">
            <w:pPr>
              <w:jc w:val="center"/>
              <w:rPr>
                <w:b/>
                <w:bCs/>
                <w:sz w:val="20"/>
              </w:rPr>
            </w:pPr>
            <w:r w:rsidRPr="00037B52">
              <w:rPr>
                <w:b/>
                <w:bCs/>
                <w:sz w:val="20"/>
              </w:rPr>
              <w:t> </w:t>
            </w:r>
          </w:p>
        </w:tc>
        <w:tc>
          <w:tcPr>
            <w:tcW w:w="1276" w:type="dxa"/>
            <w:shd w:val="clear" w:color="auto" w:fill="auto"/>
            <w:noWrap/>
            <w:vAlign w:val="center"/>
            <w:hideMark/>
          </w:tcPr>
          <w:p w:rsidR="00037B52" w:rsidRPr="00037B52" w:rsidRDefault="00037B52" w:rsidP="00037B52">
            <w:pPr>
              <w:jc w:val="right"/>
              <w:rPr>
                <w:b/>
                <w:bCs/>
                <w:sz w:val="20"/>
              </w:rPr>
            </w:pPr>
            <w:r w:rsidRPr="00037B52">
              <w:rPr>
                <w:b/>
                <w:bCs/>
                <w:sz w:val="20"/>
              </w:rPr>
              <w:t>1 211 455,0</w:t>
            </w:r>
          </w:p>
        </w:tc>
        <w:tc>
          <w:tcPr>
            <w:tcW w:w="1134" w:type="dxa"/>
            <w:shd w:val="clear" w:color="auto" w:fill="auto"/>
            <w:noWrap/>
            <w:vAlign w:val="center"/>
            <w:hideMark/>
          </w:tcPr>
          <w:p w:rsidR="00037B52" w:rsidRPr="00037B52" w:rsidRDefault="00037B52" w:rsidP="00037B52">
            <w:pPr>
              <w:jc w:val="right"/>
              <w:rPr>
                <w:b/>
                <w:bCs/>
                <w:sz w:val="20"/>
              </w:rPr>
            </w:pPr>
            <w:r w:rsidRPr="00037B52">
              <w:rPr>
                <w:b/>
                <w:bCs/>
                <w:sz w:val="20"/>
              </w:rPr>
              <w:t>685 569,5</w:t>
            </w:r>
          </w:p>
        </w:tc>
        <w:tc>
          <w:tcPr>
            <w:tcW w:w="1134" w:type="dxa"/>
            <w:shd w:val="clear" w:color="auto" w:fill="auto"/>
            <w:noWrap/>
            <w:vAlign w:val="center"/>
            <w:hideMark/>
          </w:tcPr>
          <w:p w:rsidR="00037B52" w:rsidRPr="00037B52" w:rsidRDefault="00037B52" w:rsidP="00037B52">
            <w:pPr>
              <w:jc w:val="right"/>
              <w:rPr>
                <w:b/>
                <w:bCs/>
                <w:sz w:val="20"/>
              </w:rPr>
            </w:pPr>
            <w:r w:rsidRPr="00037B52">
              <w:rPr>
                <w:b/>
                <w:bCs/>
                <w:sz w:val="20"/>
              </w:rPr>
              <w:t>711 546,9</w:t>
            </w:r>
          </w:p>
        </w:tc>
      </w:tr>
    </w:tbl>
    <w:p w:rsidR="00882613" w:rsidRDefault="00882613" w:rsidP="00704E11">
      <w:pPr>
        <w:tabs>
          <w:tab w:val="left" w:pos="3960"/>
        </w:tabs>
        <w:rPr>
          <w:b/>
          <w:highlight w:val="yellow"/>
        </w:rPr>
      </w:pPr>
    </w:p>
    <w:p w:rsidR="00B420BF" w:rsidRDefault="00B420BF" w:rsidP="00704E11">
      <w:pPr>
        <w:tabs>
          <w:tab w:val="left" w:pos="3960"/>
        </w:tabs>
        <w:rPr>
          <w:b/>
          <w:highlight w:val="yellow"/>
        </w:rPr>
      </w:pPr>
    </w:p>
    <w:p w:rsidR="00B420BF" w:rsidRDefault="00B420BF" w:rsidP="00B420BF">
      <w:pPr>
        <w:jc w:val="center"/>
        <w:rPr>
          <w:highlight w:val="yellow"/>
        </w:rPr>
      </w:pPr>
    </w:p>
    <w:tbl>
      <w:tblPr>
        <w:tblpPr w:leftFromText="180" w:rightFromText="180" w:vertAnchor="text" w:horzAnchor="margin" w:tblpXSpec="right" w:tblpY="-744"/>
        <w:tblW w:w="5916" w:type="dxa"/>
        <w:tblLook w:val="04A0" w:firstRow="1" w:lastRow="0" w:firstColumn="1" w:lastColumn="0" w:noHBand="0" w:noVBand="1"/>
      </w:tblPr>
      <w:tblGrid>
        <w:gridCol w:w="5916"/>
      </w:tblGrid>
      <w:tr w:rsidR="00B420BF" w:rsidRPr="002B303C" w:rsidTr="0013508D">
        <w:trPr>
          <w:trHeight w:val="948"/>
        </w:trPr>
        <w:tc>
          <w:tcPr>
            <w:tcW w:w="5916" w:type="dxa"/>
          </w:tcPr>
          <w:p w:rsidR="00B420BF" w:rsidRPr="00CC2209" w:rsidRDefault="00B420BF" w:rsidP="00365389">
            <w:pPr>
              <w:jc w:val="right"/>
              <w:rPr>
                <w:b/>
                <w:bCs/>
                <w:color w:val="000000"/>
                <w:sz w:val="22"/>
                <w:szCs w:val="22"/>
              </w:rPr>
            </w:pPr>
          </w:p>
          <w:p w:rsidR="00B420BF" w:rsidRPr="00CC2209" w:rsidRDefault="00B420BF" w:rsidP="00365389">
            <w:pPr>
              <w:jc w:val="right"/>
              <w:rPr>
                <w:b/>
                <w:bCs/>
                <w:sz w:val="22"/>
                <w:szCs w:val="22"/>
              </w:rPr>
            </w:pPr>
            <w:r w:rsidRPr="00CC2209">
              <w:rPr>
                <w:b/>
                <w:bCs/>
                <w:color w:val="000000"/>
                <w:sz w:val="22"/>
                <w:szCs w:val="22"/>
              </w:rPr>
              <w:t>П</w:t>
            </w:r>
            <w:r w:rsidRPr="00CC2209">
              <w:rPr>
                <w:b/>
                <w:bCs/>
                <w:sz w:val="22"/>
                <w:szCs w:val="22"/>
              </w:rPr>
              <w:t xml:space="preserve">риложение </w:t>
            </w:r>
            <w:r w:rsidR="00C27A20" w:rsidRPr="00CC2209">
              <w:rPr>
                <w:b/>
                <w:bCs/>
                <w:sz w:val="22"/>
                <w:szCs w:val="22"/>
              </w:rPr>
              <w:t>6</w:t>
            </w:r>
          </w:p>
          <w:p w:rsidR="00B420BF" w:rsidRPr="00CC2209" w:rsidRDefault="00CC2209" w:rsidP="00CC2209">
            <w:pPr>
              <w:tabs>
                <w:tab w:val="left" w:pos="6943"/>
              </w:tabs>
              <w:jc w:val="right"/>
              <w:rPr>
                <w:b/>
                <w:sz w:val="22"/>
                <w:szCs w:val="22"/>
              </w:rPr>
            </w:pPr>
            <w:r>
              <w:rPr>
                <w:b/>
                <w:bCs/>
                <w:sz w:val="22"/>
                <w:szCs w:val="22"/>
              </w:rPr>
              <w:t xml:space="preserve">  </w:t>
            </w:r>
            <w:r w:rsidR="00185E0F" w:rsidRPr="00CC2209">
              <w:rPr>
                <w:b/>
                <w:bCs/>
                <w:sz w:val="22"/>
                <w:szCs w:val="22"/>
              </w:rPr>
              <w:t xml:space="preserve"> </w:t>
            </w:r>
            <w:r w:rsidR="00B420BF" w:rsidRPr="00CC2209">
              <w:rPr>
                <w:b/>
                <w:bCs/>
                <w:sz w:val="22"/>
                <w:szCs w:val="22"/>
              </w:rPr>
              <w:t>к решению Энгельсского городского Совета депутатов</w:t>
            </w:r>
            <w:r w:rsidR="00365389" w:rsidRPr="00CC2209">
              <w:rPr>
                <w:b/>
                <w:bCs/>
                <w:sz w:val="22"/>
                <w:szCs w:val="22"/>
              </w:rPr>
              <w:t xml:space="preserve"> от</w:t>
            </w:r>
            <w:r w:rsidR="00B420BF" w:rsidRPr="00CC2209">
              <w:rPr>
                <w:b/>
                <w:bCs/>
                <w:sz w:val="22"/>
                <w:szCs w:val="22"/>
              </w:rPr>
              <w:t xml:space="preserve"> </w:t>
            </w:r>
            <w:r w:rsidR="00185E0F" w:rsidRPr="00CC2209">
              <w:rPr>
                <w:b/>
                <w:bCs/>
                <w:sz w:val="22"/>
                <w:szCs w:val="22"/>
              </w:rPr>
              <w:t xml:space="preserve">28 марта </w:t>
            </w:r>
            <w:r w:rsidR="00E4165C" w:rsidRPr="00CC2209">
              <w:rPr>
                <w:b/>
                <w:bCs/>
                <w:sz w:val="22"/>
                <w:szCs w:val="22"/>
              </w:rPr>
              <w:t xml:space="preserve">2018 года № </w:t>
            </w:r>
            <w:r w:rsidRPr="00CC2209">
              <w:rPr>
                <w:b/>
                <w:bCs/>
                <w:sz w:val="22"/>
                <w:szCs w:val="22"/>
              </w:rPr>
              <w:t>511/</w:t>
            </w:r>
            <w:r w:rsidR="00E4165C" w:rsidRPr="00CC2209">
              <w:rPr>
                <w:b/>
                <w:bCs/>
                <w:sz w:val="22"/>
                <w:szCs w:val="22"/>
              </w:rPr>
              <w:t>01</w:t>
            </w:r>
          </w:p>
        </w:tc>
      </w:tr>
      <w:tr w:rsidR="00B420BF" w:rsidRPr="00173040" w:rsidTr="0013508D">
        <w:trPr>
          <w:trHeight w:val="948"/>
        </w:trPr>
        <w:tc>
          <w:tcPr>
            <w:tcW w:w="5916" w:type="dxa"/>
          </w:tcPr>
          <w:p w:rsidR="00B420BF" w:rsidRPr="00CC2209" w:rsidRDefault="00B420BF" w:rsidP="00365389">
            <w:pPr>
              <w:jc w:val="right"/>
              <w:rPr>
                <w:b/>
                <w:bCs/>
                <w:sz w:val="22"/>
                <w:szCs w:val="22"/>
              </w:rPr>
            </w:pPr>
            <w:r w:rsidRPr="00CC2209">
              <w:rPr>
                <w:b/>
                <w:bCs/>
                <w:sz w:val="22"/>
                <w:szCs w:val="22"/>
              </w:rPr>
              <w:t>Приложение 8</w:t>
            </w:r>
          </w:p>
          <w:p w:rsidR="00B420BF" w:rsidRPr="00CC2209" w:rsidRDefault="00CC2209" w:rsidP="00365389">
            <w:pPr>
              <w:tabs>
                <w:tab w:val="left" w:pos="6943"/>
              </w:tabs>
              <w:jc w:val="right"/>
              <w:rPr>
                <w:b/>
                <w:sz w:val="22"/>
                <w:szCs w:val="22"/>
              </w:rPr>
            </w:pPr>
            <w:r>
              <w:rPr>
                <w:b/>
                <w:bCs/>
                <w:sz w:val="22"/>
                <w:szCs w:val="22"/>
              </w:rPr>
              <w:t xml:space="preserve">   </w:t>
            </w:r>
            <w:r w:rsidR="00B420BF" w:rsidRPr="00CC2209">
              <w:rPr>
                <w:b/>
                <w:bCs/>
                <w:sz w:val="22"/>
                <w:szCs w:val="22"/>
              </w:rPr>
              <w:t>к решению Энгельсского городского Совета депутатов от 27 декабря 2017 года № 488/01</w:t>
            </w:r>
          </w:p>
        </w:tc>
      </w:tr>
    </w:tbl>
    <w:p w:rsidR="00B420BF" w:rsidRDefault="00B420BF" w:rsidP="00B420BF">
      <w:pPr>
        <w:jc w:val="center"/>
        <w:rPr>
          <w:highlight w:val="yellow"/>
        </w:rPr>
      </w:pPr>
    </w:p>
    <w:p w:rsidR="00B420BF" w:rsidRPr="00B420BF" w:rsidRDefault="00B420BF" w:rsidP="00B420BF">
      <w:pPr>
        <w:rPr>
          <w:highlight w:val="yellow"/>
        </w:rPr>
      </w:pPr>
    </w:p>
    <w:p w:rsidR="00B420BF" w:rsidRPr="00B420BF" w:rsidRDefault="00B420BF" w:rsidP="00B420BF">
      <w:pPr>
        <w:rPr>
          <w:highlight w:val="yellow"/>
        </w:rPr>
      </w:pPr>
    </w:p>
    <w:p w:rsidR="00B420BF" w:rsidRPr="00B420BF" w:rsidRDefault="00B420BF" w:rsidP="00B420BF">
      <w:pPr>
        <w:rPr>
          <w:highlight w:val="yellow"/>
        </w:rPr>
      </w:pPr>
    </w:p>
    <w:p w:rsidR="00B420BF" w:rsidRPr="00365389" w:rsidRDefault="00B420BF" w:rsidP="00B420BF">
      <w:pPr>
        <w:tabs>
          <w:tab w:val="left" w:pos="4070"/>
        </w:tabs>
        <w:jc w:val="center"/>
        <w:rPr>
          <w:b/>
          <w:sz w:val="22"/>
          <w:szCs w:val="22"/>
        </w:rPr>
      </w:pPr>
      <w:r w:rsidRPr="00365389">
        <w:rPr>
          <w:b/>
          <w:sz w:val="22"/>
          <w:szCs w:val="22"/>
        </w:rPr>
        <w:t>Перечень  муниципальных программ и ведомственных целевых программ и объемы бюджетных ассигнований на их реализацию на 2018 год и на плановый период 2019 и 2020 годов</w:t>
      </w:r>
    </w:p>
    <w:p w:rsidR="0013508D" w:rsidRPr="000F1280" w:rsidRDefault="000F1280" w:rsidP="000F1280">
      <w:pPr>
        <w:tabs>
          <w:tab w:val="left" w:pos="4070"/>
        </w:tabs>
        <w:jc w:val="right"/>
        <w:rPr>
          <w:sz w:val="20"/>
        </w:rPr>
      </w:pPr>
      <w:r w:rsidRPr="000F1280">
        <w:rPr>
          <w:sz w:val="20"/>
        </w:rPr>
        <w:t>(тыс</w:t>
      </w:r>
      <w:proofErr w:type="gramStart"/>
      <w:r w:rsidRPr="000F1280">
        <w:rPr>
          <w:sz w:val="20"/>
        </w:rPr>
        <w:t>.р</w:t>
      </w:r>
      <w:proofErr w:type="gramEnd"/>
      <w:r w:rsidRPr="000F1280">
        <w:rPr>
          <w:sz w:val="20"/>
        </w:rPr>
        <w:t>уб.)</w:t>
      </w:r>
    </w:p>
    <w:tbl>
      <w:tblPr>
        <w:tblW w:w="10349" w:type="dxa"/>
        <w:tblInd w:w="-318" w:type="dxa"/>
        <w:tblLook w:val="04A0" w:firstRow="1" w:lastRow="0" w:firstColumn="1" w:lastColumn="0" w:noHBand="0" w:noVBand="1"/>
      </w:tblPr>
      <w:tblGrid>
        <w:gridCol w:w="5246"/>
        <w:gridCol w:w="1559"/>
        <w:gridCol w:w="1276"/>
        <w:gridCol w:w="1134"/>
        <w:gridCol w:w="1134"/>
      </w:tblGrid>
      <w:tr w:rsidR="0086311C" w:rsidRPr="0086311C" w:rsidTr="00CC2209">
        <w:trPr>
          <w:trHeight w:val="20"/>
          <w:tblHeader/>
        </w:trPr>
        <w:tc>
          <w:tcPr>
            <w:tcW w:w="52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311C" w:rsidRPr="0086311C" w:rsidRDefault="0086311C" w:rsidP="0086311C">
            <w:pPr>
              <w:jc w:val="center"/>
              <w:rPr>
                <w:sz w:val="20"/>
              </w:rPr>
            </w:pPr>
            <w:r w:rsidRPr="0086311C">
              <w:rPr>
                <w:sz w:val="20"/>
              </w:rPr>
              <w:t>Наименование</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6311C" w:rsidRPr="0086311C" w:rsidRDefault="0086311C" w:rsidP="0086311C">
            <w:pPr>
              <w:jc w:val="center"/>
              <w:rPr>
                <w:sz w:val="20"/>
              </w:rPr>
            </w:pPr>
            <w:r w:rsidRPr="0086311C">
              <w:rPr>
                <w:sz w:val="20"/>
              </w:rPr>
              <w:t>Целевая статья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6311C" w:rsidRPr="0086311C" w:rsidRDefault="0086311C" w:rsidP="0086311C">
            <w:pPr>
              <w:jc w:val="center"/>
              <w:rPr>
                <w:sz w:val="20"/>
              </w:rPr>
            </w:pPr>
            <w:r w:rsidRPr="0086311C">
              <w:rPr>
                <w:sz w:val="20"/>
              </w:rPr>
              <w:t>2018 год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6311C" w:rsidRPr="0086311C" w:rsidRDefault="0086311C" w:rsidP="0086311C">
            <w:pPr>
              <w:jc w:val="center"/>
              <w:rPr>
                <w:sz w:val="20"/>
              </w:rPr>
            </w:pPr>
            <w:r w:rsidRPr="0086311C">
              <w:rPr>
                <w:sz w:val="20"/>
              </w:rPr>
              <w:t>2019 год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6311C" w:rsidRPr="0086311C" w:rsidRDefault="0086311C" w:rsidP="0086311C">
            <w:pPr>
              <w:jc w:val="center"/>
              <w:rPr>
                <w:sz w:val="20"/>
              </w:rPr>
            </w:pPr>
            <w:r w:rsidRPr="0086311C">
              <w:rPr>
                <w:sz w:val="20"/>
              </w:rPr>
              <w:t>2020 год</w:t>
            </w:r>
          </w:p>
        </w:tc>
      </w:tr>
      <w:tr w:rsidR="0086311C" w:rsidRPr="0086311C" w:rsidTr="00CC2209">
        <w:trPr>
          <w:trHeight w:val="20"/>
        </w:trPr>
        <w:tc>
          <w:tcPr>
            <w:tcW w:w="5246" w:type="dxa"/>
            <w:tcBorders>
              <w:top w:val="nil"/>
              <w:left w:val="single" w:sz="4" w:space="0" w:color="auto"/>
              <w:bottom w:val="single" w:sz="4" w:space="0" w:color="auto"/>
              <w:right w:val="single" w:sz="4" w:space="0" w:color="auto"/>
            </w:tcBorders>
            <w:shd w:val="clear" w:color="auto" w:fill="auto"/>
            <w:vAlign w:val="center"/>
            <w:hideMark/>
          </w:tcPr>
          <w:p w:rsidR="0086311C" w:rsidRPr="0086311C" w:rsidRDefault="0086311C" w:rsidP="0086311C">
            <w:pPr>
              <w:jc w:val="center"/>
              <w:rPr>
                <w:b/>
                <w:bCs/>
                <w:sz w:val="20"/>
              </w:rPr>
            </w:pPr>
            <w:r w:rsidRPr="0086311C">
              <w:rPr>
                <w:b/>
                <w:bCs/>
                <w:sz w:val="20"/>
              </w:rPr>
              <w:t>Муниципальные программы</w:t>
            </w:r>
          </w:p>
        </w:tc>
        <w:tc>
          <w:tcPr>
            <w:tcW w:w="1559" w:type="dxa"/>
            <w:tcBorders>
              <w:top w:val="nil"/>
              <w:left w:val="nil"/>
              <w:bottom w:val="single" w:sz="4" w:space="0" w:color="auto"/>
              <w:right w:val="single" w:sz="4" w:space="0" w:color="auto"/>
            </w:tcBorders>
            <w:shd w:val="clear" w:color="auto" w:fill="auto"/>
            <w:vAlign w:val="center"/>
            <w:hideMark/>
          </w:tcPr>
          <w:p w:rsidR="0086311C" w:rsidRPr="0086311C" w:rsidRDefault="0086311C" w:rsidP="0086311C">
            <w:pPr>
              <w:jc w:val="center"/>
              <w:rPr>
                <w:b/>
                <w:bCs/>
                <w:sz w:val="20"/>
              </w:rPr>
            </w:pPr>
            <w:r w:rsidRPr="0086311C">
              <w:rPr>
                <w:b/>
                <w:bCs/>
                <w:sz w:val="20"/>
              </w:rPr>
              <w:t> </w:t>
            </w:r>
          </w:p>
        </w:tc>
        <w:tc>
          <w:tcPr>
            <w:tcW w:w="1276" w:type="dxa"/>
            <w:tcBorders>
              <w:top w:val="nil"/>
              <w:left w:val="nil"/>
              <w:bottom w:val="single" w:sz="4" w:space="0" w:color="auto"/>
              <w:right w:val="single" w:sz="4" w:space="0" w:color="auto"/>
            </w:tcBorders>
            <w:shd w:val="clear" w:color="auto" w:fill="auto"/>
            <w:vAlign w:val="center"/>
            <w:hideMark/>
          </w:tcPr>
          <w:p w:rsidR="0086311C" w:rsidRPr="0086311C" w:rsidRDefault="0086311C" w:rsidP="0086311C">
            <w:pPr>
              <w:jc w:val="center"/>
              <w:rPr>
                <w:b/>
                <w:bCs/>
                <w:sz w:val="20"/>
              </w:rPr>
            </w:pPr>
            <w:r w:rsidRPr="0086311C">
              <w:rPr>
                <w:b/>
                <w:bCs/>
                <w:sz w:val="20"/>
              </w:rPr>
              <w:t>91 571,50</w:t>
            </w:r>
          </w:p>
        </w:tc>
        <w:tc>
          <w:tcPr>
            <w:tcW w:w="1134" w:type="dxa"/>
            <w:tcBorders>
              <w:top w:val="nil"/>
              <w:left w:val="nil"/>
              <w:bottom w:val="single" w:sz="4" w:space="0" w:color="auto"/>
              <w:right w:val="single" w:sz="4" w:space="0" w:color="auto"/>
            </w:tcBorders>
            <w:shd w:val="clear" w:color="auto" w:fill="auto"/>
            <w:vAlign w:val="center"/>
            <w:hideMark/>
          </w:tcPr>
          <w:p w:rsidR="0086311C" w:rsidRPr="0086311C" w:rsidRDefault="0086311C" w:rsidP="0086311C">
            <w:pPr>
              <w:jc w:val="center"/>
              <w:rPr>
                <w:b/>
                <w:bCs/>
                <w:sz w:val="20"/>
              </w:rPr>
            </w:pPr>
            <w:r w:rsidRPr="0086311C">
              <w:rPr>
                <w:b/>
                <w:bCs/>
                <w:sz w:val="20"/>
              </w:rPr>
              <w:t>22 098,20</w:t>
            </w:r>
          </w:p>
        </w:tc>
        <w:tc>
          <w:tcPr>
            <w:tcW w:w="1134" w:type="dxa"/>
            <w:tcBorders>
              <w:top w:val="nil"/>
              <w:left w:val="nil"/>
              <w:bottom w:val="single" w:sz="4" w:space="0" w:color="auto"/>
              <w:right w:val="single" w:sz="4" w:space="0" w:color="auto"/>
            </w:tcBorders>
            <w:shd w:val="clear" w:color="auto" w:fill="auto"/>
            <w:vAlign w:val="center"/>
            <w:hideMark/>
          </w:tcPr>
          <w:p w:rsidR="0086311C" w:rsidRPr="0086311C" w:rsidRDefault="0086311C" w:rsidP="0086311C">
            <w:pPr>
              <w:jc w:val="center"/>
              <w:rPr>
                <w:b/>
                <w:bCs/>
                <w:sz w:val="20"/>
              </w:rPr>
            </w:pPr>
            <w:r w:rsidRPr="0086311C">
              <w:rPr>
                <w:b/>
                <w:bCs/>
                <w:sz w:val="20"/>
              </w:rPr>
              <w:t>22 924,10</w:t>
            </w:r>
          </w:p>
        </w:tc>
      </w:tr>
      <w:tr w:rsidR="0086311C" w:rsidRPr="0086311C" w:rsidTr="00CC2209">
        <w:trPr>
          <w:trHeight w:val="20"/>
        </w:trPr>
        <w:tc>
          <w:tcPr>
            <w:tcW w:w="5246" w:type="dxa"/>
            <w:tcBorders>
              <w:top w:val="nil"/>
              <w:left w:val="single" w:sz="4" w:space="0" w:color="auto"/>
              <w:bottom w:val="single" w:sz="4" w:space="0" w:color="auto"/>
              <w:right w:val="single" w:sz="4" w:space="0" w:color="auto"/>
            </w:tcBorders>
            <w:shd w:val="clear" w:color="auto" w:fill="auto"/>
            <w:vAlign w:val="bottom"/>
            <w:hideMark/>
          </w:tcPr>
          <w:p w:rsidR="0086311C" w:rsidRPr="0086311C" w:rsidRDefault="0086311C" w:rsidP="0086311C">
            <w:pPr>
              <w:rPr>
                <w:sz w:val="20"/>
              </w:rPr>
            </w:pPr>
            <w:r w:rsidRPr="0086311C">
              <w:rPr>
                <w:sz w:val="20"/>
              </w:rPr>
              <w:t>Муниципальная программа «Молодёжь муниципального образования город Энгельс Энгельсского муниципального района Саратовской области» на 2016 - 2020 годы</w:t>
            </w:r>
          </w:p>
        </w:tc>
        <w:tc>
          <w:tcPr>
            <w:tcW w:w="1559" w:type="dxa"/>
            <w:tcBorders>
              <w:top w:val="nil"/>
              <w:left w:val="nil"/>
              <w:bottom w:val="single" w:sz="4" w:space="0" w:color="auto"/>
              <w:right w:val="single" w:sz="4" w:space="0" w:color="auto"/>
            </w:tcBorders>
            <w:shd w:val="clear" w:color="auto" w:fill="auto"/>
            <w:vAlign w:val="center"/>
            <w:hideMark/>
          </w:tcPr>
          <w:p w:rsidR="0086311C" w:rsidRPr="0086311C" w:rsidRDefault="0086311C" w:rsidP="0086311C">
            <w:pPr>
              <w:jc w:val="center"/>
              <w:rPr>
                <w:sz w:val="20"/>
              </w:rPr>
            </w:pPr>
            <w:r w:rsidRPr="0086311C">
              <w:rPr>
                <w:sz w:val="20"/>
              </w:rPr>
              <w:t>37 0 00 00000</w:t>
            </w:r>
          </w:p>
        </w:tc>
        <w:tc>
          <w:tcPr>
            <w:tcW w:w="1276" w:type="dxa"/>
            <w:tcBorders>
              <w:top w:val="nil"/>
              <w:left w:val="nil"/>
              <w:bottom w:val="single" w:sz="4" w:space="0" w:color="auto"/>
              <w:right w:val="single" w:sz="4" w:space="0" w:color="auto"/>
            </w:tcBorders>
            <w:shd w:val="clear" w:color="auto" w:fill="auto"/>
            <w:noWrap/>
            <w:vAlign w:val="center"/>
            <w:hideMark/>
          </w:tcPr>
          <w:p w:rsidR="0086311C" w:rsidRPr="0086311C" w:rsidRDefault="0086311C" w:rsidP="0086311C">
            <w:pPr>
              <w:jc w:val="center"/>
              <w:rPr>
                <w:sz w:val="20"/>
              </w:rPr>
            </w:pPr>
            <w:r w:rsidRPr="0086311C">
              <w:rPr>
                <w:sz w:val="20"/>
              </w:rPr>
              <w:t>10 415,9</w:t>
            </w:r>
          </w:p>
        </w:tc>
        <w:tc>
          <w:tcPr>
            <w:tcW w:w="1134" w:type="dxa"/>
            <w:tcBorders>
              <w:top w:val="nil"/>
              <w:left w:val="nil"/>
              <w:bottom w:val="single" w:sz="4" w:space="0" w:color="auto"/>
              <w:right w:val="single" w:sz="4" w:space="0" w:color="auto"/>
            </w:tcBorders>
            <w:shd w:val="clear" w:color="auto" w:fill="auto"/>
            <w:noWrap/>
            <w:vAlign w:val="center"/>
            <w:hideMark/>
          </w:tcPr>
          <w:p w:rsidR="0086311C" w:rsidRPr="0086311C" w:rsidRDefault="0086311C" w:rsidP="0086311C">
            <w:pPr>
              <w:jc w:val="center"/>
              <w:rPr>
                <w:sz w:val="20"/>
              </w:rPr>
            </w:pPr>
            <w:r w:rsidRPr="0086311C">
              <w:rPr>
                <w:sz w:val="20"/>
              </w:rPr>
              <w:t>11 130,6</w:t>
            </w:r>
          </w:p>
        </w:tc>
        <w:tc>
          <w:tcPr>
            <w:tcW w:w="1134" w:type="dxa"/>
            <w:tcBorders>
              <w:top w:val="nil"/>
              <w:left w:val="nil"/>
              <w:bottom w:val="single" w:sz="4" w:space="0" w:color="auto"/>
              <w:right w:val="single" w:sz="4" w:space="0" w:color="auto"/>
            </w:tcBorders>
            <w:shd w:val="clear" w:color="auto" w:fill="auto"/>
            <w:noWrap/>
            <w:vAlign w:val="center"/>
            <w:hideMark/>
          </w:tcPr>
          <w:p w:rsidR="0086311C" w:rsidRPr="0086311C" w:rsidRDefault="0086311C" w:rsidP="0086311C">
            <w:pPr>
              <w:jc w:val="center"/>
              <w:rPr>
                <w:sz w:val="20"/>
              </w:rPr>
            </w:pPr>
            <w:r w:rsidRPr="0086311C">
              <w:rPr>
                <w:sz w:val="20"/>
              </w:rPr>
              <w:t>11 545,5</w:t>
            </w:r>
          </w:p>
        </w:tc>
      </w:tr>
      <w:tr w:rsidR="0086311C" w:rsidRPr="0086311C" w:rsidTr="00CC2209">
        <w:trPr>
          <w:trHeight w:val="20"/>
        </w:trPr>
        <w:tc>
          <w:tcPr>
            <w:tcW w:w="5246" w:type="dxa"/>
            <w:tcBorders>
              <w:top w:val="nil"/>
              <w:left w:val="single" w:sz="4" w:space="0" w:color="auto"/>
              <w:bottom w:val="single" w:sz="4" w:space="0" w:color="auto"/>
              <w:right w:val="single" w:sz="4" w:space="0" w:color="auto"/>
            </w:tcBorders>
            <w:shd w:val="clear" w:color="auto" w:fill="auto"/>
            <w:vAlign w:val="bottom"/>
            <w:hideMark/>
          </w:tcPr>
          <w:p w:rsidR="0086311C" w:rsidRPr="0086311C" w:rsidRDefault="0086311C" w:rsidP="0086311C">
            <w:pPr>
              <w:jc w:val="both"/>
              <w:rPr>
                <w:sz w:val="20"/>
              </w:rPr>
            </w:pPr>
            <w:r w:rsidRPr="0086311C">
              <w:rPr>
                <w:sz w:val="20"/>
              </w:rPr>
              <w:t>Муниципальная программа «Замена и модернизация лифтового оборудования в многоквартирных домах, расположенных на территории муниципального образования город Энгельс Энгельсского муниципального района Саратовской области, в 2014-2020 годах»</w:t>
            </w:r>
          </w:p>
        </w:tc>
        <w:tc>
          <w:tcPr>
            <w:tcW w:w="1559" w:type="dxa"/>
            <w:tcBorders>
              <w:top w:val="nil"/>
              <w:left w:val="nil"/>
              <w:bottom w:val="single" w:sz="4" w:space="0" w:color="auto"/>
              <w:right w:val="single" w:sz="4" w:space="0" w:color="auto"/>
            </w:tcBorders>
            <w:shd w:val="clear" w:color="auto" w:fill="auto"/>
            <w:vAlign w:val="center"/>
            <w:hideMark/>
          </w:tcPr>
          <w:p w:rsidR="0086311C" w:rsidRPr="0086311C" w:rsidRDefault="0086311C" w:rsidP="0086311C">
            <w:pPr>
              <w:jc w:val="center"/>
              <w:rPr>
                <w:sz w:val="20"/>
              </w:rPr>
            </w:pPr>
            <w:r w:rsidRPr="0086311C">
              <w:rPr>
                <w:sz w:val="20"/>
              </w:rPr>
              <w:t>42 0 00 00000</w:t>
            </w:r>
          </w:p>
        </w:tc>
        <w:tc>
          <w:tcPr>
            <w:tcW w:w="1276" w:type="dxa"/>
            <w:tcBorders>
              <w:top w:val="nil"/>
              <w:left w:val="nil"/>
              <w:bottom w:val="single" w:sz="4" w:space="0" w:color="auto"/>
              <w:right w:val="single" w:sz="4" w:space="0" w:color="auto"/>
            </w:tcBorders>
            <w:shd w:val="clear" w:color="auto" w:fill="auto"/>
            <w:noWrap/>
            <w:vAlign w:val="center"/>
            <w:hideMark/>
          </w:tcPr>
          <w:p w:rsidR="0086311C" w:rsidRPr="0086311C" w:rsidRDefault="0086311C" w:rsidP="0086311C">
            <w:pPr>
              <w:jc w:val="center"/>
              <w:rPr>
                <w:sz w:val="20"/>
              </w:rPr>
            </w:pPr>
            <w:r w:rsidRPr="0086311C">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86311C" w:rsidRPr="0086311C" w:rsidRDefault="0086311C" w:rsidP="0086311C">
            <w:pPr>
              <w:jc w:val="center"/>
              <w:rPr>
                <w:sz w:val="20"/>
              </w:rPr>
            </w:pPr>
            <w:r w:rsidRPr="0086311C">
              <w:rPr>
                <w:sz w:val="20"/>
              </w:rPr>
              <w:t>2 871,9</w:t>
            </w:r>
          </w:p>
        </w:tc>
        <w:tc>
          <w:tcPr>
            <w:tcW w:w="1134" w:type="dxa"/>
            <w:tcBorders>
              <w:top w:val="nil"/>
              <w:left w:val="nil"/>
              <w:bottom w:val="single" w:sz="4" w:space="0" w:color="auto"/>
              <w:right w:val="single" w:sz="4" w:space="0" w:color="auto"/>
            </w:tcBorders>
            <w:shd w:val="clear" w:color="auto" w:fill="auto"/>
            <w:noWrap/>
            <w:vAlign w:val="center"/>
            <w:hideMark/>
          </w:tcPr>
          <w:p w:rsidR="0086311C" w:rsidRPr="0086311C" w:rsidRDefault="0086311C" w:rsidP="0086311C">
            <w:pPr>
              <w:jc w:val="center"/>
              <w:rPr>
                <w:sz w:val="20"/>
              </w:rPr>
            </w:pPr>
            <w:r w:rsidRPr="0086311C">
              <w:rPr>
                <w:sz w:val="20"/>
              </w:rPr>
              <w:t>2 979,5</w:t>
            </w:r>
          </w:p>
        </w:tc>
      </w:tr>
      <w:tr w:rsidR="0086311C" w:rsidRPr="0086311C" w:rsidTr="00CC2209">
        <w:trPr>
          <w:trHeight w:val="20"/>
        </w:trPr>
        <w:tc>
          <w:tcPr>
            <w:tcW w:w="5246" w:type="dxa"/>
            <w:tcBorders>
              <w:top w:val="nil"/>
              <w:left w:val="single" w:sz="4" w:space="0" w:color="auto"/>
              <w:bottom w:val="single" w:sz="4" w:space="0" w:color="auto"/>
              <w:right w:val="single" w:sz="4" w:space="0" w:color="auto"/>
            </w:tcBorders>
            <w:shd w:val="clear" w:color="auto" w:fill="auto"/>
            <w:vAlign w:val="bottom"/>
            <w:hideMark/>
          </w:tcPr>
          <w:p w:rsidR="0086311C" w:rsidRPr="0086311C" w:rsidRDefault="0086311C" w:rsidP="0086311C">
            <w:pPr>
              <w:jc w:val="both"/>
              <w:rPr>
                <w:sz w:val="20"/>
              </w:rPr>
            </w:pPr>
            <w:r w:rsidRPr="0086311C">
              <w:rPr>
                <w:sz w:val="20"/>
              </w:rPr>
              <w:t>Муниципальная программа "Формирование современной городской среды на территории муниципального образования город Энгельс Энгельсского муниципального района Саратовской области на 2018-2022 годы"</w:t>
            </w:r>
          </w:p>
        </w:tc>
        <w:tc>
          <w:tcPr>
            <w:tcW w:w="1559" w:type="dxa"/>
            <w:tcBorders>
              <w:top w:val="nil"/>
              <w:left w:val="nil"/>
              <w:bottom w:val="single" w:sz="4" w:space="0" w:color="auto"/>
              <w:right w:val="single" w:sz="4" w:space="0" w:color="auto"/>
            </w:tcBorders>
            <w:shd w:val="clear" w:color="auto" w:fill="auto"/>
            <w:vAlign w:val="center"/>
            <w:hideMark/>
          </w:tcPr>
          <w:p w:rsidR="0086311C" w:rsidRPr="0086311C" w:rsidRDefault="0086311C" w:rsidP="0086311C">
            <w:pPr>
              <w:jc w:val="center"/>
              <w:rPr>
                <w:sz w:val="20"/>
              </w:rPr>
            </w:pPr>
            <w:r w:rsidRPr="0086311C">
              <w:rPr>
                <w:sz w:val="20"/>
              </w:rPr>
              <w:t>47 0 00 00000</w:t>
            </w:r>
          </w:p>
        </w:tc>
        <w:tc>
          <w:tcPr>
            <w:tcW w:w="1276" w:type="dxa"/>
            <w:tcBorders>
              <w:top w:val="nil"/>
              <w:left w:val="nil"/>
              <w:bottom w:val="single" w:sz="4" w:space="0" w:color="auto"/>
              <w:right w:val="single" w:sz="4" w:space="0" w:color="auto"/>
            </w:tcBorders>
            <w:shd w:val="clear" w:color="auto" w:fill="auto"/>
            <w:noWrap/>
            <w:vAlign w:val="center"/>
            <w:hideMark/>
          </w:tcPr>
          <w:p w:rsidR="0086311C" w:rsidRPr="0086311C" w:rsidRDefault="0086311C" w:rsidP="0086311C">
            <w:pPr>
              <w:jc w:val="center"/>
              <w:rPr>
                <w:sz w:val="20"/>
              </w:rPr>
            </w:pPr>
            <w:r w:rsidRPr="0086311C">
              <w:rPr>
                <w:sz w:val="20"/>
              </w:rPr>
              <w:t>78 285,1</w:t>
            </w:r>
          </w:p>
        </w:tc>
        <w:tc>
          <w:tcPr>
            <w:tcW w:w="1134" w:type="dxa"/>
            <w:tcBorders>
              <w:top w:val="nil"/>
              <w:left w:val="nil"/>
              <w:bottom w:val="single" w:sz="4" w:space="0" w:color="auto"/>
              <w:right w:val="single" w:sz="4" w:space="0" w:color="auto"/>
            </w:tcBorders>
            <w:shd w:val="clear" w:color="auto" w:fill="auto"/>
            <w:noWrap/>
            <w:vAlign w:val="center"/>
            <w:hideMark/>
          </w:tcPr>
          <w:p w:rsidR="0086311C" w:rsidRPr="0086311C" w:rsidRDefault="0086311C" w:rsidP="0086311C">
            <w:pPr>
              <w:jc w:val="center"/>
              <w:rPr>
                <w:sz w:val="20"/>
              </w:rPr>
            </w:pPr>
            <w:r w:rsidRPr="0086311C">
              <w:rPr>
                <w:sz w:val="20"/>
              </w:rPr>
              <w:t>6 154,1</w:t>
            </w:r>
          </w:p>
        </w:tc>
        <w:tc>
          <w:tcPr>
            <w:tcW w:w="1134" w:type="dxa"/>
            <w:tcBorders>
              <w:top w:val="nil"/>
              <w:left w:val="nil"/>
              <w:bottom w:val="single" w:sz="4" w:space="0" w:color="auto"/>
              <w:right w:val="single" w:sz="4" w:space="0" w:color="auto"/>
            </w:tcBorders>
            <w:shd w:val="clear" w:color="auto" w:fill="auto"/>
            <w:noWrap/>
            <w:vAlign w:val="center"/>
            <w:hideMark/>
          </w:tcPr>
          <w:p w:rsidR="0086311C" w:rsidRPr="0086311C" w:rsidRDefault="0086311C" w:rsidP="0086311C">
            <w:pPr>
              <w:jc w:val="center"/>
              <w:rPr>
                <w:sz w:val="20"/>
              </w:rPr>
            </w:pPr>
            <w:r w:rsidRPr="0086311C">
              <w:rPr>
                <w:sz w:val="20"/>
              </w:rPr>
              <w:t>6 384,7</w:t>
            </w:r>
          </w:p>
        </w:tc>
      </w:tr>
      <w:tr w:rsidR="0086311C" w:rsidRPr="0086311C" w:rsidTr="00CC2209">
        <w:trPr>
          <w:trHeight w:val="20"/>
        </w:trPr>
        <w:tc>
          <w:tcPr>
            <w:tcW w:w="5246" w:type="dxa"/>
            <w:tcBorders>
              <w:top w:val="nil"/>
              <w:left w:val="single" w:sz="4" w:space="0" w:color="auto"/>
              <w:bottom w:val="single" w:sz="4" w:space="0" w:color="auto"/>
              <w:right w:val="single" w:sz="4" w:space="0" w:color="auto"/>
            </w:tcBorders>
            <w:shd w:val="clear" w:color="auto" w:fill="auto"/>
            <w:vAlign w:val="center"/>
            <w:hideMark/>
          </w:tcPr>
          <w:p w:rsidR="0086311C" w:rsidRPr="0086311C" w:rsidRDefault="0086311C" w:rsidP="0086311C">
            <w:pPr>
              <w:jc w:val="both"/>
              <w:rPr>
                <w:sz w:val="20"/>
              </w:rPr>
            </w:pPr>
            <w:r w:rsidRPr="0086311C">
              <w:rPr>
                <w:sz w:val="20"/>
              </w:rPr>
              <w:t>Муниципальная программа "Профилактика правонарушений на территории  Энгельсского муниципального района" на 2018-2020 годы</w:t>
            </w:r>
          </w:p>
        </w:tc>
        <w:tc>
          <w:tcPr>
            <w:tcW w:w="1559" w:type="dxa"/>
            <w:tcBorders>
              <w:top w:val="nil"/>
              <w:left w:val="nil"/>
              <w:bottom w:val="single" w:sz="4" w:space="0" w:color="auto"/>
              <w:right w:val="single" w:sz="4" w:space="0" w:color="auto"/>
            </w:tcBorders>
            <w:shd w:val="clear" w:color="auto" w:fill="auto"/>
            <w:vAlign w:val="center"/>
            <w:hideMark/>
          </w:tcPr>
          <w:p w:rsidR="0086311C" w:rsidRPr="0086311C" w:rsidRDefault="0086311C" w:rsidP="0086311C">
            <w:pPr>
              <w:jc w:val="center"/>
              <w:rPr>
                <w:sz w:val="20"/>
              </w:rPr>
            </w:pPr>
            <w:r w:rsidRPr="0086311C">
              <w:rPr>
                <w:sz w:val="20"/>
              </w:rPr>
              <w:t>65 0 00 00000</w:t>
            </w:r>
          </w:p>
        </w:tc>
        <w:tc>
          <w:tcPr>
            <w:tcW w:w="1276" w:type="dxa"/>
            <w:tcBorders>
              <w:top w:val="nil"/>
              <w:left w:val="nil"/>
              <w:bottom w:val="single" w:sz="4" w:space="0" w:color="auto"/>
              <w:right w:val="single" w:sz="4" w:space="0" w:color="auto"/>
            </w:tcBorders>
            <w:shd w:val="clear" w:color="auto" w:fill="auto"/>
            <w:noWrap/>
            <w:vAlign w:val="center"/>
            <w:hideMark/>
          </w:tcPr>
          <w:p w:rsidR="0086311C" w:rsidRPr="0086311C" w:rsidRDefault="0086311C" w:rsidP="0086311C">
            <w:pPr>
              <w:jc w:val="center"/>
              <w:rPr>
                <w:sz w:val="20"/>
              </w:rPr>
            </w:pPr>
            <w:r w:rsidRPr="0086311C">
              <w:rPr>
                <w:sz w:val="20"/>
              </w:rPr>
              <w:t>2 870,5</w:t>
            </w:r>
          </w:p>
        </w:tc>
        <w:tc>
          <w:tcPr>
            <w:tcW w:w="1134" w:type="dxa"/>
            <w:tcBorders>
              <w:top w:val="nil"/>
              <w:left w:val="nil"/>
              <w:bottom w:val="single" w:sz="4" w:space="0" w:color="auto"/>
              <w:right w:val="single" w:sz="4" w:space="0" w:color="auto"/>
            </w:tcBorders>
            <w:shd w:val="clear" w:color="auto" w:fill="auto"/>
            <w:noWrap/>
            <w:vAlign w:val="center"/>
            <w:hideMark/>
          </w:tcPr>
          <w:p w:rsidR="0086311C" w:rsidRPr="0086311C" w:rsidRDefault="0086311C" w:rsidP="0086311C">
            <w:pPr>
              <w:jc w:val="center"/>
              <w:rPr>
                <w:sz w:val="20"/>
              </w:rPr>
            </w:pPr>
            <w:r w:rsidRPr="0086311C">
              <w:rPr>
                <w:sz w:val="20"/>
              </w:rPr>
              <w:t>1 941,6</w:t>
            </w:r>
          </w:p>
        </w:tc>
        <w:tc>
          <w:tcPr>
            <w:tcW w:w="1134" w:type="dxa"/>
            <w:tcBorders>
              <w:top w:val="nil"/>
              <w:left w:val="nil"/>
              <w:bottom w:val="single" w:sz="4" w:space="0" w:color="auto"/>
              <w:right w:val="single" w:sz="4" w:space="0" w:color="auto"/>
            </w:tcBorders>
            <w:shd w:val="clear" w:color="auto" w:fill="auto"/>
            <w:noWrap/>
            <w:vAlign w:val="center"/>
            <w:hideMark/>
          </w:tcPr>
          <w:p w:rsidR="0086311C" w:rsidRPr="0086311C" w:rsidRDefault="0086311C" w:rsidP="0086311C">
            <w:pPr>
              <w:jc w:val="center"/>
              <w:rPr>
                <w:sz w:val="20"/>
              </w:rPr>
            </w:pPr>
            <w:r w:rsidRPr="0086311C">
              <w:rPr>
                <w:sz w:val="20"/>
              </w:rPr>
              <w:t>2 014,4</w:t>
            </w:r>
          </w:p>
        </w:tc>
      </w:tr>
      <w:tr w:rsidR="0086311C" w:rsidRPr="0086311C" w:rsidTr="00CC2209">
        <w:trPr>
          <w:trHeight w:val="20"/>
        </w:trPr>
        <w:tc>
          <w:tcPr>
            <w:tcW w:w="5246" w:type="dxa"/>
            <w:tcBorders>
              <w:top w:val="nil"/>
              <w:left w:val="single" w:sz="4" w:space="0" w:color="auto"/>
              <w:bottom w:val="single" w:sz="4" w:space="0" w:color="auto"/>
              <w:right w:val="single" w:sz="4" w:space="0" w:color="auto"/>
            </w:tcBorders>
            <w:shd w:val="clear" w:color="auto" w:fill="auto"/>
            <w:vAlign w:val="bottom"/>
            <w:hideMark/>
          </w:tcPr>
          <w:p w:rsidR="0086311C" w:rsidRPr="0086311C" w:rsidRDefault="0086311C" w:rsidP="0086311C">
            <w:pPr>
              <w:jc w:val="center"/>
              <w:rPr>
                <w:b/>
                <w:bCs/>
                <w:sz w:val="20"/>
              </w:rPr>
            </w:pPr>
            <w:r w:rsidRPr="0086311C">
              <w:rPr>
                <w:b/>
                <w:bCs/>
                <w:sz w:val="20"/>
              </w:rPr>
              <w:t>Ведомственные целевые программы</w:t>
            </w:r>
          </w:p>
        </w:tc>
        <w:tc>
          <w:tcPr>
            <w:tcW w:w="1559" w:type="dxa"/>
            <w:tcBorders>
              <w:top w:val="nil"/>
              <w:left w:val="nil"/>
              <w:bottom w:val="single" w:sz="4" w:space="0" w:color="auto"/>
              <w:right w:val="single" w:sz="4" w:space="0" w:color="auto"/>
            </w:tcBorders>
            <w:shd w:val="clear" w:color="auto" w:fill="auto"/>
            <w:vAlign w:val="center"/>
            <w:hideMark/>
          </w:tcPr>
          <w:p w:rsidR="0086311C" w:rsidRPr="0086311C" w:rsidRDefault="0086311C" w:rsidP="0086311C">
            <w:pPr>
              <w:jc w:val="center"/>
              <w:rPr>
                <w:b/>
                <w:bCs/>
                <w:sz w:val="20"/>
              </w:rPr>
            </w:pPr>
            <w:r w:rsidRPr="0086311C">
              <w:rPr>
                <w:b/>
                <w:bCs/>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86311C" w:rsidRPr="0086311C" w:rsidRDefault="0086311C" w:rsidP="0086311C">
            <w:pPr>
              <w:jc w:val="center"/>
              <w:rPr>
                <w:b/>
                <w:bCs/>
                <w:sz w:val="20"/>
              </w:rPr>
            </w:pPr>
            <w:r w:rsidRPr="0086311C">
              <w:rPr>
                <w:b/>
                <w:bCs/>
                <w:sz w:val="20"/>
              </w:rPr>
              <w:t>1 078 859,1</w:t>
            </w:r>
          </w:p>
        </w:tc>
        <w:tc>
          <w:tcPr>
            <w:tcW w:w="1134" w:type="dxa"/>
            <w:tcBorders>
              <w:top w:val="nil"/>
              <w:left w:val="nil"/>
              <w:bottom w:val="single" w:sz="4" w:space="0" w:color="auto"/>
              <w:right w:val="single" w:sz="4" w:space="0" w:color="auto"/>
            </w:tcBorders>
            <w:shd w:val="clear" w:color="auto" w:fill="auto"/>
            <w:noWrap/>
            <w:vAlign w:val="center"/>
            <w:hideMark/>
          </w:tcPr>
          <w:p w:rsidR="0086311C" w:rsidRPr="0086311C" w:rsidRDefault="0086311C" w:rsidP="0086311C">
            <w:pPr>
              <w:jc w:val="center"/>
              <w:rPr>
                <w:b/>
                <w:bCs/>
                <w:sz w:val="20"/>
              </w:rPr>
            </w:pPr>
            <w:r w:rsidRPr="0086311C">
              <w:rPr>
                <w:b/>
                <w:bCs/>
                <w:sz w:val="20"/>
              </w:rPr>
              <w:t>652 500,3</w:t>
            </w:r>
          </w:p>
        </w:tc>
        <w:tc>
          <w:tcPr>
            <w:tcW w:w="1134" w:type="dxa"/>
            <w:tcBorders>
              <w:top w:val="nil"/>
              <w:left w:val="nil"/>
              <w:bottom w:val="single" w:sz="4" w:space="0" w:color="auto"/>
              <w:right w:val="single" w:sz="4" w:space="0" w:color="auto"/>
            </w:tcBorders>
            <w:shd w:val="clear" w:color="auto" w:fill="auto"/>
            <w:noWrap/>
            <w:vAlign w:val="center"/>
            <w:hideMark/>
          </w:tcPr>
          <w:p w:rsidR="0086311C" w:rsidRPr="0086311C" w:rsidRDefault="0086311C" w:rsidP="0086311C">
            <w:pPr>
              <w:jc w:val="center"/>
              <w:rPr>
                <w:b/>
                <w:bCs/>
                <w:sz w:val="20"/>
              </w:rPr>
            </w:pPr>
            <w:r w:rsidRPr="0086311C">
              <w:rPr>
                <w:b/>
                <w:bCs/>
                <w:sz w:val="20"/>
              </w:rPr>
              <w:t>677 236,0</w:t>
            </w:r>
          </w:p>
        </w:tc>
      </w:tr>
      <w:tr w:rsidR="0086311C" w:rsidRPr="0086311C" w:rsidTr="00CC2209">
        <w:trPr>
          <w:trHeight w:val="20"/>
        </w:trPr>
        <w:tc>
          <w:tcPr>
            <w:tcW w:w="5246" w:type="dxa"/>
            <w:tcBorders>
              <w:top w:val="nil"/>
              <w:left w:val="single" w:sz="4" w:space="0" w:color="auto"/>
              <w:bottom w:val="single" w:sz="4" w:space="0" w:color="auto"/>
              <w:right w:val="single" w:sz="4" w:space="0" w:color="auto"/>
            </w:tcBorders>
            <w:shd w:val="clear" w:color="auto" w:fill="auto"/>
            <w:hideMark/>
          </w:tcPr>
          <w:p w:rsidR="0086311C" w:rsidRPr="0086311C" w:rsidRDefault="0086311C" w:rsidP="0086311C">
            <w:pPr>
              <w:rPr>
                <w:sz w:val="20"/>
              </w:rPr>
            </w:pPr>
            <w:r w:rsidRPr="0086311C">
              <w:rPr>
                <w:sz w:val="20"/>
              </w:rPr>
              <w:t>Ведомственная целевая программа "Развитие физической культуры и спорта на территории муниципального образования город Энгельс Энгельсского муниципального района Саратовской области" на 2017 - 2020 годы</w:t>
            </w:r>
          </w:p>
        </w:tc>
        <w:tc>
          <w:tcPr>
            <w:tcW w:w="1559" w:type="dxa"/>
            <w:tcBorders>
              <w:top w:val="nil"/>
              <w:left w:val="nil"/>
              <w:bottom w:val="single" w:sz="4" w:space="0" w:color="auto"/>
              <w:right w:val="single" w:sz="4" w:space="0" w:color="auto"/>
            </w:tcBorders>
            <w:shd w:val="clear" w:color="auto" w:fill="auto"/>
            <w:vAlign w:val="center"/>
            <w:hideMark/>
          </w:tcPr>
          <w:p w:rsidR="0086311C" w:rsidRPr="0086311C" w:rsidRDefault="0086311C" w:rsidP="0086311C">
            <w:pPr>
              <w:jc w:val="center"/>
              <w:rPr>
                <w:sz w:val="20"/>
              </w:rPr>
            </w:pPr>
            <w:r w:rsidRPr="0086311C">
              <w:rPr>
                <w:sz w:val="20"/>
              </w:rPr>
              <w:t>35 0 00 00000</w:t>
            </w:r>
          </w:p>
        </w:tc>
        <w:tc>
          <w:tcPr>
            <w:tcW w:w="1276" w:type="dxa"/>
            <w:tcBorders>
              <w:top w:val="nil"/>
              <w:left w:val="nil"/>
              <w:bottom w:val="single" w:sz="4" w:space="0" w:color="auto"/>
              <w:right w:val="single" w:sz="4" w:space="0" w:color="auto"/>
            </w:tcBorders>
            <w:shd w:val="clear" w:color="auto" w:fill="auto"/>
            <w:noWrap/>
            <w:vAlign w:val="center"/>
            <w:hideMark/>
          </w:tcPr>
          <w:p w:rsidR="0086311C" w:rsidRPr="0086311C" w:rsidRDefault="0086311C" w:rsidP="0086311C">
            <w:pPr>
              <w:jc w:val="center"/>
              <w:rPr>
                <w:sz w:val="20"/>
              </w:rPr>
            </w:pPr>
            <w:r w:rsidRPr="0086311C">
              <w:rPr>
                <w:sz w:val="20"/>
              </w:rPr>
              <w:t>13 858,3</w:t>
            </w:r>
          </w:p>
        </w:tc>
        <w:tc>
          <w:tcPr>
            <w:tcW w:w="1134" w:type="dxa"/>
            <w:tcBorders>
              <w:top w:val="nil"/>
              <w:left w:val="nil"/>
              <w:bottom w:val="single" w:sz="4" w:space="0" w:color="auto"/>
              <w:right w:val="single" w:sz="4" w:space="0" w:color="auto"/>
            </w:tcBorders>
            <w:shd w:val="clear" w:color="auto" w:fill="auto"/>
            <w:noWrap/>
            <w:vAlign w:val="center"/>
            <w:hideMark/>
          </w:tcPr>
          <w:p w:rsidR="0086311C" w:rsidRPr="0086311C" w:rsidRDefault="0086311C" w:rsidP="0086311C">
            <w:pPr>
              <w:jc w:val="center"/>
              <w:rPr>
                <w:sz w:val="20"/>
              </w:rPr>
            </w:pPr>
            <w:r w:rsidRPr="0086311C">
              <w:rPr>
                <w:sz w:val="20"/>
              </w:rPr>
              <w:t>12 856,0</w:t>
            </w:r>
          </w:p>
        </w:tc>
        <w:tc>
          <w:tcPr>
            <w:tcW w:w="1134" w:type="dxa"/>
            <w:tcBorders>
              <w:top w:val="nil"/>
              <w:left w:val="nil"/>
              <w:bottom w:val="single" w:sz="4" w:space="0" w:color="auto"/>
              <w:right w:val="single" w:sz="4" w:space="0" w:color="auto"/>
            </w:tcBorders>
            <w:shd w:val="clear" w:color="auto" w:fill="auto"/>
            <w:noWrap/>
            <w:vAlign w:val="center"/>
            <w:hideMark/>
          </w:tcPr>
          <w:p w:rsidR="0086311C" w:rsidRPr="0086311C" w:rsidRDefault="0086311C" w:rsidP="0086311C">
            <w:pPr>
              <w:jc w:val="center"/>
              <w:rPr>
                <w:sz w:val="20"/>
              </w:rPr>
            </w:pPr>
            <w:r w:rsidRPr="0086311C">
              <w:rPr>
                <w:sz w:val="20"/>
              </w:rPr>
              <w:t>13 352,7</w:t>
            </w:r>
          </w:p>
        </w:tc>
      </w:tr>
      <w:tr w:rsidR="0086311C" w:rsidRPr="0086311C" w:rsidTr="00CC2209">
        <w:trPr>
          <w:trHeight w:val="20"/>
        </w:trPr>
        <w:tc>
          <w:tcPr>
            <w:tcW w:w="5246" w:type="dxa"/>
            <w:tcBorders>
              <w:top w:val="nil"/>
              <w:left w:val="single" w:sz="4" w:space="0" w:color="auto"/>
              <w:bottom w:val="single" w:sz="4" w:space="0" w:color="auto"/>
              <w:right w:val="single" w:sz="4" w:space="0" w:color="auto"/>
            </w:tcBorders>
            <w:shd w:val="clear" w:color="auto" w:fill="auto"/>
            <w:vAlign w:val="center"/>
            <w:hideMark/>
          </w:tcPr>
          <w:p w:rsidR="0086311C" w:rsidRPr="0086311C" w:rsidRDefault="0086311C" w:rsidP="0086311C">
            <w:pPr>
              <w:jc w:val="both"/>
              <w:rPr>
                <w:sz w:val="20"/>
              </w:rPr>
            </w:pPr>
            <w:r w:rsidRPr="0086311C">
              <w:rPr>
                <w:sz w:val="20"/>
              </w:rPr>
              <w:t>Ведомственная целевая программа "Развитие культуры на территории муниципального образования город Энгельс Энгельсского муниципального района Саратовской области" на 2017-2020 годы</w:t>
            </w:r>
          </w:p>
        </w:tc>
        <w:tc>
          <w:tcPr>
            <w:tcW w:w="1559" w:type="dxa"/>
            <w:tcBorders>
              <w:top w:val="nil"/>
              <w:left w:val="nil"/>
              <w:bottom w:val="single" w:sz="4" w:space="0" w:color="auto"/>
              <w:right w:val="single" w:sz="4" w:space="0" w:color="auto"/>
            </w:tcBorders>
            <w:shd w:val="clear" w:color="auto" w:fill="auto"/>
            <w:vAlign w:val="center"/>
            <w:hideMark/>
          </w:tcPr>
          <w:p w:rsidR="0086311C" w:rsidRPr="0086311C" w:rsidRDefault="0086311C" w:rsidP="0086311C">
            <w:pPr>
              <w:jc w:val="center"/>
              <w:rPr>
                <w:sz w:val="20"/>
              </w:rPr>
            </w:pPr>
            <w:r w:rsidRPr="0086311C">
              <w:rPr>
                <w:sz w:val="20"/>
              </w:rPr>
              <w:t>36 0 00 00000</w:t>
            </w:r>
          </w:p>
        </w:tc>
        <w:tc>
          <w:tcPr>
            <w:tcW w:w="1276" w:type="dxa"/>
            <w:tcBorders>
              <w:top w:val="nil"/>
              <w:left w:val="nil"/>
              <w:bottom w:val="single" w:sz="4" w:space="0" w:color="auto"/>
              <w:right w:val="single" w:sz="4" w:space="0" w:color="auto"/>
            </w:tcBorders>
            <w:shd w:val="clear" w:color="auto" w:fill="auto"/>
            <w:noWrap/>
            <w:vAlign w:val="center"/>
            <w:hideMark/>
          </w:tcPr>
          <w:p w:rsidR="0086311C" w:rsidRPr="0086311C" w:rsidRDefault="0086311C" w:rsidP="0086311C">
            <w:pPr>
              <w:jc w:val="center"/>
              <w:rPr>
                <w:sz w:val="20"/>
              </w:rPr>
            </w:pPr>
            <w:r w:rsidRPr="0086311C">
              <w:rPr>
                <w:sz w:val="20"/>
              </w:rPr>
              <w:t>66 653,4</w:t>
            </w:r>
          </w:p>
        </w:tc>
        <w:tc>
          <w:tcPr>
            <w:tcW w:w="1134" w:type="dxa"/>
            <w:tcBorders>
              <w:top w:val="nil"/>
              <w:left w:val="nil"/>
              <w:bottom w:val="single" w:sz="4" w:space="0" w:color="auto"/>
              <w:right w:val="single" w:sz="4" w:space="0" w:color="auto"/>
            </w:tcBorders>
            <w:shd w:val="clear" w:color="auto" w:fill="auto"/>
            <w:noWrap/>
            <w:vAlign w:val="center"/>
            <w:hideMark/>
          </w:tcPr>
          <w:p w:rsidR="0086311C" w:rsidRPr="0086311C" w:rsidRDefault="0086311C" w:rsidP="0086311C">
            <w:pPr>
              <w:jc w:val="center"/>
              <w:rPr>
                <w:sz w:val="20"/>
              </w:rPr>
            </w:pPr>
            <w:r w:rsidRPr="0086311C">
              <w:rPr>
                <w:sz w:val="20"/>
              </w:rPr>
              <w:t>61 758,8</w:t>
            </w:r>
          </w:p>
        </w:tc>
        <w:tc>
          <w:tcPr>
            <w:tcW w:w="1134" w:type="dxa"/>
            <w:tcBorders>
              <w:top w:val="nil"/>
              <w:left w:val="nil"/>
              <w:bottom w:val="single" w:sz="4" w:space="0" w:color="auto"/>
              <w:right w:val="single" w:sz="4" w:space="0" w:color="auto"/>
            </w:tcBorders>
            <w:shd w:val="clear" w:color="auto" w:fill="auto"/>
            <w:noWrap/>
            <w:vAlign w:val="center"/>
            <w:hideMark/>
          </w:tcPr>
          <w:p w:rsidR="0086311C" w:rsidRPr="0086311C" w:rsidRDefault="0086311C" w:rsidP="0086311C">
            <w:pPr>
              <w:jc w:val="center"/>
              <w:rPr>
                <w:sz w:val="20"/>
              </w:rPr>
            </w:pPr>
            <w:r w:rsidRPr="0086311C">
              <w:rPr>
                <w:sz w:val="20"/>
              </w:rPr>
              <w:t>64 033,2</w:t>
            </w:r>
          </w:p>
        </w:tc>
      </w:tr>
      <w:tr w:rsidR="0086311C" w:rsidRPr="0086311C" w:rsidTr="00CC2209">
        <w:trPr>
          <w:trHeight w:val="20"/>
        </w:trPr>
        <w:tc>
          <w:tcPr>
            <w:tcW w:w="5246" w:type="dxa"/>
            <w:tcBorders>
              <w:top w:val="nil"/>
              <w:left w:val="single" w:sz="4" w:space="0" w:color="auto"/>
              <w:bottom w:val="single" w:sz="4" w:space="0" w:color="auto"/>
              <w:right w:val="single" w:sz="4" w:space="0" w:color="auto"/>
            </w:tcBorders>
            <w:shd w:val="clear" w:color="auto" w:fill="auto"/>
            <w:vAlign w:val="bottom"/>
            <w:hideMark/>
          </w:tcPr>
          <w:p w:rsidR="0086311C" w:rsidRPr="0086311C" w:rsidRDefault="0086311C" w:rsidP="0086311C">
            <w:pPr>
              <w:jc w:val="both"/>
              <w:rPr>
                <w:sz w:val="20"/>
              </w:rPr>
            </w:pPr>
            <w:r w:rsidRPr="0086311C">
              <w:rPr>
                <w:sz w:val="20"/>
              </w:rPr>
              <w:t>Ведомственная целевая программа "Комплексное развитие транспортной инфраструктуры Саратовской агломерации на территории муниципального образования город Энгельс Энгельсского муниципального района Саратовской области на 2017-2020 годы"</w:t>
            </w:r>
          </w:p>
        </w:tc>
        <w:tc>
          <w:tcPr>
            <w:tcW w:w="1559" w:type="dxa"/>
            <w:tcBorders>
              <w:top w:val="nil"/>
              <w:left w:val="nil"/>
              <w:bottom w:val="single" w:sz="4" w:space="0" w:color="auto"/>
              <w:right w:val="single" w:sz="4" w:space="0" w:color="auto"/>
            </w:tcBorders>
            <w:shd w:val="clear" w:color="auto" w:fill="auto"/>
            <w:vAlign w:val="center"/>
            <w:hideMark/>
          </w:tcPr>
          <w:p w:rsidR="0086311C" w:rsidRPr="0086311C" w:rsidRDefault="0086311C" w:rsidP="0086311C">
            <w:pPr>
              <w:jc w:val="center"/>
              <w:rPr>
                <w:sz w:val="20"/>
              </w:rPr>
            </w:pPr>
            <w:r w:rsidRPr="0086311C">
              <w:rPr>
                <w:sz w:val="20"/>
              </w:rPr>
              <w:t>46 0 00 00000</w:t>
            </w:r>
          </w:p>
        </w:tc>
        <w:tc>
          <w:tcPr>
            <w:tcW w:w="1276" w:type="dxa"/>
            <w:tcBorders>
              <w:top w:val="nil"/>
              <w:left w:val="nil"/>
              <w:bottom w:val="single" w:sz="4" w:space="0" w:color="auto"/>
              <w:right w:val="single" w:sz="4" w:space="0" w:color="auto"/>
            </w:tcBorders>
            <w:shd w:val="clear" w:color="auto" w:fill="auto"/>
            <w:noWrap/>
            <w:vAlign w:val="center"/>
            <w:hideMark/>
          </w:tcPr>
          <w:p w:rsidR="0086311C" w:rsidRPr="0086311C" w:rsidRDefault="0086311C" w:rsidP="0086311C">
            <w:pPr>
              <w:jc w:val="center"/>
              <w:rPr>
                <w:sz w:val="20"/>
              </w:rPr>
            </w:pPr>
            <w:r w:rsidRPr="0086311C">
              <w:rPr>
                <w:sz w:val="20"/>
              </w:rPr>
              <w:t>435 003,8</w:t>
            </w:r>
          </w:p>
        </w:tc>
        <w:tc>
          <w:tcPr>
            <w:tcW w:w="1134" w:type="dxa"/>
            <w:tcBorders>
              <w:top w:val="nil"/>
              <w:left w:val="nil"/>
              <w:bottom w:val="single" w:sz="4" w:space="0" w:color="auto"/>
              <w:right w:val="single" w:sz="4" w:space="0" w:color="auto"/>
            </w:tcBorders>
            <w:shd w:val="clear" w:color="auto" w:fill="auto"/>
            <w:noWrap/>
            <w:vAlign w:val="center"/>
            <w:hideMark/>
          </w:tcPr>
          <w:p w:rsidR="0086311C" w:rsidRPr="0086311C" w:rsidRDefault="0086311C" w:rsidP="0086311C">
            <w:pPr>
              <w:jc w:val="center"/>
              <w:rPr>
                <w:sz w:val="20"/>
              </w:rPr>
            </w:pPr>
            <w:r w:rsidRPr="0086311C">
              <w:rPr>
                <w:sz w:val="20"/>
              </w:rPr>
              <w:t>27 400,2</w:t>
            </w:r>
          </w:p>
        </w:tc>
        <w:tc>
          <w:tcPr>
            <w:tcW w:w="1134" w:type="dxa"/>
            <w:tcBorders>
              <w:top w:val="nil"/>
              <w:left w:val="nil"/>
              <w:bottom w:val="single" w:sz="4" w:space="0" w:color="auto"/>
              <w:right w:val="single" w:sz="4" w:space="0" w:color="auto"/>
            </w:tcBorders>
            <w:shd w:val="clear" w:color="auto" w:fill="auto"/>
            <w:noWrap/>
            <w:vAlign w:val="center"/>
            <w:hideMark/>
          </w:tcPr>
          <w:p w:rsidR="0086311C" w:rsidRPr="0086311C" w:rsidRDefault="0086311C" w:rsidP="0086311C">
            <w:pPr>
              <w:jc w:val="center"/>
              <w:rPr>
                <w:sz w:val="20"/>
              </w:rPr>
            </w:pPr>
            <w:r w:rsidRPr="0086311C">
              <w:rPr>
                <w:sz w:val="20"/>
              </w:rPr>
              <w:t>28 389,5</w:t>
            </w:r>
          </w:p>
        </w:tc>
      </w:tr>
      <w:tr w:rsidR="0086311C" w:rsidRPr="0086311C" w:rsidTr="00CC2209">
        <w:trPr>
          <w:trHeight w:val="20"/>
        </w:trPr>
        <w:tc>
          <w:tcPr>
            <w:tcW w:w="5246" w:type="dxa"/>
            <w:tcBorders>
              <w:top w:val="nil"/>
              <w:left w:val="single" w:sz="4" w:space="0" w:color="auto"/>
              <w:bottom w:val="single" w:sz="4" w:space="0" w:color="auto"/>
              <w:right w:val="single" w:sz="4" w:space="0" w:color="auto"/>
            </w:tcBorders>
            <w:shd w:val="clear" w:color="auto" w:fill="auto"/>
            <w:vAlign w:val="bottom"/>
            <w:hideMark/>
          </w:tcPr>
          <w:p w:rsidR="0086311C" w:rsidRPr="0086311C" w:rsidRDefault="0086311C" w:rsidP="0086311C">
            <w:pPr>
              <w:jc w:val="both"/>
              <w:rPr>
                <w:sz w:val="20"/>
              </w:rPr>
            </w:pPr>
            <w:r w:rsidRPr="0086311C">
              <w:rPr>
                <w:sz w:val="20"/>
              </w:rPr>
              <w:t xml:space="preserve">Ведомственная целевая программа "Уличное освещение на территории муниципального образования город Энгельс Энгельсского муниципального района Саратовской области в  2016-2020 годах" </w:t>
            </w:r>
          </w:p>
        </w:tc>
        <w:tc>
          <w:tcPr>
            <w:tcW w:w="1559" w:type="dxa"/>
            <w:tcBorders>
              <w:top w:val="nil"/>
              <w:left w:val="nil"/>
              <w:bottom w:val="single" w:sz="4" w:space="0" w:color="auto"/>
              <w:right w:val="single" w:sz="4" w:space="0" w:color="auto"/>
            </w:tcBorders>
            <w:shd w:val="clear" w:color="auto" w:fill="auto"/>
            <w:vAlign w:val="center"/>
            <w:hideMark/>
          </w:tcPr>
          <w:p w:rsidR="0086311C" w:rsidRPr="0086311C" w:rsidRDefault="0086311C" w:rsidP="0086311C">
            <w:pPr>
              <w:jc w:val="center"/>
              <w:rPr>
                <w:sz w:val="20"/>
              </w:rPr>
            </w:pPr>
            <w:r w:rsidRPr="0086311C">
              <w:rPr>
                <w:sz w:val="20"/>
              </w:rPr>
              <w:t>52 0 00 00000</w:t>
            </w:r>
          </w:p>
        </w:tc>
        <w:tc>
          <w:tcPr>
            <w:tcW w:w="1276" w:type="dxa"/>
            <w:tcBorders>
              <w:top w:val="nil"/>
              <w:left w:val="nil"/>
              <w:bottom w:val="single" w:sz="4" w:space="0" w:color="auto"/>
              <w:right w:val="single" w:sz="4" w:space="0" w:color="auto"/>
            </w:tcBorders>
            <w:shd w:val="clear" w:color="auto" w:fill="auto"/>
            <w:noWrap/>
            <w:vAlign w:val="center"/>
            <w:hideMark/>
          </w:tcPr>
          <w:p w:rsidR="0086311C" w:rsidRPr="0086311C" w:rsidRDefault="0086311C" w:rsidP="0086311C">
            <w:pPr>
              <w:jc w:val="center"/>
              <w:rPr>
                <w:sz w:val="20"/>
              </w:rPr>
            </w:pPr>
            <w:r w:rsidRPr="0086311C">
              <w:rPr>
                <w:sz w:val="20"/>
              </w:rPr>
              <w:t>63 126,4</w:t>
            </w:r>
          </w:p>
        </w:tc>
        <w:tc>
          <w:tcPr>
            <w:tcW w:w="1134" w:type="dxa"/>
            <w:tcBorders>
              <w:top w:val="nil"/>
              <w:left w:val="nil"/>
              <w:bottom w:val="single" w:sz="4" w:space="0" w:color="auto"/>
              <w:right w:val="single" w:sz="4" w:space="0" w:color="auto"/>
            </w:tcBorders>
            <w:shd w:val="clear" w:color="auto" w:fill="auto"/>
            <w:noWrap/>
            <w:vAlign w:val="center"/>
            <w:hideMark/>
          </w:tcPr>
          <w:p w:rsidR="0086311C" w:rsidRPr="0086311C" w:rsidRDefault="0086311C" w:rsidP="0086311C">
            <w:pPr>
              <w:jc w:val="center"/>
              <w:rPr>
                <w:sz w:val="20"/>
              </w:rPr>
            </w:pPr>
            <w:r w:rsidRPr="0086311C">
              <w:rPr>
                <w:sz w:val="20"/>
              </w:rPr>
              <w:t>63 947,2</w:t>
            </w:r>
          </w:p>
        </w:tc>
        <w:tc>
          <w:tcPr>
            <w:tcW w:w="1134" w:type="dxa"/>
            <w:tcBorders>
              <w:top w:val="nil"/>
              <w:left w:val="nil"/>
              <w:bottom w:val="single" w:sz="4" w:space="0" w:color="auto"/>
              <w:right w:val="single" w:sz="4" w:space="0" w:color="auto"/>
            </w:tcBorders>
            <w:shd w:val="clear" w:color="auto" w:fill="auto"/>
            <w:noWrap/>
            <w:vAlign w:val="center"/>
            <w:hideMark/>
          </w:tcPr>
          <w:p w:rsidR="0086311C" w:rsidRPr="0086311C" w:rsidRDefault="0086311C" w:rsidP="0086311C">
            <w:pPr>
              <w:jc w:val="center"/>
              <w:rPr>
                <w:sz w:val="20"/>
              </w:rPr>
            </w:pPr>
            <w:r w:rsidRPr="0086311C">
              <w:rPr>
                <w:sz w:val="20"/>
              </w:rPr>
              <w:t>66 415,6</w:t>
            </w:r>
          </w:p>
        </w:tc>
      </w:tr>
      <w:tr w:rsidR="0086311C" w:rsidRPr="0086311C" w:rsidTr="00CC2209">
        <w:trPr>
          <w:trHeight w:val="20"/>
        </w:trPr>
        <w:tc>
          <w:tcPr>
            <w:tcW w:w="5246" w:type="dxa"/>
            <w:tcBorders>
              <w:top w:val="nil"/>
              <w:left w:val="single" w:sz="4" w:space="0" w:color="auto"/>
              <w:bottom w:val="single" w:sz="4" w:space="0" w:color="auto"/>
              <w:right w:val="single" w:sz="4" w:space="0" w:color="auto"/>
            </w:tcBorders>
            <w:shd w:val="clear" w:color="auto" w:fill="auto"/>
            <w:vAlign w:val="bottom"/>
            <w:hideMark/>
          </w:tcPr>
          <w:p w:rsidR="0086311C" w:rsidRPr="0086311C" w:rsidRDefault="0086311C" w:rsidP="0086311C">
            <w:pPr>
              <w:rPr>
                <w:sz w:val="20"/>
              </w:rPr>
            </w:pPr>
            <w:r w:rsidRPr="0086311C">
              <w:rPr>
                <w:sz w:val="20"/>
              </w:rPr>
              <w:t>Ведомственная целевая программа "Эффективное управление и распоряжение муниципальным имуществом муниципального образования город Энгельс Энгельсского муниципального района Саратовской области на 2018-2020 годы"</w:t>
            </w:r>
          </w:p>
        </w:tc>
        <w:tc>
          <w:tcPr>
            <w:tcW w:w="1559" w:type="dxa"/>
            <w:tcBorders>
              <w:top w:val="nil"/>
              <w:left w:val="nil"/>
              <w:bottom w:val="single" w:sz="4" w:space="0" w:color="auto"/>
              <w:right w:val="single" w:sz="4" w:space="0" w:color="auto"/>
            </w:tcBorders>
            <w:shd w:val="clear" w:color="auto" w:fill="auto"/>
            <w:vAlign w:val="center"/>
            <w:hideMark/>
          </w:tcPr>
          <w:p w:rsidR="0086311C" w:rsidRPr="0086311C" w:rsidRDefault="0086311C" w:rsidP="0086311C">
            <w:pPr>
              <w:jc w:val="center"/>
              <w:rPr>
                <w:sz w:val="20"/>
              </w:rPr>
            </w:pPr>
            <w:r w:rsidRPr="0086311C">
              <w:rPr>
                <w:sz w:val="20"/>
              </w:rPr>
              <w:t>59 0 00 00000</w:t>
            </w:r>
          </w:p>
        </w:tc>
        <w:tc>
          <w:tcPr>
            <w:tcW w:w="1276" w:type="dxa"/>
            <w:tcBorders>
              <w:top w:val="nil"/>
              <w:left w:val="nil"/>
              <w:bottom w:val="single" w:sz="4" w:space="0" w:color="auto"/>
              <w:right w:val="single" w:sz="4" w:space="0" w:color="auto"/>
            </w:tcBorders>
            <w:shd w:val="clear" w:color="auto" w:fill="auto"/>
            <w:noWrap/>
            <w:vAlign w:val="center"/>
            <w:hideMark/>
          </w:tcPr>
          <w:p w:rsidR="0086311C" w:rsidRPr="0086311C" w:rsidRDefault="0086311C" w:rsidP="0086311C">
            <w:pPr>
              <w:jc w:val="center"/>
              <w:rPr>
                <w:sz w:val="20"/>
              </w:rPr>
            </w:pPr>
            <w:r w:rsidRPr="0086311C">
              <w:rPr>
                <w:sz w:val="20"/>
              </w:rPr>
              <w:t>546,4</w:t>
            </w:r>
          </w:p>
        </w:tc>
        <w:tc>
          <w:tcPr>
            <w:tcW w:w="1134" w:type="dxa"/>
            <w:tcBorders>
              <w:top w:val="nil"/>
              <w:left w:val="nil"/>
              <w:bottom w:val="single" w:sz="4" w:space="0" w:color="auto"/>
              <w:right w:val="single" w:sz="4" w:space="0" w:color="auto"/>
            </w:tcBorders>
            <w:shd w:val="clear" w:color="auto" w:fill="auto"/>
            <w:noWrap/>
            <w:vAlign w:val="center"/>
            <w:hideMark/>
          </w:tcPr>
          <w:p w:rsidR="0086311C" w:rsidRPr="0086311C" w:rsidRDefault="0086311C" w:rsidP="0086311C">
            <w:pPr>
              <w:jc w:val="center"/>
              <w:rPr>
                <w:sz w:val="20"/>
              </w:rPr>
            </w:pPr>
            <w:r w:rsidRPr="0086311C">
              <w:rPr>
                <w:sz w:val="20"/>
              </w:rPr>
              <w:t>577,2</w:t>
            </w:r>
          </w:p>
        </w:tc>
        <w:tc>
          <w:tcPr>
            <w:tcW w:w="1134" w:type="dxa"/>
            <w:tcBorders>
              <w:top w:val="nil"/>
              <w:left w:val="nil"/>
              <w:bottom w:val="single" w:sz="4" w:space="0" w:color="auto"/>
              <w:right w:val="single" w:sz="4" w:space="0" w:color="auto"/>
            </w:tcBorders>
            <w:shd w:val="clear" w:color="auto" w:fill="auto"/>
            <w:noWrap/>
            <w:vAlign w:val="center"/>
            <w:hideMark/>
          </w:tcPr>
          <w:p w:rsidR="0086311C" w:rsidRPr="0086311C" w:rsidRDefault="0086311C" w:rsidP="0086311C">
            <w:pPr>
              <w:jc w:val="center"/>
              <w:rPr>
                <w:sz w:val="20"/>
              </w:rPr>
            </w:pPr>
            <w:r w:rsidRPr="0086311C">
              <w:rPr>
                <w:sz w:val="20"/>
              </w:rPr>
              <w:t>599,2</w:t>
            </w:r>
          </w:p>
        </w:tc>
      </w:tr>
      <w:tr w:rsidR="0086311C" w:rsidRPr="0086311C" w:rsidTr="00CC2209">
        <w:trPr>
          <w:trHeight w:val="20"/>
        </w:trPr>
        <w:tc>
          <w:tcPr>
            <w:tcW w:w="5246" w:type="dxa"/>
            <w:tcBorders>
              <w:top w:val="nil"/>
              <w:left w:val="single" w:sz="4" w:space="0" w:color="auto"/>
              <w:bottom w:val="single" w:sz="4" w:space="0" w:color="auto"/>
              <w:right w:val="single" w:sz="4" w:space="0" w:color="auto"/>
            </w:tcBorders>
            <w:shd w:val="clear" w:color="auto" w:fill="auto"/>
            <w:vAlign w:val="center"/>
            <w:hideMark/>
          </w:tcPr>
          <w:p w:rsidR="0086311C" w:rsidRPr="0086311C" w:rsidRDefault="0086311C" w:rsidP="0086311C">
            <w:pPr>
              <w:jc w:val="both"/>
              <w:rPr>
                <w:sz w:val="20"/>
              </w:rPr>
            </w:pPr>
            <w:r w:rsidRPr="0086311C">
              <w:rPr>
                <w:sz w:val="20"/>
              </w:rPr>
              <w:t>Ведомственная целевая программа  "Развитие земельных отношений на территории муниципального образования город Энгельс Энгельсского муниципального района Саратовской области на 2018-2020 годы"</w:t>
            </w:r>
          </w:p>
        </w:tc>
        <w:tc>
          <w:tcPr>
            <w:tcW w:w="1559" w:type="dxa"/>
            <w:tcBorders>
              <w:top w:val="nil"/>
              <w:left w:val="nil"/>
              <w:bottom w:val="single" w:sz="4" w:space="0" w:color="auto"/>
              <w:right w:val="single" w:sz="4" w:space="0" w:color="auto"/>
            </w:tcBorders>
            <w:shd w:val="clear" w:color="auto" w:fill="auto"/>
            <w:vAlign w:val="center"/>
            <w:hideMark/>
          </w:tcPr>
          <w:p w:rsidR="0086311C" w:rsidRPr="0086311C" w:rsidRDefault="0086311C" w:rsidP="0086311C">
            <w:pPr>
              <w:jc w:val="center"/>
              <w:rPr>
                <w:sz w:val="20"/>
              </w:rPr>
            </w:pPr>
            <w:r w:rsidRPr="0086311C">
              <w:rPr>
                <w:sz w:val="20"/>
              </w:rPr>
              <w:t>68 0 00 00000</w:t>
            </w:r>
          </w:p>
        </w:tc>
        <w:tc>
          <w:tcPr>
            <w:tcW w:w="1276" w:type="dxa"/>
            <w:tcBorders>
              <w:top w:val="nil"/>
              <w:left w:val="nil"/>
              <w:bottom w:val="single" w:sz="4" w:space="0" w:color="auto"/>
              <w:right w:val="single" w:sz="4" w:space="0" w:color="auto"/>
            </w:tcBorders>
            <w:shd w:val="clear" w:color="auto" w:fill="auto"/>
            <w:noWrap/>
            <w:vAlign w:val="center"/>
            <w:hideMark/>
          </w:tcPr>
          <w:p w:rsidR="0086311C" w:rsidRPr="0086311C" w:rsidRDefault="0086311C" w:rsidP="0086311C">
            <w:pPr>
              <w:jc w:val="center"/>
              <w:rPr>
                <w:sz w:val="20"/>
              </w:rPr>
            </w:pPr>
            <w:r w:rsidRPr="0086311C">
              <w:rPr>
                <w:sz w:val="20"/>
              </w:rPr>
              <w:t>4 360,0</w:t>
            </w:r>
          </w:p>
        </w:tc>
        <w:tc>
          <w:tcPr>
            <w:tcW w:w="1134" w:type="dxa"/>
            <w:tcBorders>
              <w:top w:val="nil"/>
              <w:left w:val="nil"/>
              <w:bottom w:val="single" w:sz="4" w:space="0" w:color="auto"/>
              <w:right w:val="single" w:sz="4" w:space="0" w:color="auto"/>
            </w:tcBorders>
            <w:shd w:val="clear" w:color="auto" w:fill="auto"/>
            <w:noWrap/>
            <w:vAlign w:val="center"/>
            <w:hideMark/>
          </w:tcPr>
          <w:p w:rsidR="0086311C" w:rsidRPr="0086311C" w:rsidRDefault="0086311C" w:rsidP="0086311C">
            <w:pPr>
              <w:jc w:val="center"/>
              <w:rPr>
                <w:sz w:val="20"/>
              </w:rPr>
            </w:pPr>
            <w:r w:rsidRPr="0086311C">
              <w:rPr>
                <w:sz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86311C" w:rsidRPr="0086311C" w:rsidRDefault="0086311C" w:rsidP="0086311C">
            <w:pPr>
              <w:jc w:val="center"/>
              <w:rPr>
                <w:sz w:val="20"/>
              </w:rPr>
            </w:pPr>
            <w:r w:rsidRPr="0086311C">
              <w:rPr>
                <w:sz w:val="20"/>
              </w:rPr>
              <w:t>0,0</w:t>
            </w:r>
          </w:p>
        </w:tc>
      </w:tr>
      <w:tr w:rsidR="0086311C" w:rsidRPr="0086311C" w:rsidTr="00CC2209">
        <w:trPr>
          <w:trHeight w:val="20"/>
        </w:trPr>
        <w:tc>
          <w:tcPr>
            <w:tcW w:w="5246" w:type="dxa"/>
            <w:tcBorders>
              <w:top w:val="nil"/>
              <w:left w:val="single" w:sz="4" w:space="0" w:color="auto"/>
              <w:bottom w:val="single" w:sz="4" w:space="0" w:color="auto"/>
              <w:right w:val="single" w:sz="4" w:space="0" w:color="auto"/>
            </w:tcBorders>
            <w:shd w:val="clear" w:color="auto" w:fill="auto"/>
            <w:vAlign w:val="bottom"/>
            <w:hideMark/>
          </w:tcPr>
          <w:p w:rsidR="0086311C" w:rsidRPr="0086311C" w:rsidRDefault="0086311C" w:rsidP="0086311C">
            <w:pPr>
              <w:rPr>
                <w:sz w:val="20"/>
              </w:rPr>
            </w:pPr>
            <w:r w:rsidRPr="0086311C">
              <w:rPr>
                <w:sz w:val="20"/>
              </w:rPr>
              <w:t>Ведомственная целевая программа "Управление муниципальными финансами муниципального образования город Энгельс Энгельсского муниципального района Саратовской области на 2018 - 2020 годы"</w:t>
            </w:r>
          </w:p>
        </w:tc>
        <w:tc>
          <w:tcPr>
            <w:tcW w:w="1559" w:type="dxa"/>
            <w:tcBorders>
              <w:top w:val="nil"/>
              <w:left w:val="nil"/>
              <w:bottom w:val="single" w:sz="4" w:space="0" w:color="auto"/>
              <w:right w:val="single" w:sz="4" w:space="0" w:color="auto"/>
            </w:tcBorders>
            <w:shd w:val="clear" w:color="auto" w:fill="auto"/>
            <w:vAlign w:val="center"/>
            <w:hideMark/>
          </w:tcPr>
          <w:p w:rsidR="0086311C" w:rsidRPr="0086311C" w:rsidRDefault="0086311C" w:rsidP="0086311C">
            <w:pPr>
              <w:jc w:val="center"/>
              <w:rPr>
                <w:sz w:val="20"/>
              </w:rPr>
            </w:pPr>
            <w:r w:rsidRPr="0086311C">
              <w:rPr>
                <w:sz w:val="20"/>
              </w:rPr>
              <w:t>69 0 00 00000</w:t>
            </w:r>
          </w:p>
        </w:tc>
        <w:tc>
          <w:tcPr>
            <w:tcW w:w="1276" w:type="dxa"/>
            <w:tcBorders>
              <w:top w:val="nil"/>
              <w:left w:val="nil"/>
              <w:bottom w:val="single" w:sz="4" w:space="0" w:color="auto"/>
              <w:right w:val="single" w:sz="4" w:space="0" w:color="auto"/>
            </w:tcBorders>
            <w:shd w:val="clear" w:color="auto" w:fill="auto"/>
            <w:noWrap/>
            <w:vAlign w:val="center"/>
            <w:hideMark/>
          </w:tcPr>
          <w:p w:rsidR="0086311C" w:rsidRPr="0086311C" w:rsidRDefault="0086311C" w:rsidP="0086311C">
            <w:pPr>
              <w:jc w:val="center"/>
              <w:rPr>
                <w:sz w:val="20"/>
              </w:rPr>
            </w:pPr>
            <w:r w:rsidRPr="0086311C">
              <w:rPr>
                <w:sz w:val="20"/>
              </w:rPr>
              <w:t>169 699,5</w:t>
            </w:r>
          </w:p>
        </w:tc>
        <w:tc>
          <w:tcPr>
            <w:tcW w:w="1134" w:type="dxa"/>
            <w:tcBorders>
              <w:top w:val="nil"/>
              <w:left w:val="nil"/>
              <w:bottom w:val="single" w:sz="4" w:space="0" w:color="auto"/>
              <w:right w:val="single" w:sz="4" w:space="0" w:color="auto"/>
            </w:tcBorders>
            <w:shd w:val="clear" w:color="auto" w:fill="auto"/>
            <w:noWrap/>
            <w:vAlign w:val="center"/>
            <w:hideMark/>
          </w:tcPr>
          <w:p w:rsidR="0086311C" w:rsidRPr="0086311C" w:rsidRDefault="0086311C" w:rsidP="0086311C">
            <w:pPr>
              <w:jc w:val="center"/>
              <w:rPr>
                <w:sz w:val="20"/>
              </w:rPr>
            </w:pPr>
            <w:r w:rsidRPr="0086311C">
              <w:rPr>
                <w:sz w:val="20"/>
              </w:rPr>
              <w:t>183 373,3</w:t>
            </w:r>
          </w:p>
        </w:tc>
        <w:tc>
          <w:tcPr>
            <w:tcW w:w="1134" w:type="dxa"/>
            <w:tcBorders>
              <w:top w:val="nil"/>
              <w:left w:val="nil"/>
              <w:bottom w:val="single" w:sz="4" w:space="0" w:color="auto"/>
              <w:right w:val="single" w:sz="4" w:space="0" w:color="auto"/>
            </w:tcBorders>
            <w:shd w:val="clear" w:color="auto" w:fill="auto"/>
            <w:noWrap/>
            <w:vAlign w:val="center"/>
            <w:hideMark/>
          </w:tcPr>
          <w:p w:rsidR="0086311C" w:rsidRPr="0086311C" w:rsidRDefault="0086311C" w:rsidP="0086311C">
            <w:pPr>
              <w:jc w:val="center"/>
              <w:rPr>
                <w:sz w:val="20"/>
              </w:rPr>
            </w:pPr>
            <w:r w:rsidRPr="0086311C">
              <w:rPr>
                <w:sz w:val="20"/>
              </w:rPr>
              <w:t>190 949,4</w:t>
            </w:r>
          </w:p>
        </w:tc>
      </w:tr>
      <w:tr w:rsidR="0086311C" w:rsidRPr="0086311C" w:rsidTr="00CC2209">
        <w:trPr>
          <w:trHeight w:val="20"/>
        </w:trPr>
        <w:tc>
          <w:tcPr>
            <w:tcW w:w="5246" w:type="dxa"/>
            <w:tcBorders>
              <w:top w:val="nil"/>
              <w:left w:val="single" w:sz="4" w:space="0" w:color="auto"/>
              <w:bottom w:val="single" w:sz="4" w:space="0" w:color="auto"/>
              <w:right w:val="single" w:sz="4" w:space="0" w:color="auto"/>
            </w:tcBorders>
            <w:shd w:val="clear" w:color="auto" w:fill="auto"/>
            <w:vAlign w:val="center"/>
            <w:hideMark/>
          </w:tcPr>
          <w:p w:rsidR="0086311C" w:rsidRPr="0086311C" w:rsidRDefault="0086311C" w:rsidP="0086311C">
            <w:pPr>
              <w:jc w:val="both"/>
              <w:rPr>
                <w:sz w:val="20"/>
              </w:rPr>
            </w:pPr>
            <w:r w:rsidRPr="0086311C">
              <w:rPr>
                <w:sz w:val="20"/>
              </w:rPr>
              <w:t>Ведомственная целевая программа "Социальная поддержка отдельных категорий граждан на территории муниципального образования город Энгельс Энгельсского муниципального района Саратовской области" в 2018-2020 годах</w:t>
            </w:r>
          </w:p>
        </w:tc>
        <w:tc>
          <w:tcPr>
            <w:tcW w:w="1559" w:type="dxa"/>
            <w:tcBorders>
              <w:top w:val="nil"/>
              <w:left w:val="nil"/>
              <w:bottom w:val="single" w:sz="4" w:space="0" w:color="auto"/>
              <w:right w:val="single" w:sz="4" w:space="0" w:color="auto"/>
            </w:tcBorders>
            <w:shd w:val="clear" w:color="auto" w:fill="auto"/>
            <w:vAlign w:val="center"/>
            <w:hideMark/>
          </w:tcPr>
          <w:p w:rsidR="0086311C" w:rsidRPr="0086311C" w:rsidRDefault="0086311C" w:rsidP="0086311C">
            <w:pPr>
              <w:jc w:val="center"/>
              <w:rPr>
                <w:sz w:val="20"/>
              </w:rPr>
            </w:pPr>
            <w:r w:rsidRPr="0086311C">
              <w:rPr>
                <w:sz w:val="20"/>
              </w:rPr>
              <w:t>70 0 00 00000</w:t>
            </w:r>
          </w:p>
        </w:tc>
        <w:tc>
          <w:tcPr>
            <w:tcW w:w="1276" w:type="dxa"/>
            <w:tcBorders>
              <w:top w:val="nil"/>
              <w:left w:val="nil"/>
              <w:bottom w:val="single" w:sz="4" w:space="0" w:color="auto"/>
              <w:right w:val="single" w:sz="4" w:space="0" w:color="auto"/>
            </w:tcBorders>
            <w:shd w:val="clear" w:color="auto" w:fill="auto"/>
            <w:noWrap/>
            <w:vAlign w:val="center"/>
            <w:hideMark/>
          </w:tcPr>
          <w:p w:rsidR="0086311C" w:rsidRPr="0086311C" w:rsidRDefault="0086311C" w:rsidP="0086311C">
            <w:pPr>
              <w:jc w:val="center"/>
              <w:rPr>
                <w:sz w:val="20"/>
              </w:rPr>
            </w:pPr>
            <w:r w:rsidRPr="0086311C">
              <w:rPr>
                <w:sz w:val="20"/>
              </w:rPr>
              <w:t>537,4</w:t>
            </w:r>
          </w:p>
        </w:tc>
        <w:tc>
          <w:tcPr>
            <w:tcW w:w="1134" w:type="dxa"/>
            <w:tcBorders>
              <w:top w:val="nil"/>
              <w:left w:val="nil"/>
              <w:bottom w:val="single" w:sz="4" w:space="0" w:color="auto"/>
              <w:right w:val="single" w:sz="4" w:space="0" w:color="auto"/>
            </w:tcBorders>
            <w:shd w:val="clear" w:color="auto" w:fill="auto"/>
            <w:noWrap/>
            <w:vAlign w:val="center"/>
            <w:hideMark/>
          </w:tcPr>
          <w:p w:rsidR="0086311C" w:rsidRPr="0086311C" w:rsidRDefault="0086311C" w:rsidP="0086311C">
            <w:pPr>
              <w:jc w:val="center"/>
              <w:rPr>
                <w:sz w:val="20"/>
              </w:rPr>
            </w:pPr>
            <w:r w:rsidRPr="0086311C">
              <w:rPr>
                <w:sz w:val="20"/>
              </w:rPr>
              <w:t>551,1</w:t>
            </w:r>
          </w:p>
        </w:tc>
        <w:tc>
          <w:tcPr>
            <w:tcW w:w="1134" w:type="dxa"/>
            <w:tcBorders>
              <w:top w:val="nil"/>
              <w:left w:val="nil"/>
              <w:bottom w:val="single" w:sz="4" w:space="0" w:color="auto"/>
              <w:right w:val="single" w:sz="4" w:space="0" w:color="auto"/>
            </w:tcBorders>
            <w:shd w:val="clear" w:color="auto" w:fill="auto"/>
            <w:noWrap/>
            <w:vAlign w:val="center"/>
            <w:hideMark/>
          </w:tcPr>
          <w:p w:rsidR="0086311C" w:rsidRPr="0086311C" w:rsidRDefault="0086311C" w:rsidP="0086311C">
            <w:pPr>
              <w:jc w:val="center"/>
              <w:rPr>
                <w:sz w:val="20"/>
              </w:rPr>
            </w:pPr>
            <w:r w:rsidRPr="0086311C">
              <w:rPr>
                <w:sz w:val="20"/>
              </w:rPr>
              <w:t>564,7</w:t>
            </w:r>
          </w:p>
        </w:tc>
      </w:tr>
      <w:tr w:rsidR="0086311C" w:rsidRPr="0086311C" w:rsidTr="00CC2209">
        <w:trPr>
          <w:trHeight w:val="20"/>
        </w:trPr>
        <w:tc>
          <w:tcPr>
            <w:tcW w:w="5246" w:type="dxa"/>
            <w:tcBorders>
              <w:top w:val="nil"/>
              <w:left w:val="single" w:sz="4" w:space="0" w:color="auto"/>
              <w:bottom w:val="single" w:sz="4" w:space="0" w:color="auto"/>
              <w:right w:val="single" w:sz="4" w:space="0" w:color="auto"/>
            </w:tcBorders>
            <w:shd w:val="clear" w:color="auto" w:fill="auto"/>
            <w:vAlign w:val="bottom"/>
            <w:hideMark/>
          </w:tcPr>
          <w:p w:rsidR="0086311C" w:rsidRPr="0086311C" w:rsidRDefault="0086311C" w:rsidP="0086311C">
            <w:pPr>
              <w:rPr>
                <w:sz w:val="20"/>
              </w:rPr>
            </w:pPr>
            <w:r w:rsidRPr="0086311C">
              <w:rPr>
                <w:sz w:val="20"/>
              </w:rPr>
              <w:t xml:space="preserve">Ведомственная целевая программа "Дорожная деятельность, благоустройство и оказание ритуальных </w:t>
            </w:r>
            <w:r w:rsidRPr="0086311C">
              <w:rPr>
                <w:sz w:val="20"/>
              </w:rPr>
              <w:lastRenderedPageBreak/>
              <w:t>услуг на территории муниципального образования город Энгельс Энгельсского муниципального района Саратовской области на 2018 - 2020 годы"</w:t>
            </w:r>
          </w:p>
        </w:tc>
        <w:tc>
          <w:tcPr>
            <w:tcW w:w="1559" w:type="dxa"/>
            <w:tcBorders>
              <w:top w:val="nil"/>
              <w:left w:val="nil"/>
              <w:bottom w:val="single" w:sz="4" w:space="0" w:color="auto"/>
              <w:right w:val="single" w:sz="4" w:space="0" w:color="auto"/>
            </w:tcBorders>
            <w:shd w:val="clear" w:color="auto" w:fill="auto"/>
            <w:vAlign w:val="center"/>
            <w:hideMark/>
          </w:tcPr>
          <w:p w:rsidR="0086311C" w:rsidRPr="0086311C" w:rsidRDefault="0086311C" w:rsidP="0086311C">
            <w:pPr>
              <w:jc w:val="center"/>
              <w:rPr>
                <w:sz w:val="20"/>
              </w:rPr>
            </w:pPr>
            <w:r w:rsidRPr="0086311C">
              <w:rPr>
                <w:sz w:val="20"/>
              </w:rPr>
              <w:lastRenderedPageBreak/>
              <w:t>71 0 00 00000</w:t>
            </w:r>
          </w:p>
        </w:tc>
        <w:tc>
          <w:tcPr>
            <w:tcW w:w="1276" w:type="dxa"/>
            <w:tcBorders>
              <w:top w:val="nil"/>
              <w:left w:val="nil"/>
              <w:bottom w:val="single" w:sz="4" w:space="0" w:color="auto"/>
              <w:right w:val="single" w:sz="4" w:space="0" w:color="auto"/>
            </w:tcBorders>
            <w:shd w:val="clear" w:color="auto" w:fill="auto"/>
            <w:noWrap/>
            <w:vAlign w:val="center"/>
            <w:hideMark/>
          </w:tcPr>
          <w:p w:rsidR="0086311C" w:rsidRPr="0086311C" w:rsidRDefault="0086311C" w:rsidP="0086311C">
            <w:pPr>
              <w:jc w:val="center"/>
              <w:rPr>
                <w:sz w:val="20"/>
              </w:rPr>
            </w:pPr>
            <w:r w:rsidRPr="0086311C">
              <w:rPr>
                <w:sz w:val="20"/>
              </w:rPr>
              <w:t>288 556,4</w:t>
            </w:r>
          </w:p>
        </w:tc>
        <w:tc>
          <w:tcPr>
            <w:tcW w:w="1134" w:type="dxa"/>
            <w:tcBorders>
              <w:top w:val="nil"/>
              <w:left w:val="nil"/>
              <w:bottom w:val="single" w:sz="4" w:space="0" w:color="auto"/>
              <w:right w:val="single" w:sz="4" w:space="0" w:color="auto"/>
            </w:tcBorders>
            <w:shd w:val="clear" w:color="auto" w:fill="auto"/>
            <w:noWrap/>
            <w:vAlign w:val="center"/>
            <w:hideMark/>
          </w:tcPr>
          <w:p w:rsidR="0086311C" w:rsidRPr="0086311C" w:rsidRDefault="0086311C" w:rsidP="0086311C">
            <w:pPr>
              <w:jc w:val="center"/>
              <w:rPr>
                <w:sz w:val="20"/>
              </w:rPr>
            </w:pPr>
            <w:r w:rsidRPr="0086311C">
              <w:rPr>
                <w:sz w:val="20"/>
              </w:rPr>
              <w:t>263 447,5</w:t>
            </w:r>
          </w:p>
        </w:tc>
        <w:tc>
          <w:tcPr>
            <w:tcW w:w="1134" w:type="dxa"/>
            <w:tcBorders>
              <w:top w:val="nil"/>
              <w:left w:val="nil"/>
              <w:bottom w:val="single" w:sz="4" w:space="0" w:color="auto"/>
              <w:right w:val="single" w:sz="4" w:space="0" w:color="auto"/>
            </w:tcBorders>
            <w:shd w:val="clear" w:color="auto" w:fill="auto"/>
            <w:noWrap/>
            <w:vAlign w:val="center"/>
            <w:hideMark/>
          </w:tcPr>
          <w:p w:rsidR="0086311C" w:rsidRPr="0086311C" w:rsidRDefault="0086311C" w:rsidP="0086311C">
            <w:pPr>
              <w:jc w:val="center"/>
              <w:rPr>
                <w:sz w:val="20"/>
              </w:rPr>
            </w:pPr>
            <w:r w:rsidRPr="0086311C">
              <w:rPr>
                <w:sz w:val="20"/>
              </w:rPr>
              <w:t>273 273,0</w:t>
            </w:r>
          </w:p>
        </w:tc>
      </w:tr>
      <w:tr w:rsidR="0086311C" w:rsidRPr="0086311C" w:rsidTr="00CC2209">
        <w:trPr>
          <w:trHeight w:val="20"/>
        </w:trPr>
        <w:tc>
          <w:tcPr>
            <w:tcW w:w="5246" w:type="dxa"/>
            <w:tcBorders>
              <w:top w:val="nil"/>
              <w:left w:val="single" w:sz="4" w:space="0" w:color="auto"/>
              <w:bottom w:val="single" w:sz="4" w:space="0" w:color="auto"/>
              <w:right w:val="single" w:sz="4" w:space="0" w:color="auto"/>
            </w:tcBorders>
            <w:shd w:val="clear" w:color="auto" w:fill="auto"/>
            <w:vAlign w:val="bottom"/>
            <w:hideMark/>
          </w:tcPr>
          <w:p w:rsidR="0086311C" w:rsidRPr="0086311C" w:rsidRDefault="0086311C" w:rsidP="0086311C">
            <w:pPr>
              <w:rPr>
                <w:sz w:val="20"/>
              </w:rPr>
            </w:pPr>
            <w:r w:rsidRPr="0086311C">
              <w:rPr>
                <w:sz w:val="20"/>
              </w:rPr>
              <w:lastRenderedPageBreak/>
              <w:t>Ведомственная целевая программа "Обеспечение населения доступными и качественными услугами городского наземного электротранспорта в муниципальном образовании город Энгельс Энгельсского муниципального района Саратовской области в 2018-2020 годах"</w:t>
            </w:r>
          </w:p>
        </w:tc>
        <w:tc>
          <w:tcPr>
            <w:tcW w:w="1559" w:type="dxa"/>
            <w:tcBorders>
              <w:top w:val="nil"/>
              <w:left w:val="nil"/>
              <w:bottom w:val="single" w:sz="4" w:space="0" w:color="auto"/>
              <w:right w:val="single" w:sz="4" w:space="0" w:color="auto"/>
            </w:tcBorders>
            <w:shd w:val="clear" w:color="auto" w:fill="auto"/>
            <w:vAlign w:val="center"/>
            <w:hideMark/>
          </w:tcPr>
          <w:p w:rsidR="0086311C" w:rsidRPr="0086311C" w:rsidRDefault="0086311C" w:rsidP="0086311C">
            <w:pPr>
              <w:jc w:val="center"/>
              <w:rPr>
                <w:sz w:val="20"/>
              </w:rPr>
            </w:pPr>
            <w:r w:rsidRPr="0086311C">
              <w:rPr>
                <w:sz w:val="20"/>
              </w:rPr>
              <w:t>72 0 00 00000</w:t>
            </w:r>
          </w:p>
        </w:tc>
        <w:tc>
          <w:tcPr>
            <w:tcW w:w="1276" w:type="dxa"/>
            <w:tcBorders>
              <w:top w:val="nil"/>
              <w:left w:val="nil"/>
              <w:bottom w:val="single" w:sz="4" w:space="0" w:color="auto"/>
              <w:right w:val="single" w:sz="4" w:space="0" w:color="auto"/>
            </w:tcBorders>
            <w:shd w:val="clear" w:color="auto" w:fill="auto"/>
            <w:noWrap/>
            <w:vAlign w:val="center"/>
            <w:hideMark/>
          </w:tcPr>
          <w:p w:rsidR="0086311C" w:rsidRPr="0086311C" w:rsidRDefault="0086311C" w:rsidP="0086311C">
            <w:pPr>
              <w:jc w:val="center"/>
              <w:rPr>
                <w:sz w:val="20"/>
              </w:rPr>
            </w:pPr>
            <w:r w:rsidRPr="0086311C">
              <w:rPr>
                <w:sz w:val="20"/>
              </w:rPr>
              <w:t>24 000,0</w:t>
            </w:r>
          </w:p>
        </w:tc>
        <w:tc>
          <w:tcPr>
            <w:tcW w:w="1134" w:type="dxa"/>
            <w:tcBorders>
              <w:top w:val="nil"/>
              <w:left w:val="nil"/>
              <w:bottom w:val="single" w:sz="4" w:space="0" w:color="auto"/>
              <w:right w:val="single" w:sz="4" w:space="0" w:color="auto"/>
            </w:tcBorders>
            <w:shd w:val="clear" w:color="auto" w:fill="auto"/>
            <w:noWrap/>
            <w:vAlign w:val="center"/>
            <w:hideMark/>
          </w:tcPr>
          <w:p w:rsidR="0086311C" w:rsidRPr="0086311C" w:rsidRDefault="0086311C" w:rsidP="0086311C">
            <w:pPr>
              <w:jc w:val="center"/>
              <w:rPr>
                <w:sz w:val="20"/>
              </w:rPr>
            </w:pPr>
            <w:r w:rsidRPr="0086311C">
              <w:rPr>
                <w:sz w:val="20"/>
              </w:rPr>
              <w:t>25 642,0</w:t>
            </w:r>
          </w:p>
        </w:tc>
        <w:tc>
          <w:tcPr>
            <w:tcW w:w="1134" w:type="dxa"/>
            <w:tcBorders>
              <w:top w:val="nil"/>
              <w:left w:val="nil"/>
              <w:bottom w:val="single" w:sz="4" w:space="0" w:color="auto"/>
              <w:right w:val="single" w:sz="4" w:space="0" w:color="auto"/>
            </w:tcBorders>
            <w:shd w:val="clear" w:color="auto" w:fill="auto"/>
            <w:noWrap/>
            <w:vAlign w:val="center"/>
            <w:hideMark/>
          </w:tcPr>
          <w:p w:rsidR="0086311C" w:rsidRPr="0086311C" w:rsidRDefault="0086311C" w:rsidP="0086311C">
            <w:pPr>
              <w:jc w:val="center"/>
              <w:rPr>
                <w:sz w:val="20"/>
              </w:rPr>
            </w:pPr>
            <w:r w:rsidRPr="0086311C">
              <w:rPr>
                <w:sz w:val="20"/>
              </w:rPr>
              <w:t>26 602,9</w:t>
            </w:r>
          </w:p>
        </w:tc>
      </w:tr>
      <w:tr w:rsidR="0086311C" w:rsidRPr="0086311C" w:rsidTr="00CC2209">
        <w:trPr>
          <w:trHeight w:val="20"/>
        </w:trPr>
        <w:tc>
          <w:tcPr>
            <w:tcW w:w="5246" w:type="dxa"/>
            <w:tcBorders>
              <w:top w:val="nil"/>
              <w:left w:val="single" w:sz="4" w:space="0" w:color="auto"/>
              <w:bottom w:val="single" w:sz="4" w:space="0" w:color="auto"/>
              <w:right w:val="single" w:sz="4" w:space="0" w:color="auto"/>
            </w:tcBorders>
            <w:shd w:val="clear" w:color="auto" w:fill="auto"/>
            <w:vAlign w:val="bottom"/>
            <w:hideMark/>
          </w:tcPr>
          <w:p w:rsidR="0086311C" w:rsidRPr="0086311C" w:rsidRDefault="0086311C" w:rsidP="0086311C">
            <w:pPr>
              <w:rPr>
                <w:sz w:val="20"/>
              </w:rPr>
            </w:pPr>
            <w:r w:rsidRPr="0086311C">
              <w:rPr>
                <w:sz w:val="20"/>
              </w:rPr>
              <w:t>Ведомственная целевая программа "Содержание жилищного фонда на территории муниципального образования город Энгельс Энгельсского муниципального района Саратовской области в 2018-2020 годах"</w:t>
            </w:r>
          </w:p>
        </w:tc>
        <w:tc>
          <w:tcPr>
            <w:tcW w:w="1559" w:type="dxa"/>
            <w:tcBorders>
              <w:top w:val="nil"/>
              <w:left w:val="nil"/>
              <w:bottom w:val="single" w:sz="4" w:space="0" w:color="auto"/>
              <w:right w:val="single" w:sz="4" w:space="0" w:color="auto"/>
            </w:tcBorders>
            <w:shd w:val="clear" w:color="auto" w:fill="auto"/>
            <w:vAlign w:val="center"/>
            <w:hideMark/>
          </w:tcPr>
          <w:p w:rsidR="0086311C" w:rsidRPr="0086311C" w:rsidRDefault="0086311C" w:rsidP="0086311C">
            <w:pPr>
              <w:jc w:val="center"/>
              <w:rPr>
                <w:sz w:val="20"/>
              </w:rPr>
            </w:pPr>
            <w:r w:rsidRPr="0086311C">
              <w:rPr>
                <w:sz w:val="20"/>
              </w:rPr>
              <w:t>73 0 00 00000</w:t>
            </w:r>
          </w:p>
        </w:tc>
        <w:tc>
          <w:tcPr>
            <w:tcW w:w="1276" w:type="dxa"/>
            <w:tcBorders>
              <w:top w:val="nil"/>
              <w:left w:val="nil"/>
              <w:bottom w:val="single" w:sz="4" w:space="0" w:color="auto"/>
              <w:right w:val="single" w:sz="4" w:space="0" w:color="auto"/>
            </w:tcBorders>
            <w:shd w:val="clear" w:color="auto" w:fill="auto"/>
            <w:noWrap/>
            <w:vAlign w:val="center"/>
            <w:hideMark/>
          </w:tcPr>
          <w:p w:rsidR="0086311C" w:rsidRPr="0086311C" w:rsidRDefault="0086311C" w:rsidP="0086311C">
            <w:pPr>
              <w:jc w:val="center"/>
              <w:rPr>
                <w:sz w:val="20"/>
              </w:rPr>
            </w:pPr>
            <w:r w:rsidRPr="0086311C">
              <w:rPr>
                <w:sz w:val="20"/>
              </w:rPr>
              <w:t>12 517,5</w:t>
            </w:r>
          </w:p>
        </w:tc>
        <w:tc>
          <w:tcPr>
            <w:tcW w:w="1134" w:type="dxa"/>
            <w:tcBorders>
              <w:top w:val="nil"/>
              <w:left w:val="nil"/>
              <w:bottom w:val="single" w:sz="4" w:space="0" w:color="auto"/>
              <w:right w:val="single" w:sz="4" w:space="0" w:color="auto"/>
            </w:tcBorders>
            <w:shd w:val="clear" w:color="auto" w:fill="auto"/>
            <w:noWrap/>
            <w:vAlign w:val="center"/>
            <w:hideMark/>
          </w:tcPr>
          <w:p w:rsidR="0086311C" w:rsidRPr="0086311C" w:rsidRDefault="0086311C" w:rsidP="0086311C">
            <w:pPr>
              <w:jc w:val="center"/>
              <w:rPr>
                <w:sz w:val="20"/>
              </w:rPr>
            </w:pPr>
            <w:r w:rsidRPr="0086311C">
              <w:rPr>
                <w:sz w:val="20"/>
              </w:rPr>
              <w:t>12 947,0</w:t>
            </w:r>
          </w:p>
        </w:tc>
        <w:tc>
          <w:tcPr>
            <w:tcW w:w="1134" w:type="dxa"/>
            <w:tcBorders>
              <w:top w:val="nil"/>
              <w:left w:val="nil"/>
              <w:bottom w:val="single" w:sz="4" w:space="0" w:color="auto"/>
              <w:right w:val="single" w:sz="4" w:space="0" w:color="auto"/>
            </w:tcBorders>
            <w:shd w:val="clear" w:color="auto" w:fill="auto"/>
            <w:noWrap/>
            <w:vAlign w:val="center"/>
            <w:hideMark/>
          </w:tcPr>
          <w:p w:rsidR="0086311C" w:rsidRPr="0086311C" w:rsidRDefault="0086311C" w:rsidP="0086311C">
            <w:pPr>
              <w:jc w:val="center"/>
              <w:rPr>
                <w:sz w:val="20"/>
              </w:rPr>
            </w:pPr>
            <w:r w:rsidRPr="0086311C">
              <w:rPr>
                <w:sz w:val="20"/>
              </w:rPr>
              <w:t>13 055,8</w:t>
            </w:r>
          </w:p>
        </w:tc>
      </w:tr>
      <w:tr w:rsidR="0086311C" w:rsidRPr="0086311C" w:rsidTr="00CC2209">
        <w:trPr>
          <w:trHeight w:val="20"/>
        </w:trPr>
        <w:tc>
          <w:tcPr>
            <w:tcW w:w="5246" w:type="dxa"/>
            <w:tcBorders>
              <w:top w:val="nil"/>
              <w:left w:val="single" w:sz="4" w:space="0" w:color="auto"/>
              <w:bottom w:val="single" w:sz="4" w:space="0" w:color="auto"/>
              <w:right w:val="single" w:sz="4" w:space="0" w:color="auto"/>
            </w:tcBorders>
            <w:shd w:val="clear" w:color="auto" w:fill="auto"/>
            <w:noWrap/>
            <w:vAlign w:val="center"/>
            <w:hideMark/>
          </w:tcPr>
          <w:p w:rsidR="0086311C" w:rsidRPr="0086311C" w:rsidRDefault="0086311C" w:rsidP="0086311C">
            <w:pPr>
              <w:jc w:val="both"/>
              <w:rPr>
                <w:b/>
                <w:bCs/>
                <w:sz w:val="20"/>
              </w:rPr>
            </w:pPr>
            <w:r w:rsidRPr="0086311C">
              <w:rPr>
                <w:b/>
                <w:bCs/>
                <w:sz w:val="20"/>
              </w:rPr>
              <w:t>ВСЕГО</w:t>
            </w:r>
          </w:p>
        </w:tc>
        <w:tc>
          <w:tcPr>
            <w:tcW w:w="1559" w:type="dxa"/>
            <w:tcBorders>
              <w:top w:val="nil"/>
              <w:left w:val="nil"/>
              <w:bottom w:val="single" w:sz="4" w:space="0" w:color="auto"/>
              <w:right w:val="single" w:sz="4" w:space="0" w:color="auto"/>
            </w:tcBorders>
            <w:shd w:val="clear" w:color="auto" w:fill="auto"/>
            <w:noWrap/>
            <w:vAlign w:val="center"/>
            <w:hideMark/>
          </w:tcPr>
          <w:p w:rsidR="0086311C" w:rsidRPr="0086311C" w:rsidRDefault="0086311C" w:rsidP="0086311C">
            <w:pPr>
              <w:jc w:val="center"/>
              <w:rPr>
                <w:b/>
                <w:bCs/>
                <w:sz w:val="20"/>
              </w:rPr>
            </w:pPr>
            <w:r w:rsidRPr="0086311C">
              <w:rPr>
                <w:b/>
                <w:bCs/>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rsidR="0086311C" w:rsidRPr="0086311C" w:rsidRDefault="0086311C" w:rsidP="0086311C">
            <w:pPr>
              <w:jc w:val="center"/>
              <w:rPr>
                <w:b/>
                <w:bCs/>
                <w:sz w:val="20"/>
              </w:rPr>
            </w:pPr>
            <w:r w:rsidRPr="0086311C">
              <w:rPr>
                <w:b/>
                <w:bCs/>
                <w:sz w:val="20"/>
              </w:rPr>
              <w:t>1 170 430,6</w:t>
            </w:r>
          </w:p>
        </w:tc>
        <w:tc>
          <w:tcPr>
            <w:tcW w:w="1134" w:type="dxa"/>
            <w:tcBorders>
              <w:top w:val="nil"/>
              <w:left w:val="nil"/>
              <w:bottom w:val="single" w:sz="4" w:space="0" w:color="auto"/>
              <w:right w:val="single" w:sz="4" w:space="0" w:color="auto"/>
            </w:tcBorders>
            <w:shd w:val="clear" w:color="auto" w:fill="auto"/>
            <w:noWrap/>
            <w:vAlign w:val="center"/>
            <w:hideMark/>
          </w:tcPr>
          <w:p w:rsidR="0086311C" w:rsidRPr="0086311C" w:rsidRDefault="0086311C" w:rsidP="0086311C">
            <w:pPr>
              <w:jc w:val="center"/>
              <w:rPr>
                <w:b/>
                <w:bCs/>
                <w:sz w:val="20"/>
              </w:rPr>
            </w:pPr>
            <w:r w:rsidRPr="0086311C">
              <w:rPr>
                <w:b/>
                <w:bCs/>
                <w:sz w:val="20"/>
              </w:rPr>
              <w:t>674 598,5</w:t>
            </w:r>
          </w:p>
        </w:tc>
        <w:tc>
          <w:tcPr>
            <w:tcW w:w="1134" w:type="dxa"/>
            <w:tcBorders>
              <w:top w:val="nil"/>
              <w:left w:val="nil"/>
              <w:bottom w:val="single" w:sz="4" w:space="0" w:color="auto"/>
              <w:right w:val="single" w:sz="4" w:space="0" w:color="auto"/>
            </w:tcBorders>
            <w:shd w:val="clear" w:color="auto" w:fill="auto"/>
            <w:noWrap/>
            <w:vAlign w:val="center"/>
            <w:hideMark/>
          </w:tcPr>
          <w:p w:rsidR="0086311C" w:rsidRPr="0086311C" w:rsidRDefault="0086311C" w:rsidP="0086311C">
            <w:pPr>
              <w:jc w:val="center"/>
              <w:rPr>
                <w:b/>
                <w:bCs/>
                <w:sz w:val="20"/>
              </w:rPr>
            </w:pPr>
            <w:r w:rsidRPr="0086311C">
              <w:rPr>
                <w:b/>
                <w:bCs/>
                <w:sz w:val="20"/>
              </w:rPr>
              <w:t>700 160,1</w:t>
            </w:r>
          </w:p>
        </w:tc>
      </w:tr>
    </w:tbl>
    <w:p w:rsidR="0013508D" w:rsidRDefault="0013508D" w:rsidP="0013508D">
      <w:pPr>
        <w:tabs>
          <w:tab w:val="left" w:pos="4070"/>
        </w:tabs>
        <w:rPr>
          <w:b/>
          <w:sz w:val="24"/>
          <w:szCs w:val="24"/>
        </w:rPr>
      </w:pPr>
    </w:p>
    <w:p w:rsidR="00F075C8" w:rsidRDefault="00F075C8" w:rsidP="0013508D">
      <w:pPr>
        <w:tabs>
          <w:tab w:val="left" w:pos="4070"/>
        </w:tabs>
        <w:rPr>
          <w:b/>
          <w:sz w:val="24"/>
          <w:szCs w:val="24"/>
        </w:rPr>
      </w:pPr>
    </w:p>
    <w:p w:rsidR="0013508D" w:rsidRDefault="0013508D" w:rsidP="009E3141">
      <w:pPr>
        <w:spacing w:after="200" w:line="276" w:lineRule="auto"/>
        <w:rPr>
          <w:b/>
          <w:sz w:val="24"/>
          <w:szCs w:val="24"/>
        </w:rPr>
      </w:pPr>
    </w:p>
    <w:p w:rsidR="00922598" w:rsidRDefault="00922598" w:rsidP="009E3141">
      <w:pPr>
        <w:spacing w:after="200" w:line="276" w:lineRule="auto"/>
        <w:rPr>
          <w:b/>
          <w:sz w:val="24"/>
          <w:szCs w:val="24"/>
        </w:rPr>
      </w:pPr>
    </w:p>
    <w:p w:rsidR="00922598" w:rsidRDefault="00922598" w:rsidP="009E3141">
      <w:pPr>
        <w:spacing w:after="200" w:line="276" w:lineRule="auto"/>
        <w:rPr>
          <w:b/>
          <w:sz w:val="24"/>
          <w:szCs w:val="24"/>
        </w:rPr>
      </w:pPr>
    </w:p>
    <w:p w:rsidR="00922598" w:rsidRDefault="00922598" w:rsidP="009E3141">
      <w:pPr>
        <w:spacing w:after="200" w:line="276" w:lineRule="auto"/>
        <w:rPr>
          <w:b/>
          <w:sz w:val="24"/>
          <w:szCs w:val="24"/>
        </w:rPr>
      </w:pPr>
    </w:p>
    <w:p w:rsidR="00922598" w:rsidRDefault="00922598" w:rsidP="009E3141">
      <w:pPr>
        <w:spacing w:after="200" w:line="276" w:lineRule="auto"/>
        <w:rPr>
          <w:b/>
          <w:sz w:val="24"/>
          <w:szCs w:val="24"/>
        </w:rPr>
      </w:pPr>
    </w:p>
    <w:p w:rsidR="00922598" w:rsidRDefault="00922598" w:rsidP="009E3141">
      <w:pPr>
        <w:spacing w:after="200" w:line="276" w:lineRule="auto"/>
        <w:rPr>
          <w:b/>
          <w:sz w:val="24"/>
          <w:szCs w:val="24"/>
        </w:rPr>
      </w:pPr>
    </w:p>
    <w:p w:rsidR="00922598" w:rsidRDefault="00922598" w:rsidP="009E3141">
      <w:pPr>
        <w:spacing w:after="200" w:line="276" w:lineRule="auto"/>
        <w:rPr>
          <w:b/>
          <w:sz w:val="24"/>
          <w:szCs w:val="24"/>
        </w:rPr>
      </w:pPr>
    </w:p>
    <w:p w:rsidR="00922598" w:rsidRDefault="00922598" w:rsidP="009E3141">
      <w:pPr>
        <w:spacing w:after="200" w:line="276" w:lineRule="auto"/>
        <w:rPr>
          <w:b/>
          <w:sz w:val="24"/>
          <w:szCs w:val="24"/>
        </w:rPr>
      </w:pPr>
    </w:p>
    <w:p w:rsidR="00922598" w:rsidRDefault="00922598" w:rsidP="009E3141">
      <w:pPr>
        <w:spacing w:after="200" w:line="276" w:lineRule="auto"/>
        <w:rPr>
          <w:b/>
          <w:sz w:val="24"/>
          <w:szCs w:val="24"/>
        </w:rPr>
      </w:pPr>
    </w:p>
    <w:p w:rsidR="00922598" w:rsidRDefault="00922598" w:rsidP="009E3141">
      <w:pPr>
        <w:spacing w:after="200" w:line="276" w:lineRule="auto"/>
        <w:rPr>
          <w:b/>
          <w:sz w:val="24"/>
          <w:szCs w:val="24"/>
        </w:rPr>
      </w:pPr>
    </w:p>
    <w:p w:rsidR="00922598" w:rsidRDefault="00922598" w:rsidP="009E3141">
      <w:pPr>
        <w:spacing w:after="200" w:line="276" w:lineRule="auto"/>
        <w:rPr>
          <w:b/>
          <w:sz w:val="24"/>
          <w:szCs w:val="24"/>
        </w:rPr>
      </w:pPr>
    </w:p>
    <w:p w:rsidR="00922598" w:rsidRDefault="00922598" w:rsidP="009E3141">
      <w:pPr>
        <w:spacing w:after="200" w:line="276" w:lineRule="auto"/>
        <w:rPr>
          <w:b/>
          <w:sz w:val="24"/>
          <w:szCs w:val="24"/>
        </w:rPr>
      </w:pPr>
    </w:p>
    <w:p w:rsidR="00922598" w:rsidRDefault="00922598" w:rsidP="009E3141">
      <w:pPr>
        <w:spacing w:after="200" w:line="276" w:lineRule="auto"/>
        <w:rPr>
          <w:b/>
          <w:sz w:val="24"/>
          <w:szCs w:val="24"/>
        </w:rPr>
      </w:pPr>
    </w:p>
    <w:p w:rsidR="00922598" w:rsidRDefault="00922598" w:rsidP="009E3141">
      <w:pPr>
        <w:spacing w:after="200" w:line="276" w:lineRule="auto"/>
        <w:rPr>
          <w:b/>
          <w:sz w:val="24"/>
          <w:szCs w:val="24"/>
        </w:rPr>
      </w:pPr>
    </w:p>
    <w:p w:rsidR="00922598" w:rsidRDefault="00922598" w:rsidP="009E3141">
      <w:pPr>
        <w:spacing w:after="200" w:line="276" w:lineRule="auto"/>
        <w:rPr>
          <w:b/>
          <w:sz w:val="24"/>
          <w:szCs w:val="24"/>
        </w:rPr>
      </w:pPr>
    </w:p>
    <w:p w:rsidR="00922598" w:rsidRDefault="00922598" w:rsidP="009E3141">
      <w:pPr>
        <w:spacing w:after="200" w:line="276" w:lineRule="auto"/>
        <w:rPr>
          <w:b/>
          <w:sz w:val="24"/>
          <w:szCs w:val="24"/>
        </w:rPr>
      </w:pPr>
    </w:p>
    <w:p w:rsidR="00922598" w:rsidRDefault="00922598" w:rsidP="009E3141">
      <w:pPr>
        <w:spacing w:after="200" w:line="276" w:lineRule="auto"/>
        <w:rPr>
          <w:b/>
          <w:sz w:val="24"/>
          <w:szCs w:val="24"/>
        </w:rPr>
      </w:pPr>
    </w:p>
    <w:p w:rsidR="00922598" w:rsidRDefault="00922598" w:rsidP="009E3141">
      <w:pPr>
        <w:spacing w:after="200" w:line="276" w:lineRule="auto"/>
        <w:rPr>
          <w:b/>
          <w:sz w:val="24"/>
          <w:szCs w:val="24"/>
        </w:rPr>
      </w:pPr>
    </w:p>
    <w:p w:rsidR="00CC2209" w:rsidRDefault="00CC2209" w:rsidP="009E3141">
      <w:pPr>
        <w:spacing w:after="200" w:line="276" w:lineRule="auto"/>
        <w:rPr>
          <w:b/>
          <w:sz w:val="24"/>
          <w:szCs w:val="24"/>
        </w:rPr>
      </w:pPr>
    </w:p>
    <w:p w:rsidR="00922598" w:rsidRDefault="00922598" w:rsidP="009E3141">
      <w:pPr>
        <w:spacing w:after="200" w:line="276" w:lineRule="auto"/>
        <w:rPr>
          <w:b/>
          <w:sz w:val="24"/>
          <w:szCs w:val="24"/>
        </w:rPr>
      </w:pPr>
    </w:p>
    <w:p w:rsidR="00864668" w:rsidRDefault="00864668" w:rsidP="009E3141">
      <w:pPr>
        <w:spacing w:after="200" w:line="276" w:lineRule="auto"/>
        <w:rPr>
          <w:b/>
          <w:sz w:val="24"/>
          <w:szCs w:val="24"/>
        </w:rPr>
      </w:pPr>
    </w:p>
    <w:tbl>
      <w:tblPr>
        <w:tblpPr w:leftFromText="180" w:rightFromText="180" w:vertAnchor="text" w:horzAnchor="margin" w:tblpXSpec="right" w:tblpY="-744"/>
        <w:tblW w:w="5916" w:type="dxa"/>
        <w:tblLook w:val="04A0" w:firstRow="1" w:lastRow="0" w:firstColumn="1" w:lastColumn="0" w:noHBand="0" w:noVBand="1"/>
      </w:tblPr>
      <w:tblGrid>
        <w:gridCol w:w="5916"/>
      </w:tblGrid>
      <w:tr w:rsidR="00864668" w:rsidRPr="002B303C" w:rsidTr="00864668">
        <w:trPr>
          <w:trHeight w:val="948"/>
        </w:trPr>
        <w:tc>
          <w:tcPr>
            <w:tcW w:w="5916" w:type="dxa"/>
          </w:tcPr>
          <w:p w:rsidR="00864668" w:rsidRPr="00CC2209" w:rsidRDefault="00864668" w:rsidP="00864668">
            <w:pPr>
              <w:jc w:val="right"/>
              <w:rPr>
                <w:b/>
                <w:bCs/>
                <w:color w:val="000000"/>
                <w:sz w:val="22"/>
                <w:szCs w:val="22"/>
              </w:rPr>
            </w:pPr>
          </w:p>
          <w:p w:rsidR="00864668" w:rsidRPr="00CC2209" w:rsidRDefault="00864668" w:rsidP="00864668">
            <w:pPr>
              <w:jc w:val="right"/>
              <w:rPr>
                <w:b/>
                <w:bCs/>
                <w:color w:val="000000"/>
                <w:sz w:val="22"/>
                <w:szCs w:val="22"/>
              </w:rPr>
            </w:pPr>
          </w:p>
          <w:p w:rsidR="00864668" w:rsidRPr="00CC2209" w:rsidRDefault="00864668" w:rsidP="00864668">
            <w:pPr>
              <w:jc w:val="right"/>
              <w:rPr>
                <w:b/>
                <w:bCs/>
                <w:sz w:val="22"/>
                <w:szCs w:val="22"/>
              </w:rPr>
            </w:pPr>
            <w:r w:rsidRPr="00CC2209">
              <w:rPr>
                <w:b/>
                <w:bCs/>
                <w:color w:val="000000"/>
                <w:sz w:val="22"/>
                <w:szCs w:val="22"/>
              </w:rPr>
              <w:t>П</w:t>
            </w:r>
            <w:r w:rsidRPr="00CC2209">
              <w:rPr>
                <w:b/>
                <w:bCs/>
                <w:sz w:val="22"/>
                <w:szCs w:val="22"/>
              </w:rPr>
              <w:t>риложение 7</w:t>
            </w:r>
          </w:p>
          <w:p w:rsidR="00864668" w:rsidRPr="00CC2209" w:rsidRDefault="00CC2209" w:rsidP="00CC2209">
            <w:pPr>
              <w:tabs>
                <w:tab w:val="left" w:pos="6943"/>
              </w:tabs>
              <w:jc w:val="right"/>
              <w:rPr>
                <w:b/>
                <w:sz w:val="22"/>
                <w:szCs w:val="22"/>
              </w:rPr>
            </w:pPr>
            <w:r>
              <w:rPr>
                <w:b/>
                <w:bCs/>
                <w:sz w:val="22"/>
                <w:szCs w:val="22"/>
              </w:rPr>
              <w:t xml:space="preserve">   </w:t>
            </w:r>
            <w:r w:rsidR="00864668" w:rsidRPr="00CC2209">
              <w:rPr>
                <w:b/>
                <w:bCs/>
                <w:sz w:val="22"/>
                <w:szCs w:val="22"/>
              </w:rPr>
              <w:t xml:space="preserve">к решению Энгельсского городского Совета депутатов от </w:t>
            </w:r>
            <w:r w:rsidRPr="00CC2209">
              <w:rPr>
                <w:b/>
                <w:bCs/>
                <w:sz w:val="22"/>
                <w:szCs w:val="22"/>
              </w:rPr>
              <w:t xml:space="preserve">28 марта </w:t>
            </w:r>
            <w:r w:rsidR="00864668" w:rsidRPr="00CC2209">
              <w:rPr>
                <w:b/>
                <w:bCs/>
                <w:sz w:val="22"/>
                <w:szCs w:val="22"/>
              </w:rPr>
              <w:t xml:space="preserve">2018 года № </w:t>
            </w:r>
            <w:r w:rsidRPr="00CC2209">
              <w:rPr>
                <w:b/>
                <w:bCs/>
                <w:sz w:val="22"/>
                <w:szCs w:val="22"/>
              </w:rPr>
              <w:t>511</w:t>
            </w:r>
            <w:r w:rsidR="00864668" w:rsidRPr="00CC2209">
              <w:rPr>
                <w:b/>
                <w:bCs/>
                <w:sz w:val="22"/>
                <w:szCs w:val="22"/>
              </w:rPr>
              <w:t>/01</w:t>
            </w:r>
          </w:p>
        </w:tc>
      </w:tr>
      <w:tr w:rsidR="00864668" w:rsidRPr="0013508D" w:rsidTr="00864668">
        <w:trPr>
          <w:trHeight w:val="948"/>
        </w:trPr>
        <w:tc>
          <w:tcPr>
            <w:tcW w:w="5916" w:type="dxa"/>
          </w:tcPr>
          <w:p w:rsidR="00864668" w:rsidRPr="00CC2209" w:rsidRDefault="00864668" w:rsidP="00864668">
            <w:pPr>
              <w:jc w:val="right"/>
              <w:rPr>
                <w:b/>
                <w:bCs/>
                <w:sz w:val="22"/>
                <w:szCs w:val="22"/>
              </w:rPr>
            </w:pPr>
            <w:r w:rsidRPr="00CC2209">
              <w:rPr>
                <w:b/>
                <w:bCs/>
                <w:sz w:val="22"/>
                <w:szCs w:val="22"/>
              </w:rPr>
              <w:t>Приложение 9</w:t>
            </w:r>
          </w:p>
          <w:p w:rsidR="00864668" w:rsidRPr="00CC2209" w:rsidRDefault="00CC2209" w:rsidP="00864668">
            <w:pPr>
              <w:tabs>
                <w:tab w:val="left" w:pos="6943"/>
              </w:tabs>
              <w:jc w:val="right"/>
              <w:rPr>
                <w:b/>
                <w:bCs/>
                <w:sz w:val="22"/>
                <w:szCs w:val="22"/>
              </w:rPr>
            </w:pPr>
            <w:r>
              <w:rPr>
                <w:b/>
                <w:bCs/>
                <w:sz w:val="22"/>
                <w:szCs w:val="22"/>
              </w:rPr>
              <w:t xml:space="preserve">   </w:t>
            </w:r>
            <w:r w:rsidR="00864668" w:rsidRPr="00CC2209">
              <w:rPr>
                <w:b/>
                <w:bCs/>
                <w:sz w:val="22"/>
                <w:szCs w:val="22"/>
              </w:rPr>
              <w:t>к решению Энгельсского городского Совета депутатов от 27 декабря 2017 года № 488/01</w:t>
            </w:r>
          </w:p>
          <w:p w:rsidR="00864668" w:rsidRPr="00CC2209" w:rsidRDefault="00864668" w:rsidP="00864668">
            <w:pPr>
              <w:tabs>
                <w:tab w:val="left" w:pos="6943"/>
              </w:tabs>
              <w:jc w:val="right"/>
              <w:rPr>
                <w:b/>
                <w:bCs/>
                <w:sz w:val="22"/>
                <w:szCs w:val="22"/>
              </w:rPr>
            </w:pPr>
          </w:p>
        </w:tc>
      </w:tr>
    </w:tbl>
    <w:p w:rsidR="00864668" w:rsidRDefault="00864668" w:rsidP="00864668">
      <w:pPr>
        <w:rPr>
          <w:sz w:val="24"/>
          <w:szCs w:val="24"/>
          <w:highlight w:val="yellow"/>
        </w:rPr>
      </w:pPr>
    </w:p>
    <w:p w:rsidR="00864668" w:rsidRDefault="00864668" w:rsidP="00864668">
      <w:pPr>
        <w:rPr>
          <w:sz w:val="24"/>
          <w:szCs w:val="24"/>
          <w:highlight w:val="yellow"/>
        </w:rPr>
      </w:pPr>
    </w:p>
    <w:p w:rsidR="00864668" w:rsidRDefault="00864668" w:rsidP="00864668">
      <w:pPr>
        <w:rPr>
          <w:sz w:val="24"/>
          <w:szCs w:val="24"/>
          <w:highlight w:val="yellow"/>
        </w:rPr>
      </w:pPr>
    </w:p>
    <w:p w:rsidR="00864668" w:rsidRDefault="00864668" w:rsidP="00864668">
      <w:pPr>
        <w:rPr>
          <w:sz w:val="24"/>
          <w:szCs w:val="24"/>
          <w:highlight w:val="yellow"/>
        </w:rPr>
      </w:pPr>
    </w:p>
    <w:p w:rsidR="00864668" w:rsidRDefault="00864668" w:rsidP="00864668">
      <w:pPr>
        <w:rPr>
          <w:sz w:val="24"/>
          <w:szCs w:val="24"/>
          <w:highlight w:val="yellow"/>
        </w:rPr>
      </w:pPr>
    </w:p>
    <w:p w:rsidR="00864668" w:rsidRDefault="00864668" w:rsidP="00864668">
      <w:pPr>
        <w:rPr>
          <w:sz w:val="24"/>
          <w:szCs w:val="24"/>
          <w:highlight w:val="yellow"/>
        </w:rPr>
      </w:pPr>
    </w:p>
    <w:p w:rsidR="00864668" w:rsidRDefault="00864668" w:rsidP="00864668">
      <w:pPr>
        <w:rPr>
          <w:sz w:val="24"/>
          <w:szCs w:val="24"/>
          <w:highlight w:val="yellow"/>
        </w:rPr>
      </w:pPr>
    </w:p>
    <w:p w:rsidR="00A04A30" w:rsidRDefault="00A04A30" w:rsidP="00A04A30">
      <w:pPr>
        <w:spacing w:line="276" w:lineRule="auto"/>
        <w:jc w:val="center"/>
        <w:rPr>
          <w:b/>
          <w:sz w:val="22"/>
          <w:szCs w:val="22"/>
        </w:rPr>
      </w:pPr>
    </w:p>
    <w:p w:rsidR="00864668" w:rsidRPr="005E416E" w:rsidRDefault="00864668" w:rsidP="00A04A30">
      <w:pPr>
        <w:spacing w:line="276" w:lineRule="auto"/>
        <w:jc w:val="center"/>
        <w:rPr>
          <w:b/>
          <w:sz w:val="22"/>
          <w:szCs w:val="22"/>
        </w:rPr>
      </w:pPr>
      <w:proofErr w:type="gramStart"/>
      <w:r w:rsidRPr="005E416E">
        <w:rPr>
          <w:b/>
          <w:sz w:val="22"/>
          <w:szCs w:val="22"/>
        </w:rPr>
        <w:t>Случаи предоставления субсидий юридическим лицам</w:t>
      </w:r>
      <w:r>
        <w:rPr>
          <w:b/>
          <w:sz w:val="22"/>
          <w:szCs w:val="22"/>
        </w:rPr>
        <w:t>,</w:t>
      </w:r>
      <w:r w:rsidRPr="005E416E">
        <w:rPr>
          <w:b/>
          <w:sz w:val="22"/>
          <w:szCs w:val="22"/>
        </w:rPr>
        <w:t xml:space="preserve"> </w:t>
      </w:r>
      <w:r>
        <w:rPr>
          <w:b/>
          <w:sz w:val="22"/>
          <w:szCs w:val="22"/>
        </w:rPr>
        <w:t>а также иным некоммерческим организациям, не являющиеся муниципальными учреждениями</w:t>
      </w:r>
      <w:r w:rsidRPr="005E416E">
        <w:rPr>
          <w:b/>
          <w:sz w:val="22"/>
          <w:szCs w:val="22"/>
        </w:rPr>
        <w:t xml:space="preserve"> (за исключением субсидий государственным (муниципальным) учреждениям,</w:t>
      </w:r>
      <w:r w:rsidRPr="005E416E">
        <w:rPr>
          <w:sz w:val="22"/>
          <w:szCs w:val="22"/>
        </w:rPr>
        <w:t xml:space="preserve"> </w:t>
      </w:r>
      <w:r w:rsidRPr="005E416E">
        <w:rPr>
          <w:b/>
          <w:sz w:val="22"/>
          <w:szCs w:val="22"/>
        </w:rPr>
        <w:t xml:space="preserve">а также субсидий, указанных в пункте 6 </w:t>
      </w:r>
      <w:r>
        <w:rPr>
          <w:b/>
          <w:sz w:val="22"/>
          <w:szCs w:val="22"/>
        </w:rPr>
        <w:t>–</w:t>
      </w:r>
      <w:r w:rsidRPr="005E416E">
        <w:rPr>
          <w:b/>
          <w:sz w:val="22"/>
          <w:szCs w:val="22"/>
        </w:rPr>
        <w:t xml:space="preserve"> </w:t>
      </w:r>
      <w:r>
        <w:rPr>
          <w:b/>
          <w:sz w:val="22"/>
          <w:szCs w:val="22"/>
        </w:rPr>
        <w:t>8</w:t>
      </w:r>
      <w:r w:rsidRPr="005E416E">
        <w:rPr>
          <w:b/>
          <w:sz w:val="22"/>
          <w:szCs w:val="22"/>
        </w:rPr>
        <w:t xml:space="preserve"> статьи 78 Бюджетного кодекса Российской Федерации), индивидуальным предпринимателям, физическим лицам – производителям товаров, работ, услуг в</w:t>
      </w:r>
      <w:r w:rsidRPr="005E416E">
        <w:rPr>
          <w:b/>
          <w:bCs/>
          <w:color w:val="000000"/>
          <w:sz w:val="22"/>
          <w:szCs w:val="22"/>
        </w:rPr>
        <w:t xml:space="preserve"> 2018 году и плановом периоде 2019 и 2020 годов</w:t>
      </w:r>
      <w:r w:rsidRPr="005E416E">
        <w:rPr>
          <w:b/>
          <w:sz w:val="22"/>
          <w:szCs w:val="22"/>
        </w:rPr>
        <w:t xml:space="preserve"> из </w:t>
      </w:r>
      <w:r w:rsidRPr="005E416E">
        <w:rPr>
          <w:b/>
          <w:bCs/>
          <w:color w:val="000000"/>
          <w:sz w:val="22"/>
          <w:szCs w:val="22"/>
        </w:rPr>
        <w:t>бюджета муниципального образования город Энгельс Энгельсского муниципального</w:t>
      </w:r>
      <w:proofErr w:type="gramEnd"/>
      <w:r w:rsidRPr="005E416E">
        <w:rPr>
          <w:b/>
          <w:bCs/>
          <w:color w:val="000000"/>
          <w:sz w:val="22"/>
          <w:szCs w:val="22"/>
        </w:rPr>
        <w:t xml:space="preserve"> района Саратовской области</w:t>
      </w:r>
    </w:p>
    <w:p w:rsidR="00864668" w:rsidRPr="009B1205" w:rsidRDefault="00864668" w:rsidP="00864668">
      <w:pPr>
        <w:widowControl w:val="0"/>
        <w:spacing w:line="276" w:lineRule="auto"/>
        <w:jc w:val="center"/>
        <w:rPr>
          <w:b/>
          <w:sz w:val="24"/>
          <w:szCs w:val="24"/>
          <w:highlight w:val="yellow"/>
        </w:rPr>
      </w:pPr>
    </w:p>
    <w:p w:rsidR="00864668" w:rsidRPr="005E416E" w:rsidRDefault="00864668" w:rsidP="00864668">
      <w:pPr>
        <w:widowControl w:val="0"/>
        <w:spacing w:line="276" w:lineRule="auto"/>
        <w:jc w:val="center"/>
        <w:rPr>
          <w:b/>
          <w:sz w:val="22"/>
          <w:szCs w:val="22"/>
        </w:rPr>
      </w:pPr>
      <w:r w:rsidRPr="005E416E">
        <w:rPr>
          <w:b/>
          <w:sz w:val="22"/>
          <w:szCs w:val="22"/>
        </w:rPr>
        <w:t>Раздел I. Субсидии юридическим лицам</w:t>
      </w:r>
      <w:r>
        <w:rPr>
          <w:b/>
          <w:sz w:val="22"/>
          <w:szCs w:val="22"/>
        </w:rPr>
        <w:t>, а также иным некоммерческим организациям, не являющиеся муниципальными учреждениями</w:t>
      </w:r>
      <w:r w:rsidRPr="005E416E">
        <w:rPr>
          <w:b/>
          <w:sz w:val="22"/>
          <w:szCs w:val="22"/>
        </w:rPr>
        <w:t xml:space="preserve"> (за исключением субсидий государственным (муниципальным) учреждениям, а также субсидий, указанных в пункте 6 </w:t>
      </w:r>
      <w:r>
        <w:rPr>
          <w:b/>
          <w:sz w:val="22"/>
          <w:szCs w:val="22"/>
        </w:rPr>
        <w:t>– 8</w:t>
      </w:r>
      <w:r w:rsidRPr="005E416E">
        <w:rPr>
          <w:b/>
          <w:sz w:val="22"/>
          <w:szCs w:val="22"/>
        </w:rPr>
        <w:t xml:space="preserve"> статьи 78 Бюджетного кодекса Российской Федерации), индивидуальным предпринимателям,</w:t>
      </w:r>
    </w:p>
    <w:p w:rsidR="00864668" w:rsidRPr="00CC6875" w:rsidRDefault="00864668" w:rsidP="00864668">
      <w:pPr>
        <w:widowControl w:val="0"/>
        <w:spacing w:line="276" w:lineRule="auto"/>
        <w:jc w:val="center"/>
        <w:rPr>
          <w:b/>
          <w:sz w:val="22"/>
          <w:szCs w:val="22"/>
        </w:rPr>
      </w:pPr>
      <w:r w:rsidRPr="005E416E">
        <w:rPr>
          <w:b/>
          <w:sz w:val="22"/>
          <w:szCs w:val="22"/>
        </w:rPr>
        <w:t xml:space="preserve">физическим лицам – </w:t>
      </w:r>
      <w:r w:rsidRPr="00CC6875">
        <w:rPr>
          <w:b/>
          <w:sz w:val="22"/>
          <w:szCs w:val="22"/>
        </w:rPr>
        <w:t>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w:t>
      </w:r>
    </w:p>
    <w:p w:rsidR="00864668" w:rsidRPr="00CC6875" w:rsidRDefault="00864668" w:rsidP="00864668">
      <w:pPr>
        <w:widowControl w:val="0"/>
        <w:spacing w:after="240" w:line="276" w:lineRule="auto"/>
        <w:jc w:val="center"/>
        <w:rPr>
          <w:b/>
          <w:sz w:val="22"/>
          <w:szCs w:val="22"/>
        </w:rPr>
      </w:pPr>
      <w:r w:rsidRPr="00CC6875">
        <w:rPr>
          <w:b/>
          <w:sz w:val="22"/>
          <w:szCs w:val="22"/>
        </w:rPr>
        <w:t>выполнением работ, оказанием услуг</w:t>
      </w:r>
    </w:p>
    <w:p w:rsidR="00864668" w:rsidRPr="007C403F" w:rsidRDefault="00864668" w:rsidP="00864668">
      <w:pPr>
        <w:pStyle w:val="a5"/>
        <w:spacing w:line="276" w:lineRule="auto"/>
        <w:ind w:left="0" w:firstLine="567"/>
        <w:jc w:val="both"/>
        <w:outlineLvl w:val="1"/>
        <w:rPr>
          <w:sz w:val="22"/>
          <w:szCs w:val="22"/>
        </w:rPr>
      </w:pPr>
      <w:r w:rsidRPr="00314EE6">
        <w:rPr>
          <w:sz w:val="22"/>
          <w:szCs w:val="22"/>
        </w:rPr>
        <w:t xml:space="preserve">1.1. </w:t>
      </w:r>
      <w:proofErr w:type="gramStart"/>
      <w:r w:rsidRPr="00314EE6">
        <w:rPr>
          <w:sz w:val="22"/>
          <w:szCs w:val="22"/>
        </w:rPr>
        <w:t xml:space="preserve">Субсидии муниципальным казенным предприятиям и муниципальным унитарным специализированным предприятиям муниципального образования город Энгельс Энгельсского муниципального района </w:t>
      </w:r>
      <w:r w:rsidRPr="007C403F">
        <w:rPr>
          <w:sz w:val="22"/>
          <w:szCs w:val="22"/>
        </w:rPr>
        <w:t>Саратовской области, подведомственным Комитету жилищно-коммунального хозяйства, топливно-энергетического комплекса, транспорта и связи администрации Энгельсского муниципального района на  реализацию мероприятий ведомственной целевой программы "Дорожная деятельность, благоустройство и оказание ритуальных услуг на территории муниципального образования город Энгельс Энгельсского муниципального района Саратовской области на 2018 - 2020 годы":</w:t>
      </w:r>
      <w:proofErr w:type="gramEnd"/>
    </w:p>
    <w:p w:rsidR="00864668" w:rsidRPr="00DD55B9" w:rsidRDefault="00864668" w:rsidP="00864668">
      <w:pPr>
        <w:pStyle w:val="a5"/>
        <w:spacing w:line="276" w:lineRule="auto"/>
        <w:ind w:left="0" w:firstLine="567"/>
        <w:jc w:val="both"/>
        <w:outlineLvl w:val="1"/>
        <w:rPr>
          <w:sz w:val="22"/>
          <w:szCs w:val="22"/>
        </w:rPr>
      </w:pPr>
      <w:r w:rsidRPr="007C403F">
        <w:rPr>
          <w:sz w:val="22"/>
          <w:szCs w:val="22"/>
        </w:rPr>
        <w:t>- возмещение затрат на оказание услуг (выполнение работ), связанных</w:t>
      </w:r>
      <w:r w:rsidRPr="00DD55B9">
        <w:rPr>
          <w:sz w:val="22"/>
          <w:szCs w:val="22"/>
        </w:rPr>
        <w:t xml:space="preserve"> с обеспечением безопасности дорожного движения на территории муниципального образования город Энгельс в части содержания технических средств организации дорожного движения;</w:t>
      </w:r>
    </w:p>
    <w:p w:rsidR="00864668" w:rsidRPr="00DD55B9" w:rsidRDefault="00864668" w:rsidP="00864668">
      <w:pPr>
        <w:pStyle w:val="a5"/>
        <w:spacing w:line="276" w:lineRule="auto"/>
        <w:ind w:left="0" w:firstLine="567"/>
        <w:jc w:val="both"/>
        <w:outlineLvl w:val="1"/>
        <w:rPr>
          <w:sz w:val="22"/>
          <w:szCs w:val="22"/>
        </w:rPr>
      </w:pPr>
      <w:r w:rsidRPr="00DD55B9">
        <w:rPr>
          <w:sz w:val="22"/>
          <w:szCs w:val="22"/>
        </w:rPr>
        <w:t>- возмещение затрат по оплате электроэнергии, необходимой для обеспечения работоспособности технических средств организации дорожного движения на территории муниципального образования город Энгельс Энгельсского муниципального района Саратовской области.</w:t>
      </w:r>
      <w:r w:rsidRPr="00DD55B9">
        <w:t xml:space="preserve"> </w:t>
      </w:r>
    </w:p>
    <w:p w:rsidR="00864668" w:rsidRPr="00DD55B9" w:rsidRDefault="00864668" w:rsidP="00864668">
      <w:pPr>
        <w:pStyle w:val="a5"/>
        <w:spacing w:line="276" w:lineRule="auto"/>
        <w:ind w:left="0" w:firstLine="567"/>
        <w:jc w:val="both"/>
        <w:outlineLvl w:val="1"/>
        <w:rPr>
          <w:sz w:val="22"/>
          <w:szCs w:val="22"/>
        </w:rPr>
      </w:pPr>
      <w:r w:rsidRPr="00DD55B9">
        <w:rPr>
          <w:sz w:val="22"/>
          <w:szCs w:val="22"/>
        </w:rPr>
        <w:t xml:space="preserve">1.2. Субсидии муниципальным казенным предприятиям муниципального образования город Энгельс Энгельсского муниципального района Саратовской области, подведомственных </w:t>
      </w:r>
      <w:r>
        <w:rPr>
          <w:sz w:val="22"/>
          <w:szCs w:val="22"/>
        </w:rPr>
        <w:t>к</w:t>
      </w:r>
      <w:r w:rsidRPr="00DD55B9">
        <w:rPr>
          <w:sz w:val="22"/>
          <w:szCs w:val="22"/>
        </w:rPr>
        <w:t>омитету жилищно-коммунального хозяйства, топливно-энергетического комплекса, транспорта и связи администрации Энгельсского муниципального района на реализацию мероприятий ведомственной целевой программы «Уличное освещение на территории муниципального образования город Энгельс Энгельсского муниципального района Саратовской области в 2016-2020 годах»:</w:t>
      </w:r>
    </w:p>
    <w:p w:rsidR="00864668" w:rsidRPr="00DD55B9" w:rsidRDefault="00864668" w:rsidP="00864668">
      <w:pPr>
        <w:tabs>
          <w:tab w:val="left" w:pos="0"/>
          <w:tab w:val="left" w:pos="1134"/>
        </w:tabs>
        <w:spacing w:line="276" w:lineRule="auto"/>
        <w:jc w:val="both"/>
        <w:rPr>
          <w:sz w:val="22"/>
          <w:szCs w:val="22"/>
        </w:rPr>
      </w:pPr>
      <w:r w:rsidRPr="00DD55B9">
        <w:rPr>
          <w:sz w:val="22"/>
          <w:szCs w:val="22"/>
        </w:rPr>
        <w:t xml:space="preserve">          - возмещение муниципальным казенным предприятиям, учредителем  которых является муниципальное образования город Энгельс Энгельсского муниципального района Саратовской области, затрат по оплате электроэнергии, потребляемой сетями  уличного освещения территории муниципального образования город Энгельс Энгельсского муниципального района Саратовской области;</w:t>
      </w:r>
      <w:r w:rsidRPr="00DD55B9">
        <w:t xml:space="preserve"> </w:t>
      </w:r>
    </w:p>
    <w:p w:rsidR="00864668" w:rsidRPr="00111D3A" w:rsidRDefault="00864668" w:rsidP="00864668">
      <w:pPr>
        <w:pStyle w:val="a5"/>
        <w:tabs>
          <w:tab w:val="left" w:pos="0"/>
        </w:tabs>
        <w:spacing w:line="276" w:lineRule="auto"/>
        <w:ind w:left="0"/>
        <w:contextualSpacing/>
        <w:jc w:val="both"/>
      </w:pPr>
      <w:r w:rsidRPr="00DD55B9">
        <w:rPr>
          <w:sz w:val="22"/>
          <w:szCs w:val="22"/>
        </w:rPr>
        <w:t xml:space="preserve">          - возмещение муниципальным казенным предприятиям, учредителем которых является муниципальное образования город Энгельс Энгельсского муниципального района Саратовской области, затрат на оказание услуг (выполнение работ), связанных с содержанием (техническим обслуживанием), текущим и капитальным ремонтом оборудования и сетей уличного освещения </w:t>
      </w:r>
      <w:r w:rsidRPr="007C403F">
        <w:rPr>
          <w:sz w:val="22"/>
          <w:szCs w:val="22"/>
        </w:rPr>
        <w:lastRenderedPageBreak/>
        <w:t>территории муниципального образования город Энгельс Энгельсского муниципального района Саратовской области.</w:t>
      </w:r>
      <w:r w:rsidRPr="007C403F">
        <w:t xml:space="preserve"> </w:t>
      </w:r>
    </w:p>
    <w:p w:rsidR="00864668" w:rsidRPr="00EC5650" w:rsidRDefault="00864668" w:rsidP="00864668">
      <w:pPr>
        <w:pStyle w:val="a5"/>
        <w:tabs>
          <w:tab w:val="left" w:pos="0"/>
        </w:tabs>
        <w:spacing w:line="276" w:lineRule="auto"/>
        <w:ind w:left="0"/>
        <w:contextualSpacing/>
        <w:jc w:val="both"/>
      </w:pPr>
      <w:r w:rsidRPr="00111D3A">
        <w:rPr>
          <w:sz w:val="22"/>
          <w:szCs w:val="22"/>
        </w:rPr>
        <w:t xml:space="preserve">          1.</w:t>
      </w:r>
      <w:r>
        <w:rPr>
          <w:sz w:val="22"/>
          <w:szCs w:val="22"/>
        </w:rPr>
        <w:t>3</w:t>
      </w:r>
      <w:r w:rsidRPr="00111D3A">
        <w:rPr>
          <w:sz w:val="22"/>
          <w:szCs w:val="22"/>
        </w:rPr>
        <w:t>. Субсидии</w:t>
      </w:r>
      <w:r w:rsidRPr="007C403F">
        <w:rPr>
          <w:sz w:val="22"/>
          <w:szCs w:val="22"/>
        </w:rPr>
        <w:t xml:space="preserve"> юридическим лицам, в управлении которых находятся многоквартирные дома,</w:t>
      </w:r>
      <w:r w:rsidRPr="00EC5650">
        <w:rPr>
          <w:sz w:val="22"/>
          <w:szCs w:val="22"/>
        </w:rPr>
        <w:t xml:space="preserve"> включенные в муниципальную программу «Замена и модернизация лифтового оборудования в многоквартирных домах, расположенных на территории муниципального образования город Энгельс Энгельсского муниципального района Саратовской области, в 2014- 2020 годах»:</w:t>
      </w:r>
      <w:r w:rsidRPr="00EC5650">
        <w:t xml:space="preserve"> </w:t>
      </w:r>
    </w:p>
    <w:p w:rsidR="00864668" w:rsidRPr="00DD55B9" w:rsidRDefault="00864668" w:rsidP="00864668">
      <w:pPr>
        <w:pStyle w:val="a5"/>
        <w:spacing w:line="276" w:lineRule="auto"/>
        <w:ind w:left="0" w:firstLine="567"/>
        <w:jc w:val="both"/>
        <w:outlineLvl w:val="1"/>
      </w:pPr>
      <w:r w:rsidRPr="00DD55B9">
        <w:rPr>
          <w:sz w:val="22"/>
          <w:szCs w:val="22"/>
        </w:rPr>
        <w:t xml:space="preserve">- возмещение затрат на </w:t>
      </w:r>
      <w:proofErr w:type="spellStart"/>
      <w:r w:rsidRPr="00DD55B9">
        <w:rPr>
          <w:sz w:val="22"/>
          <w:szCs w:val="22"/>
        </w:rPr>
        <w:t>софинансирование</w:t>
      </w:r>
      <w:proofErr w:type="spellEnd"/>
      <w:r w:rsidRPr="00DD55B9">
        <w:rPr>
          <w:sz w:val="22"/>
          <w:szCs w:val="22"/>
        </w:rPr>
        <w:t xml:space="preserve"> мероприятий по замене и модернизации лифтового оборудования в многоквартирных домах, расположенных на территории муниципального образования город Энгельс Энгельсского муниципального района Саратовской области.</w:t>
      </w:r>
      <w:r w:rsidRPr="00DD55B9">
        <w:t xml:space="preserve"> </w:t>
      </w:r>
    </w:p>
    <w:p w:rsidR="00864668" w:rsidRPr="00DD55B9" w:rsidRDefault="00864668" w:rsidP="00864668">
      <w:pPr>
        <w:pStyle w:val="a5"/>
        <w:spacing w:line="276" w:lineRule="auto"/>
        <w:ind w:left="0" w:firstLine="567"/>
        <w:jc w:val="both"/>
        <w:outlineLvl w:val="1"/>
        <w:rPr>
          <w:sz w:val="22"/>
          <w:szCs w:val="22"/>
        </w:rPr>
      </w:pPr>
      <w:r w:rsidRPr="00DD55B9">
        <w:rPr>
          <w:sz w:val="22"/>
          <w:szCs w:val="22"/>
        </w:rPr>
        <w:t>1.</w:t>
      </w:r>
      <w:r>
        <w:rPr>
          <w:sz w:val="22"/>
          <w:szCs w:val="22"/>
        </w:rPr>
        <w:t>4</w:t>
      </w:r>
      <w:r w:rsidRPr="00DD55B9">
        <w:rPr>
          <w:sz w:val="22"/>
          <w:szCs w:val="22"/>
        </w:rPr>
        <w:t>. Субсидии общественным организациям на реализацию мероприятий муниципальной программы «Профилактика правонарушений на территории  Энгельсского муниципального района» на 2018-2020 годы:</w:t>
      </w:r>
    </w:p>
    <w:p w:rsidR="00864668" w:rsidRPr="00464F1F" w:rsidRDefault="00864668" w:rsidP="00864668">
      <w:pPr>
        <w:pStyle w:val="a5"/>
        <w:spacing w:line="276" w:lineRule="auto"/>
        <w:ind w:left="0" w:firstLine="567"/>
        <w:jc w:val="both"/>
        <w:outlineLvl w:val="1"/>
        <w:rPr>
          <w:sz w:val="22"/>
          <w:szCs w:val="22"/>
        </w:rPr>
      </w:pPr>
      <w:r w:rsidRPr="00DD55B9">
        <w:rPr>
          <w:sz w:val="22"/>
          <w:szCs w:val="22"/>
        </w:rPr>
        <w:t xml:space="preserve">- возмещение затрат на оказание услуг (выполнение работ) связанных с созданием условий для </w:t>
      </w:r>
      <w:r w:rsidRPr="00464F1F">
        <w:rPr>
          <w:sz w:val="22"/>
          <w:szCs w:val="22"/>
        </w:rPr>
        <w:t>деятельности добровольных формирований населения по охране общественного порядка на территории муниципального образования город Энгельс Энгельсского муниципального района Саратовской области.</w:t>
      </w:r>
      <w:r w:rsidRPr="00464F1F">
        <w:t xml:space="preserve"> </w:t>
      </w:r>
    </w:p>
    <w:p w:rsidR="00864668" w:rsidRPr="00464F1F" w:rsidRDefault="00864668" w:rsidP="00864668">
      <w:pPr>
        <w:pStyle w:val="a5"/>
        <w:spacing w:line="276" w:lineRule="auto"/>
        <w:ind w:left="0" w:firstLine="567"/>
        <w:jc w:val="both"/>
        <w:outlineLvl w:val="1"/>
        <w:rPr>
          <w:sz w:val="22"/>
          <w:szCs w:val="22"/>
        </w:rPr>
      </w:pPr>
      <w:r w:rsidRPr="00464F1F">
        <w:rPr>
          <w:sz w:val="22"/>
          <w:szCs w:val="22"/>
        </w:rPr>
        <w:t>1.</w:t>
      </w:r>
      <w:r>
        <w:rPr>
          <w:sz w:val="22"/>
          <w:szCs w:val="22"/>
        </w:rPr>
        <w:t>5</w:t>
      </w:r>
      <w:r w:rsidRPr="00464F1F">
        <w:rPr>
          <w:sz w:val="22"/>
          <w:szCs w:val="22"/>
        </w:rPr>
        <w:t>. Субсидии муниципальным казенным предприятиям муниципального образования город Энгельс Энгельсского муниципального района Саратовской области, подведомственных комитету жилищно-коммунального хозяйства, топливно-энергетического комплекса, транспорта и связи администрации Энгельсского муниципального района на реализацию муниципальной программы «Профилактика правонарушений на территории  Энгельсского муниципального района» на 2018-2020 годы:</w:t>
      </w:r>
    </w:p>
    <w:p w:rsidR="00864668" w:rsidRPr="00464F1F" w:rsidRDefault="00864668" w:rsidP="00864668">
      <w:pPr>
        <w:pStyle w:val="a5"/>
        <w:spacing w:line="276" w:lineRule="auto"/>
        <w:ind w:left="0" w:firstLine="567"/>
        <w:jc w:val="both"/>
        <w:outlineLvl w:val="1"/>
      </w:pPr>
      <w:r w:rsidRPr="00464F1F">
        <w:rPr>
          <w:sz w:val="22"/>
          <w:szCs w:val="22"/>
        </w:rPr>
        <w:t>-</w:t>
      </w:r>
      <w:r w:rsidRPr="00464F1F">
        <w:t xml:space="preserve"> </w:t>
      </w:r>
      <w:r w:rsidRPr="00464F1F">
        <w:rPr>
          <w:sz w:val="22"/>
          <w:szCs w:val="22"/>
        </w:rPr>
        <w:t>возмещение затрат на оказание услуг (выполнение работ) связанных с мероприятиями по восстановлению системы видеонаблюдения аппаратно-программного комплекса «Безопасный город».</w:t>
      </w:r>
      <w:r w:rsidRPr="00111D3A">
        <w:t xml:space="preserve"> </w:t>
      </w:r>
    </w:p>
    <w:p w:rsidR="00864668" w:rsidRPr="00DD55B9" w:rsidRDefault="00864668" w:rsidP="00864668">
      <w:pPr>
        <w:tabs>
          <w:tab w:val="left" w:pos="1134"/>
        </w:tabs>
        <w:spacing w:line="276" w:lineRule="auto"/>
        <w:ind w:firstLine="567"/>
        <w:jc w:val="both"/>
        <w:rPr>
          <w:sz w:val="22"/>
          <w:szCs w:val="22"/>
        </w:rPr>
      </w:pPr>
      <w:r>
        <w:rPr>
          <w:sz w:val="22"/>
          <w:szCs w:val="22"/>
        </w:rPr>
        <w:t xml:space="preserve">1.6. </w:t>
      </w:r>
      <w:r w:rsidRPr="00DD55B9">
        <w:rPr>
          <w:sz w:val="22"/>
          <w:szCs w:val="22"/>
        </w:rPr>
        <w:t>Субсидии управляющей организации, в управлении которой находятся многоквартирные дома, включенные в ведомственную целевую программу «Содержание жилищного фонда на территории муниципального образования город Энгельс Энгельсского муниципального района Саратовской области в 2018-2020 годах»:</w:t>
      </w:r>
    </w:p>
    <w:p w:rsidR="00864668" w:rsidRDefault="00864668" w:rsidP="00864668">
      <w:pPr>
        <w:tabs>
          <w:tab w:val="left" w:pos="0"/>
        </w:tabs>
        <w:spacing w:line="276" w:lineRule="auto"/>
        <w:ind w:firstLine="567"/>
        <w:jc w:val="both"/>
      </w:pPr>
      <w:r w:rsidRPr="00DD55B9">
        <w:rPr>
          <w:sz w:val="22"/>
          <w:szCs w:val="22"/>
        </w:rPr>
        <w:t>- возмещение затрат, связанных с обеспечением предотвращения возможности возникновения аварийных и чрезвычайных ситуаций посредством ремонта отдельных конструктивных элементов, инженерных систем и иного оборудования, входящих в состав общего имущества многоквартирных домов.</w:t>
      </w:r>
      <w:r w:rsidRPr="00986953">
        <w:t xml:space="preserve"> </w:t>
      </w:r>
    </w:p>
    <w:p w:rsidR="00864668" w:rsidRDefault="00864668" w:rsidP="00864668">
      <w:pPr>
        <w:tabs>
          <w:tab w:val="left" w:pos="1134"/>
        </w:tabs>
        <w:spacing w:line="276" w:lineRule="auto"/>
        <w:ind w:firstLine="567"/>
        <w:jc w:val="both"/>
        <w:rPr>
          <w:sz w:val="22"/>
          <w:szCs w:val="22"/>
        </w:rPr>
      </w:pPr>
      <w:r w:rsidRPr="00864668">
        <w:rPr>
          <w:sz w:val="22"/>
          <w:szCs w:val="22"/>
        </w:rPr>
        <w:t xml:space="preserve">1.7. </w:t>
      </w:r>
      <w:proofErr w:type="gramStart"/>
      <w:r w:rsidRPr="00864668">
        <w:rPr>
          <w:sz w:val="22"/>
          <w:szCs w:val="22"/>
        </w:rPr>
        <w:t xml:space="preserve">Субсидии муниципальным казенным предприятиям муниципального образования город Энгельс Энгельсского муниципального района Саратовской области, подведомственных комитету жилищно-коммунального хозяйства, топливно-энергетического комплекса, транспорта и связи администрации Энгельсского муниципального района и управляющим  организациям, в управлении которых находятся многоквартирные дома, включенных в ведомственную целевую программу "Предотвращение рисков, смягчение последствий чрезвычайных ситуаций техногенного характера в Энгельсском муниципальном районе в 2017 году": </w:t>
      </w:r>
      <w:proofErr w:type="gramEnd"/>
    </w:p>
    <w:p w:rsidR="00864668" w:rsidRPr="00864668" w:rsidRDefault="00864668" w:rsidP="00864668">
      <w:pPr>
        <w:tabs>
          <w:tab w:val="left" w:pos="1134"/>
        </w:tabs>
        <w:spacing w:line="276" w:lineRule="auto"/>
        <w:ind w:firstLine="567"/>
        <w:jc w:val="both"/>
        <w:rPr>
          <w:sz w:val="22"/>
          <w:szCs w:val="22"/>
        </w:rPr>
      </w:pPr>
      <w:r w:rsidRPr="00864668">
        <w:rPr>
          <w:sz w:val="22"/>
          <w:szCs w:val="22"/>
        </w:rPr>
        <w:t xml:space="preserve">- возмещение затрат на оказание услуг (выполнение работ) связанных с погашением просроченной кредиторской </w:t>
      </w:r>
      <w:r w:rsidRPr="00A04A30">
        <w:rPr>
          <w:sz w:val="22"/>
          <w:szCs w:val="22"/>
        </w:rPr>
        <w:t>задолженности, в том числе по судам.</w:t>
      </w:r>
    </w:p>
    <w:p w:rsidR="00864668" w:rsidRDefault="00864668" w:rsidP="00864668">
      <w:pPr>
        <w:widowControl w:val="0"/>
        <w:spacing w:line="276" w:lineRule="auto"/>
        <w:jc w:val="center"/>
        <w:rPr>
          <w:b/>
          <w:sz w:val="22"/>
          <w:szCs w:val="22"/>
        </w:rPr>
      </w:pPr>
    </w:p>
    <w:p w:rsidR="00A04A30" w:rsidRDefault="00A04A30" w:rsidP="00864668">
      <w:pPr>
        <w:widowControl w:val="0"/>
        <w:spacing w:line="276" w:lineRule="auto"/>
        <w:jc w:val="center"/>
        <w:rPr>
          <w:b/>
          <w:sz w:val="22"/>
          <w:szCs w:val="22"/>
        </w:rPr>
      </w:pPr>
    </w:p>
    <w:p w:rsidR="00A04A30" w:rsidRDefault="00A04A30" w:rsidP="00864668">
      <w:pPr>
        <w:widowControl w:val="0"/>
        <w:spacing w:line="276" w:lineRule="auto"/>
        <w:jc w:val="center"/>
        <w:rPr>
          <w:b/>
          <w:sz w:val="22"/>
          <w:szCs w:val="22"/>
        </w:rPr>
      </w:pPr>
    </w:p>
    <w:p w:rsidR="00A04A30" w:rsidRDefault="00A04A30" w:rsidP="00864668">
      <w:pPr>
        <w:widowControl w:val="0"/>
        <w:spacing w:line="276" w:lineRule="auto"/>
        <w:jc w:val="center"/>
        <w:rPr>
          <w:b/>
          <w:sz w:val="22"/>
          <w:szCs w:val="22"/>
        </w:rPr>
      </w:pPr>
    </w:p>
    <w:p w:rsidR="00A04A30" w:rsidRDefault="00A04A30" w:rsidP="00864668">
      <w:pPr>
        <w:widowControl w:val="0"/>
        <w:spacing w:line="276" w:lineRule="auto"/>
        <w:jc w:val="center"/>
        <w:rPr>
          <w:b/>
          <w:sz w:val="22"/>
          <w:szCs w:val="22"/>
        </w:rPr>
      </w:pPr>
    </w:p>
    <w:p w:rsidR="00A04A30" w:rsidRDefault="00A04A30" w:rsidP="00864668">
      <w:pPr>
        <w:widowControl w:val="0"/>
        <w:spacing w:line="276" w:lineRule="auto"/>
        <w:jc w:val="center"/>
        <w:rPr>
          <w:b/>
          <w:sz w:val="22"/>
          <w:szCs w:val="22"/>
        </w:rPr>
      </w:pPr>
    </w:p>
    <w:p w:rsidR="00A04A30" w:rsidRDefault="00A04A30" w:rsidP="00864668">
      <w:pPr>
        <w:widowControl w:val="0"/>
        <w:spacing w:line="276" w:lineRule="auto"/>
        <w:jc w:val="center"/>
        <w:rPr>
          <w:b/>
          <w:sz w:val="22"/>
          <w:szCs w:val="22"/>
        </w:rPr>
      </w:pPr>
    </w:p>
    <w:p w:rsidR="00A04A30" w:rsidRDefault="00A04A30" w:rsidP="00864668">
      <w:pPr>
        <w:widowControl w:val="0"/>
        <w:spacing w:line="276" w:lineRule="auto"/>
        <w:jc w:val="center"/>
        <w:rPr>
          <w:b/>
          <w:sz w:val="22"/>
          <w:szCs w:val="22"/>
        </w:rPr>
      </w:pPr>
    </w:p>
    <w:p w:rsidR="00A04A30" w:rsidRDefault="00A04A30" w:rsidP="00864668">
      <w:pPr>
        <w:widowControl w:val="0"/>
        <w:spacing w:line="276" w:lineRule="auto"/>
        <w:jc w:val="center"/>
        <w:rPr>
          <w:b/>
          <w:sz w:val="22"/>
          <w:szCs w:val="22"/>
        </w:rPr>
      </w:pPr>
    </w:p>
    <w:p w:rsidR="00A04A30" w:rsidRDefault="00A04A30" w:rsidP="00864668">
      <w:pPr>
        <w:widowControl w:val="0"/>
        <w:spacing w:line="276" w:lineRule="auto"/>
        <w:jc w:val="center"/>
        <w:rPr>
          <w:b/>
          <w:sz w:val="22"/>
          <w:szCs w:val="22"/>
        </w:rPr>
      </w:pPr>
    </w:p>
    <w:p w:rsidR="00A04A30" w:rsidRDefault="00A04A30" w:rsidP="00864668">
      <w:pPr>
        <w:widowControl w:val="0"/>
        <w:spacing w:line="276" w:lineRule="auto"/>
        <w:jc w:val="center"/>
        <w:rPr>
          <w:b/>
          <w:sz w:val="22"/>
          <w:szCs w:val="22"/>
        </w:rPr>
      </w:pPr>
    </w:p>
    <w:p w:rsidR="00A04A30" w:rsidRDefault="00A04A30" w:rsidP="00864668">
      <w:pPr>
        <w:widowControl w:val="0"/>
        <w:spacing w:line="276" w:lineRule="auto"/>
        <w:jc w:val="center"/>
        <w:rPr>
          <w:b/>
          <w:sz w:val="22"/>
          <w:szCs w:val="22"/>
        </w:rPr>
      </w:pPr>
    </w:p>
    <w:p w:rsidR="00864668" w:rsidRPr="005E416E" w:rsidRDefault="00864668" w:rsidP="00864668">
      <w:pPr>
        <w:widowControl w:val="0"/>
        <w:spacing w:line="276" w:lineRule="auto"/>
        <w:jc w:val="center"/>
        <w:rPr>
          <w:b/>
          <w:sz w:val="22"/>
          <w:szCs w:val="22"/>
        </w:rPr>
      </w:pPr>
      <w:r w:rsidRPr="005E416E">
        <w:rPr>
          <w:b/>
          <w:sz w:val="22"/>
          <w:szCs w:val="22"/>
        </w:rPr>
        <w:lastRenderedPageBreak/>
        <w:t xml:space="preserve">Раздел II. </w:t>
      </w:r>
      <w:proofErr w:type="gramStart"/>
      <w:r w:rsidRPr="005E416E">
        <w:rPr>
          <w:b/>
          <w:sz w:val="22"/>
          <w:szCs w:val="22"/>
        </w:rPr>
        <w:t>Субсидии юридическим лицам (за исключением субсидий</w:t>
      </w:r>
      <w:proofErr w:type="gramEnd"/>
    </w:p>
    <w:p w:rsidR="00864668" w:rsidRPr="005E416E" w:rsidRDefault="00864668" w:rsidP="00864668">
      <w:pPr>
        <w:widowControl w:val="0"/>
        <w:spacing w:line="276" w:lineRule="auto"/>
        <w:jc w:val="center"/>
        <w:rPr>
          <w:b/>
          <w:sz w:val="22"/>
          <w:szCs w:val="22"/>
        </w:rPr>
      </w:pPr>
      <w:r w:rsidRPr="005E416E">
        <w:rPr>
          <w:b/>
          <w:sz w:val="22"/>
          <w:szCs w:val="22"/>
        </w:rPr>
        <w:t>государственным (муниципальным) учреждениям, а также субсидий, указанных в пункте 6 и 7 статьи 78 Бюджетного кодекса</w:t>
      </w:r>
    </w:p>
    <w:p w:rsidR="00864668" w:rsidRPr="005E416E" w:rsidRDefault="00864668" w:rsidP="00864668">
      <w:pPr>
        <w:widowControl w:val="0"/>
        <w:spacing w:line="276" w:lineRule="auto"/>
        <w:jc w:val="center"/>
        <w:rPr>
          <w:b/>
          <w:sz w:val="22"/>
          <w:szCs w:val="22"/>
        </w:rPr>
      </w:pPr>
      <w:proofErr w:type="gramStart"/>
      <w:r w:rsidRPr="005E416E">
        <w:rPr>
          <w:b/>
          <w:sz w:val="22"/>
          <w:szCs w:val="22"/>
        </w:rPr>
        <w:t>Российской Федерации), индивидуальным предпринимателям,</w:t>
      </w:r>
      <w:proofErr w:type="gramEnd"/>
    </w:p>
    <w:p w:rsidR="00864668" w:rsidRPr="005E416E" w:rsidRDefault="00864668" w:rsidP="00864668">
      <w:pPr>
        <w:widowControl w:val="0"/>
        <w:spacing w:line="276" w:lineRule="auto"/>
        <w:jc w:val="center"/>
        <w:rPr>
          <w:b/>
          <w:sz w:val="22"/>
          <w:szCs w:val="22"/>
        </w:rPr>
      </w:pPr>
      <w:r w:rsidRPr="005E416E">
        <w:rPr>
          <w:b/>
          <w:sz w:val="22"/>
          <w:szCs w:val="22"/>
        </w:rPr>
        <w:t>физическим лицам – производителям товаров, работ, услуг,</w:t>
      </w:r>
    </w:p>
    <w:p w:rsidR="00864668" w:rsidRPr="00CC6875" w:rsidRDefault="00864668" w:rsidP="00864668">
      <w:pPr>
        <w:widowControl w:val="0"/>
        <w:spacing w:line="276" w:lineRule="auto"/>
        <w:jc w:val="center"/>
        <w:rPr>
          <w:b/>
          <w:sz w:val="22"/>
          <w:szCs w:val="22"/>
        </w:rPr>
      </w:pPr>
      <w:proofErr w:type="gramStart"/>
      <w:r w:rsidRPr="005E416E">
        <w:rPr>
          <w:b/>
          <w:sz w:val="22"/>
          <w:szCs w:val="22"/>
        </w:rPr>
        <w:t>предоставляемые</w:t>
      </w:r>
      <w:proofErr w:type="gramEnd"/>
      <w:r w:rsidRPr="005E416E">
        <w:rPr>
          <w:b/>
          <w:sz w:val="22"/>
          <w:szCs w:val="22"/>
        </w:rPr>
        <w:t xml:space="preserve"> на безвозмездной и безвозвратной </w:t>
      </w:r>
      <w:r w:rsidRPr="00CC6875">
        <w:rPr>
          <w:b/>
          <w:sz w:val="22"/>
          <w:szCs w:val="22"/>
        </w:rPr>
        <w:t>основе в целях</w:t>
      </w:r>
    </w:p>
    <w:p w:rsidR="00864668" w:rsidRPr="005E416E" w:rsidRDefault="00864668" w:rsidP="00864668">
      <w:pPr>
        <w:widowControl w:val="0"/>
        <w:spacing w:line="276" w:lineRule="auto"/>
        <w:jc w:val="center"/>
        <w:rPr>
          <w:b/>
          <w:sz w:val="22"/>
          <w:szCs w:val="22"/>
        </w:rPr>
      </w:pPr>
      <w:r w:rsidRPr="00CC6875">
        <w:rPr>
          <w:b/>
          <w:sz w:val="22"/>
          <w:szCs w:val="22"/>
        </w:rPr>
        <w:t>возмещения недополученных доходов в связи с производством</w:t>
      </w:r>
    </w:p>
    <w:p w:rsidR="00864668" w:rsidRPr="0055229C" w:rsidRDefault="00864668" w:rsidP="00864668">
      <w:pPr>
        <w:widowControl w:val="0"/>
        <w:spacing w:after="240" w:line="276" w:lineRule="auto"/>
        <w:jc w:val="center"/>
        <w:rPr>
          <w:b/>
          <w:sz w:val="22"/>
          <w:szCs w:val="22"/>
        </w:rPr>
      </w:pPr>
      <w:r w:rsidRPr="0055229C">
        <w:rPr>
          <w:b/>
          <w:sz w:val="22"/>
          <w:szCs w:val="22"/>
        </w:rPr>
        <w:t>(реализацией) товаров, выполнением работ, оказанием услуг</w:t>
      </w:r>
    </w:p>
    <w:p w:rsidR="00864668" w:rsidRPr="00DD55B9" w:rsidRDefault="00864668" w:rsidP="00864668">
      <w:pPr>
        <w:spacing w:line="276" w:lineRule="auto"/>
        <w:ind w:firstLine="709"/>
        <w:jc w:val="both"/>
        <w:rPr>
          <w:sz w:val="22"/>
          <w:szCs w:val="22"/>
        </w:rPr>
      </w:pPr>
      <w:r w:rsidRPr="0055229C">
        <w:rPr>
          <w:sz w:val="22"/>
          <w:szCs w:val="22"/>
        </w:rPr>
        <w:t>2.1. </w:t>
      </w:r>
      <w:proofErr w:type="gramStart"/>
      <w:r w:rsidRPr="0055229C">
        <w:rPr>
          <w:sz w:val="22"/>
          <w:szCs w:val="22"/>
        </w:rPr>
        <w:t xml:space="preserve">Субсидии муниципальным унитарным предприятиям муниципального образования город Энгельс Энгельсского муниципального района Саратовской области подведомственным Комитету жилищно-коммунального хозяйства, топливно-энергетического комплекса, транспорта и связи администрации Энгельсского муниципального района на реализацию мероприятий ведомственной целевой программы </w:t>
      </w:r>
      <w:r w:rsidRPr="0055229C">
        <w:rPr>
          <w:bCs/>
          <w:sz w:val="22"/>
          <w:szCs w:val="22"/>
        </w:rPr>
        <w:t xml:space="preserve">"Обеспечение населения доступными и качественными услугами городского наземного электротранспорта в муниципальном образовании город Энгельс Энгельсского </w:t>
      </w:r>
      <w:r w:rsidRPr="00DD55B9">
        <w:rPr>
          <w:bCs/>
          <w:sz w:val="22"/>
          <w:szCs w:val="22"/>
        </w:rPr>
        <w:t>муниципального района Саратовской области в 2018-2020 годах":</w:t>
      </w:r>
      <w:proofErr w:type="gramEnd"/>
    </w:p>
    <w:p w:rsidR="00864668" w:rsidRPr="0042214A" w:rsidRDefault="00864668" w:rsidP="00864668">
      <w:pPr>
        <w:spacing w:line="276" w:lineRule="auto"/>
        <w:ind w:firstLine="709"/>
        <w:jc w:val="both"/>
      </w:pPr>
      <w:r w:rsidRPr="00DD55B9">
        <w:rPr>
          <w:sz w:val="22"/>
          <w:szCs w:val="22"/>
        </w:rPr>
        <w:t>- возмещение недополученных доходов в связи с применением регулируемых тарифов на пассажирские перевозки, осуществляемые городским наземным электрическим транспортом.</w:t>
      </w:r>
      <w:r w:rsidRPr="0042214A">
        <w:t xml:space="preserve"> </w:t>
      </w:r>
    </w:p>
    <w:p w:rsidR="00864668" w:rsidRPr="007C403F" w:rsidRDefault="00864668" w:rsidP="00864668">
      <w:pPr>
        <w:spacing w:line="276" w:lineRule="auto"/>
        <w:ind w:firstLine="709"/>
        <w:jc w:val="both"/>
        <w:rPr>
          <w:spacing w:val="-8"/>
          <w:sz w:val="22"/>
          <w:szCs w:val="22"/>
        </w:rPr>
      </w:pPr>
      <w:r w:rsidRPr="0042214A">
        <w:rPr>
          <w:spacing w:val="-8"/>
          <w:sz w:val="22"/>
          <w:szCs w:val="22"/>
        </w:rPr>
        <w:t>2.2.</w:t>
      </w:r>
      <w:r>
        <w:rPr>
          <w:spacing w:val="-8"/>
          <w:sz w:val="22"/>
          <w:szCs w:val="22"/>
        </w:rPr>
        <w:t xml:space="preserve"> </w:t>
      </w:r>
      <w:r w:rsidRPr="0042214A">
        <w:rPr>
          <w:spacing w:val="-8"/>
          <w:sz w:val="22"/>
          <w:szCs w:val="22"/>
        </w:rPr>
        <w:t> </w:t>
      </w:r>
      <w:proofErr w:type="gramStart"/>
      <w:r w:rsidRPr="0042214A">
        <w:rPr>
          <w:spacing w:val="-8"/>
          <w:sz w:val="22"/>
          <w:szCs w:val="22"/>
        </w:rPr>
        <w:t xml:space="preserve">Субсидии муниципальным унитарным специализированным предприятиям муниципального образования </w:t>
      </w:r>
      <w:r w:rsidRPr="0042214A">
        <w:rPr>
          <w:sz w:val="22"/>
          <w:szCs w:val="22"/>
        </w:rPr>
        <w:t>город Энгельс Энгельсского муниципального района Саратовской области подведомственным Комитету жилищно-коммунального хозяйства, топливно-энергетического комплекса, транспорта и связи администрации Энгельсского муниципального района</w:t>
      </w:r>
      <w:r w:rsidRPr="0042214A">
        <w:rPr>
          <w:spacing w:val="-8"/>
          <w:sz w:val="22"/>
          <w:szCs w:val="22"/>
        </w:rPr>
        <w:t xml:space="preserve"> </w:t>
      </w:r>
      <w:r w:rsidRPr="0042214A">
        <w:rPr>
          <w:sz w:val="22"/>
          <w:szCs w:val="22"/>
        </w:rPr>
        <w:t>на реализацию мероприятий ведомственной целевой программы</w:t>
      </w:r>
      <w:r w:rsidRPr="0042214A">
        <w:rPr>
          <w:spacing w:val="-8"/>
          <w:sz w:val="22"/>
          <w:szCs w:val="22"/>
        </w:rPr>
        <w:t xml:space="preserve"> </w:t>
      </w:r>
      <w:r w:rsidRPr="0042214A">
        <w:rPr>
          <w:bCs/>
          <w:sz w:val="22"/>
          <w:szCs w:val="22"/>
        </w:rPr>
        <w:t xml:space="preserve">"Дорожная деятельность и благоустройство территории муниципального образования город Энгельс Энгельсского муниципального района </w:t>
      </w:r>
      <w:r w:rsidRPr="007C403F">
        <w:rPr>
          <w:bCs/>
          <w:sz w:val="22"/>
          <w:szCs w:val="22"/>
        </w:rPr>
        <w:t>Саратовской области на 2018 - 2020 годы":</w:t>
      </w:r>
      <w:proofErr w:type="gramEnd"/>
    </w:p>
    <w:p w:rsidR="00864668" w:rsidRPr="0042214A" w:rsidRDefault="00864668" w:rsidP="00864668">
      <w:pPr>
        <w:spacing w:line="276" w:lineRule="auto"/>
        <w:ind w:firstLine="709"/>
        <w:jc w:val="both"/>
        <w:rPr>
          <w:b/>
          <w:sz w:val="24"/>
          <w:szCs w:val="24"/>
        </w:rPr>
      </w:pPr>
      <w:r w:rsidRPr="007C403F">
        <w:rPr>
          <w:spacing w:val="-8"/>
          <w:sz w:val="22"/>
          <w:szCs w:val="22"/>
        </w:rPr>
        <w:t xml:space="preserve">- возмещение недополученных доходов </w:t>
      </w:r>
      <w:proofErr w:type="gramStart"/>
      <w:r w:rsidRPr="007C403F">
        <w:rPr>
          <w:spacing w:val="-8"/>
          <w:sz w:val="22"/>
          <w:szCs w:val="22"/>
        </w:rPr>
        <w:t>в связи с предоставлением услуг ритуального характера в соответствии с гарантированным перечнем по погребению</w:t>
      </w:r>
      <w:proofErr w:type="gramEnd"/>
      <w:r w:rsidRPr="007C403F">
        <w:rPr>
          <w:spacing w:val="-8"/>
          <w:sz w:val="22"/>
          <w:szCs w:val="22"/>
        </w:rPr>
        <w:t>.</w:t>
      </w:r>
      <w:r w:rsidRPr="0042214A">
        <w:t xml:space="preserve"> </w:t>
      </w:r>
    </w:p>
    <w:p w:rsidR="00864668" w:rsidRDefault="00864668" w:rsidP="00864668">
      <w:pPr>
        <w:rPr>
          <w:sz w:val="24"/>
          <w:szCs w:val="24"/>
          <w:highlight w:val="yellow"/>
        </w:rPr>
      </w:pPr>
    </w:p>
    <w:p w:rsidR="00864668" w:rsidRDefault="00864668" w:rsidP="00864668">
      <w:pPr>
        <w:rPr>
          <w:sz w:val="24"/>
          <w:szCs w:val="24"/>
          <w:highlight w:val="yellow"/>
        </w:rPr>
      </w:pPr>
    </w:p>
    <w:p w:rsidR="00864668" w:rsidRPr="00E43D5D" w:rsidRDefault="00864668" w:rsidP="00864668">
      <w:pPr>
        <w:rPr>
          <w:sz w:val="24"/>
          <w:szCs w:val="24"/>
          <w:highlight w:val="yellow"/>
        </w:rPr>
      </w:pPr>
    </w:p>
    <w:tbl>
      <w:tblPr>
        <w:tblpPr w:leftFromText="180" w:rightFromText="180" w:vertAnchor="text" w:horzAnchor="margin" w:tblpXSpec="right" w:tblpY="-744"/>
        <w:tblW w:w="5916" w:type="dxa"/>
        <w:tblLook w:val="04A0" w:firstRow="1" w:lastRow="0" w:firstColumn="1" w:lastColumn="0" w:noHBand="0" w:noVBand="1"/>
      </w:tblPr>
      <w:tblGrid>
        <w:gridCol w:w="5916"/>
      </w:tblGrid>
      <w:tr w:rsidR="00864668" w:rsidRPr="002B303C" w:rsidTr="00864668">
        <w:trPr>
          <w:trHeight w:val="948"/>
        </w:trPr>
        <w:tc>
          <w:tcPr>
            <w:tcW w:w="5916" w:type="dxa"/>
          </w:tcPr>
          <w:p w:rsidR="00864668" w:rsidRPr="002B303C" w:rsidRDefault="00864668" w:rsidP="00864668">
            <w:pPr>
              <w:tabs>
                <w:tab w:val="left" w:pos="6943"/>
              </w:tabs>
              <w:rPr>
                <w:sz w:val="16"/>
                <w:szCs w:val="16"/>
              </w:rPr>
            </w:pPr>
          </w:p>
        </w:tc>
      </w:tr>
      <w:tr w:rsidR="00864668" w:rsidRPr="00173040" w:rsidTr="00864668">
        <w:trPr>
          <w:trHeight w:val="948"/>
        </w:trPr>
        <w:tc>
          <w:tcPr>
            <w:tcW w:w="5916" w:type="dxa"/>
          </w:tcPr>
          <w:p w:rsidR="00864668" w:rsidRPr="0013508D" w:rsidRDefault="00864668" w:rsidP="00864668">
            <w:pPr>
              <w:tabs>
                <w:tab w:val="left" w:pos="6943"/>
              </w:tabs>
              <w:rPr>
                <w:bCs/>
                <w:sz w:val="24"/>
                <w:szCs w:val="24"/>
              </w:rPr>
            </w:pPr>
          </w:p>
        </w:tc>
      </w:tr>
    </w:tbl>
    <w:p w:rsidR="00864668" w:rsidRDefault="00864668" w:rsidP="009E3141">
      <w:pPr>
        <w:spacing w:after="200" w:line="276" w:lineRule="auto"/>
        <w:rPr>
          <w:b/>
          <w:sz w:val="24"/>
          <w:szCs w:val="24"/>
        </w:rPr>
      </w:pPr>
    </w:p>
    <w:p w:rsidR="00864668" w:rsidRDefault="00864668" w:rsidP="009E3141">
      <w:pPr>
        <w:spacing w:after="200" w:line="276" w:lineRule="auto"/>
        <w:rPr>
          <w:b/>
          <w:sz w:val="24"/>
          <w:szCs w:val="24"/>
        </w:rPr>
      </w:pPr>
    </w:p>
    <w:p w:rsidR="00864668" w:rsidRDefault="00864668" w:rsidP="009E3141">
      <w:pPr>
        <w:spacing w:after="200" w:line="276" w:lineRule="auto"/>
        <w:rPr>
          <w:b/>
          <w:sz w:val="24"/>
          <w:szCs w:val="24"/>
        </w:rPr>
      </w:pPr>
    </w:p>
    <w:p w:rsidR="00864668" w:rsidRDefault="00864668" w:rsidP="009E3141">
      <w:pPr>
        <w:spacing w:after="200" w:line="276" w:lineRule="auto"/>
        <w:rPr>
          <w:b/>
          <w:sz w:val="24"/>
          <w:szCs w:val="24"/>
        </w:rPr>
      </w:pPr>
    </w:p>
    <w:p w:rsidR="00864668" w:rsidRDefault="00864668" w:rsidP="009E3141">
      <w:pPr>
        <w:spacing w:after="200" w:line="276" w:lineRule="auto"/>
        <w:rPr>
          <w:b/>
          <w:sz w:val="24"/>
          <w:szCs w:val="24"/>
        </w:rPr>
      </w:pPr>
    </w:p>
    <w:p w:rsidR="00864668" w:rsidRDefault="00864668" w:rsidP="009E3141">
      <w:pPr>
        <w:spacing w:after="200" w:line="276" w:lineRule="auto"/>
        <w:rPr>
          <w:b/>
          <w:sz w:val="24"/>
          <w:szCs w:val="24"/>
        </w:rPr>
      </w:pPr>
    </w:p>
    <w:p w:rsidR="00864668" w:rsidRDefault="00864668" w:rsidP="009E3141">
      <w:pPr>
        <w:spacing w:after="200" w:line="276" w:lineRule="auto"/>
        <w:rPr>
          <w:b/>
          <w:sz w:val="24"/>
          <w:szCs w:val="24"/>
        </w:rPr>
      </w:pPr>
    </w:p>
    <w:p w:rsidR="00864668" w:rsidRDefault="00864668" w:rsidP="009E3141">
      <w:pPr>
        <w:spacing w:after="200" w:line="276" w:lineRule="auto"/>
        <w:rPr>
          <w:b/>
          <w:sz w:val="24"/>
          <w:szCs w:val="24"/>
        </w:rPr>
      </w:pPr>
    </w:p>
    <w:p w:rsidR="00864668" w:rsidRDefault="00864668" w:rsidP="009E3141">
      <w:pPr>
        <w:spacing w:after="200" w:line="276" w:lineRule="auto"/>
        <w:rPr>
          <w:b/>
          <w:sz w:val="24"/>
          <w:szCs w:val="24"/>
        </w:rPr>
      </w:pPr>
    </w:p>
    <w:p w:rsidR="00864668" w:rsidRDefault="00864668" w:rsidP="009E3141">
      <w:pPr>
        <w:spacing w:after="200" w:line="276" w:lineRule="auto"/>
        <w:rPr>
          <w:b/>
          <w:sz w:val="24"/>
          <w:szCs w:val="24"/>
        </w:rPr>
      </w:pPr>
    </w:p>
    <w:p w:rsidR="00864668" w:rsidRDefault="00864668" w:rsidP="009E3141">
      <w:pPr>
        <w:spacing w:after="200" w:line="276" w:lineRule="auto"/>
        <w:rPr>
          <w:b/>
          <w:sz w:val="24"/>
          <w:szCs w:val="24"/>
        </w:rPr>
      </w:pPr>
    </w:p>
    <w:p w:rsidR="00864668" w:rsidRDefault="00864668" w:rsidP="009E3141">
      <w:pPr>
        <w:spacing w:after="200" w:line="276" w:lineRule="auto"/>
        <w:rPr>
          <w:b/>
          <w:sz w:val="24"/>
          <w:szCs w:val="24"/>
        </w:rPr>
      </w:pPr>
    </w:p>
    <w:p w:rsidR="00864668" w:rsidRDefault="00864668" w:rsidP="009E3141">
      <w:pPr>
        <w:spacing w:after="200" w:line="276" w:lineRule="auto"/>
        <w:rPr>
          <w:b/>
          <w:sz w:val="24"/>
          <w:szCs w:val="24"/>
        </w:rPr>
      </w:pPr>
    </w:p>
    <w:p w:rsidR="00864668" w:rsidRDefault="00864668" w:rsidP="009E3141">
      <w:pPr>
        <w:spacing w:after="200" w:line="276" w:lineRule="auto"/>
        <w:rPr>
          <w:b/>
          <w:sz w:val="24"/>
          <w:szCs w:val="24"/>
        </w:rPr>
      </w:pPr>
    </w:p>
    <w:p w:rsidR="00922598" w:rsidRDefault="00922598" w:rsidP="009E3141">
      <w:pPr>
        <w:spacing w:after="200" w:line="276" w:lineRule="auto"/>
        <w:rPr>
          <w:b/>
          <w:sz w:val="24"/>
          <w:szCs w:val="24"/>
        </w:rPr>
      </w:pPr>
    </w:p>
    <w:tbl>
      <w:tblPr>
        <w:tblpPr w:leftFromText="180" w:rightFromText="180" w:vertAnchor="text" w:horzAnchor="margin" w:tblpXSpec="right" w:tblpY="-744"/>
        <w:tblW w:w="6088" w:type="dxa"/>
        <w:tblLook w:val="04A0" w:firstRow="1" w:lastRow="0" w:firstColumn="1" w:lastColumn="0" w:noHBand="0" w:noVBand="1"/>
      </w:tblPr>
      <w:tblGrid>
        <w:gridCol w:w="6088"/>
      </w:tblGrid>
      <w:tr w:rsidR="00FF07AB" w:rsidRPr="002B303C" w:rsidTr="00FF07AB">
        <w:trPr>
          <w:trHeight w:val="985"/>
        </w:trPr>
        <w:tc>
          <w:tcPr>
            <w:tcW w:w="6088" w:type="dxa"/>
          </w:tcPr>
          <w:p w:rsidR="00FF07AB" w:rsidRPr="00CC2209" w:rsidRDefault="00FF07AB" w:rsidP="00B94ED4">
            <w:pPr>
              <w:jc w:val="right"/>
              <w:rPr>
                <w:b/>
                <w:bCs/>
                <w:color w:val="000000"/>
                <w:sz w:val="22"/>
                <w:szCs w:val="22"/>
              </w:rPr>
            </w:pPr>
          </w:p>
          <w:p w:rsidR="00FF07AB" w:rsidRPr="00CC2209" w:rsidRDefault="00FF07AB" w:rsidP="00B94ED4">
            <w:pPr>
              <w:jc w:val="right"/>
              <w:rPr>
                <w:b/>
                <w:bCs/>
                <w:color w:val="000000"/>
                <w:sz w:val="22"/>
                <w:szCs w:val="22"/>
              </w:rPr>
            </w:pPr>
          </w:p>
          <w:p w:rsidR="00FF07AB" w:rsidRPr="00CC2209" w:rsidRDefault="00FF07AB" w:rsidP="00B94ED4">
            <w:pPr>
              <w:jc w:val="right"/>
              <w:rPr>
                <w:b/>
                <w:bCs/>
                <w:sz w:val="22"/>
                <w:szCs w:val="22"/>
              </w:rPr>
            </w:pPr>
            <w:r w:rsidRPr="00CC2209">
              <w:rPr>
                <w:b/>
                <w:bCs/>
                <w:color w:val="000000"/>
                <w:sz w:val="22"/>
                <w:szCs w:val="22"/>
              </w:rPr>
              <w:t>П</w:t>
            </w:r>
            <w:r w:rsidRPr="00CC2209">
              <w:rPr>
                <w:b/>
                <w:bCs/>
                <w:sz w:val="22"/>
                <w:szCs w:val="22"/>
              </w:rPr>
              <w:t xml:space="preserve">риложение </w:t>
            </w:r>
            <w:r w:rsidR="00864668" w:rsidRPr="00CC2209">
              <w:rPr>
                <w:b/>
                <w:bCs/>
                <w:sz w:val="22"/>
                <w:szCs w:val="22"/>
              </w:rPr>
              <w:t>8</w:t>
            </w:r>
          </w:p>
          <w:p w:rsidR="0050641E" w:rsidRPr="00CC2209" w:rsidRDefault="00CC2209" w:rsidP="00B94ED4">
            <w:pPr>
              <w:tabs>
                <w:tab w:val="left" w:pos="6943"/>
              </w:tabs>
              <w:jc w:val="right"/>
              <w:rPr>
                <w:b/>
                <w:bCs/>
                <w:sz w:val="22"/>
                <w:szCs w:val="22"/>
              </w:rPr>
            </w:pPr>
            <w:r w:rsidRPr="00CC2209">
              <w:rPr>
                <w:b/>
                <w:bCs/>
                <w:sz w:val="22"/>
                <w:szCs w:val="22"/>
              </w:rPr>
              <w:t xml:space="preserve">    </w:t>
            </w:r>
            <w:r w:rsidR="00FF07AB" w:rsidRPr="00CC2209">
              <w:rPr>
                <w:b/>
                <w:bCs/>
                <w:sz w:val="22"/>
                <w:szCs w:val="22"/>
              </w:rPr>
              <w:t xml:space="preserve">к решению Энгельсского городского Совета депутатов </w:t>
            </w:r>
          </w:p>
          <w:p w:rsidR="00FF07AB" w:rsidRPr="00CC2209" w:rsidRDefault="00FF07AB" w:rsidP="00CC2209">
            <w:pPr>
              <w:tabs>
                <w:tab w:val="left" w:pos="6943"/>
              </w:tabs>
              <w:jc w:val="right"/>
              <w:rPr>
                <w:b/>
                <w:sz w:val="22"/>
                <w:szCs w:val="22"/>
              </w:rPr>
            </w:pPr>
            <w:r w:rsidRPr="00CC2209">
              <w:rPr>
                <w:b/>
                <w:bCs/>
                <w:sz w:val="22"/>
                <w:szCs w:val="22"/>
              </w:rPr>
              <w:t>от</w:t>
            </w:r>
            <w:r w:rsidR="00CC2209" w:rsidRPr="00CC2209">
              <w:rPr>
                <w:b/>
                <w:bCs/>
                <w:sz w:val="22"/>
                <w:szCs w:val="22"/>
              </w:rPr>
              <w:t xml:space="preserve"> 28 марта </w:t>
            </w:r>
            <w:r w:rsidRPr="00CC2209">
              <w:rPr>
                <w:b/>
                <w:bCs/>
                <w:sz w:val="22"/>
                <w:szCs w:val="22"/>
              </w:rPr>
              <w:t xml:space="preserve">2018 года № </w:t>
            </w:r>
            <w:r w:rsidR="00CC2209" w:rsidRPr="00CC2209">
              <w:rPr>
                <w:b/>
                <w:bCs/>
                <w:sz w:val="22"/>
                <w:szCs w:val="22"/>
              </w:rPr>
              <w:t>511</w:t>
            </w:r>
            <w:r w:rsidRPr="00CC2209">
              <w:rPr>
                <w:b/>
                <w:bCs/>
                <w:sz w:val="22"/>
                <w:szCs w:val="22"/>
              </w:rPr>
              <w:t>/01</w:t>
            </w:r>
          </w:p>
        </w:tc>
      </w:tr>
      <w:tr w:rsidR="00FF07AB" w:rsidRPr="00173040" w:rsidTr="00FF07AB">
        <w:trPr>
          <w:trHeight w:val="985"/>
        </w:trPr>
        <w:tc>
          <w:tcPr>
            <w:tcW w:w="6088" w:type="dxa"/>
          </w:tcPr>
          <w:p w:rsidR="00FF07AB" w:rsidRPr="00CC2209" w:rsidRDefault="00FF07AB" w:rsidP="00B94ED4">
            <w:pPr>
              <w:jc w:val="right"/>
              <w:rPr>
                <w:b/>
                <w:bCs/>
                <w:sz w:val="22"/>
                <w:szCs w:val="22"/>
              </w:rPr>
            </w:pPr>
            <w:r w:rsidRPr="00CC2209">
              <w:rPr>
                <w:b/>
                <w:bCs/>
                <w:sz w:val="22"/>
                <w:szCs w:val="22"/>
              </w:rPr>
              <w:t>Приложение 10</w:t>
            </w:r>
          </w:p>
          <w:p w:rsidR="0050641E" w:rsidRPr="00CC2209" w:rsidRDefault="00FF07AB" w:rsidP="00B94ED4">
            <w:pPr>
              <w:tabs>
                <w:tab w:val="left" w:pos="6943"/>
              </w:tabs>
              <w:jc w:val="right"/>
              <w:rPr>
                <w:b/>
                <w:bCs/>
                <w:sz w:val="22"/>
                <w:szCs w:val="22"/>
              </w:rPr>
            </w:pPr>
            <w:r w:rsidRPr="00CC2209">
              <w:rPr>
                <w:b/>
                <w:bCs/>
                <w:sz w:val="22"/>
                <w:szCs w:val="22"/>
              </w:rPr>
              <w:t xml:space="preserve">к решению Энгельсского городского Совета депутатов </w:t>
            </w:r>
          </w:p>
          <w:p w:rsidR="00FF07AB" w:rsidRPr="00CC2209" w:rsidRDefault="00FF07AB" w:rsidP="00B94ED4">
            <w:pPr>
              <w:tabs>
                <w:tab w:val="left" w:pos="6943"/>
              </w:tabs>
              <w:jc w:val="right"/>
              <w:rPr>
                <w:b/>
                <w:sz w:val="22"/>
                <w:szCs w:val="22"/>
              </w:rPr>
            </w:pPr>
            <w:r w:rsidRPr="00CC2209">
              <w:rPr>
                <w:b/>
                <w:bCs/>
                <w:sz w:val="22"/>
                <w:szCs w:val="22"/>
              </w:rPr>
              <w:t>от 27 декабря 2017 года № 488/01</w:t>
            </w:r>
          </w:p>
        </w:tc>
      </w:tr>
    </w:tbl>
    <w:p w:rsidR="00922598" w:rsidRDefault="00922598" w:rsidP="009E3141">
      <w:pPr>
        <w:spacing w:after="200" w:line="276" w:lineRule="auto"/>
        <w:rPr>
          <w:b/>
          <w:sz w:val="24"/>
          <w:szCs w:val="24"/>
        </w:rPr>
      </w:pPr>
    </w:p>
    <w:p w:rsidR="00922598" w:rsidRDefault="00FF07AB" w:rsidP="00FF07AB">
      <w:pPr>
        <w:tabs>
          <w:tab w:val="left" w:pos="7157"/>
        </w:tabs>
        <w:spacing w:after="200" w:line="276" w:lineRule="auto"/>
        <w:rPr>
          <w:b/>
          <w:sz w:val="24"/>
          <w:szCs w:val="24"/>
        </w:rPr>
      </w:pPr>
      <w:r>
        <w:rPr>
          <w:b/>
          <w:sz w:val="24"/>
          <w:szCs w:val="24"/>
        </w:rPr>
        <w:tab/>
      </w:r>
    </w:p>
    <w:p w:rsidR="00922598" w:rsidRDefault="00922598" w:rsidP="009E3141">
      <w:pPr>
        <w:spacing w:after="200" w:line="276" w:lineRule="auto"/>
        <w:rPr>
          <w:b/>
          <w:sz w:val="24"/>
          <w:szCs w:val="24"/>
        </w:rPr>
      </w:pPr>
    </w:p>
    <w:p w:rsidR="00FF07AB" w:rsidRDefault="00FF07AB" w:rsidP="009E3141">
      <w:pPr>
        <w:spacing w:after="200" w:line="276" w:lineRule="auto"/>
        <w:rPr>
          <w:b/>
          <w:sz w:val="24"/>
          <w:szCs w:val="24"/>
        </w:rPr>
      </w:pPr>
      <w:bookmarkStart w:id="0" w:name="_GoBack"/>
      <w:bookmarkEnd w:id="0"/>
    </w:p>
    <w:p w:rsidR="00FF07AB" w:rsidRPr="00FF07AB" w:rsidRDefault="00FF07AB" w:rsidP="00FF07AB">
      <w:pPr>
        <w:jc w:val="center"/>
        <w:rPr>
          <w:b/>
          <w:sz w:val="22"/>
          <w:szCs w:val="22"/>
        </w:rPr>
      </w:pPr>
      <w:r w:rsidRPr="00FF07AB">
        <w:rPr>
          <w:b/>
          <w:sz w:val="22"/>
          <w:szCs w:val="22"/>
        </w:rPr>
        <w:t xml:space="preserve">Иные межбюджетные трансферты, передаваемые бюджету </w:t>
      </w:r>
    </w:p>
    <w:p w:rsidR="00FF07AB" w:rsidRPr="00FF07AB" w:rsidRDefault="00FF07AB" w:rsidP="00FF07AB">
      <w:pPr>
        <w:jc w:val="center"/>
        <w:rPr>
          <w:b/>
          <w:sz w:val="22"/>
          <w:szCs w:val="22"/>
        </w:rPr>
      </w:pPr>
      <w:r w:rsidRPr="00FF07AB">
        <w:rPr>
          <w:b/>
          <w:sz w:val="22"/>
          <w:szCs w:val="22"/>
        </w:rPr>
        <w:t xml:space="preserve">Энгельсского муниципального района из бюджета муниципального </w:t>
      </w:r>
    </w:p>
    <w:p w:rsidR="00FF07AB" w:rsidRDefault="00FF07AB" w:rsidP="00FF07AB">
      <w:pPr>
        <w:jc w:val="center"/>
        <w:rPr>
          <w:b/>
          <w:sz w:val="22"/>
          <w:szCs w:val="22"/>
        </w:rPr>
      </w:pPr>
      <w:r w:rsidRPr="00FF07AB">
        <w:rPr>
          <w:b/>
          <w:sz w:val="22"/>
          <w:szCs w:val="22"/>
        </w:rPr>
        <w:t>образования город Энгельс на 2018 год и на плановый период 2019 и 2020 годов</w:t>
      </w:r>
    </w:p>
    <w:p w:rsidR="00FF07AB" w:rsidRPr="00FF07AB" w:rsidRDefault="00FF07AB" w:rsidP="00FF07AB">
      <w:pPr>
        <w:tabs>
          <w:tab w:val="left" w:pos="4070"/>
        </w:tabs>
        <w:jc w:val="right"/>
        <w:rPr>
          <w:sz w:val="20"/>
        </w:rPr>
      </w:pPr>
      <w:r>
        <w:rPr>
          <w:sz w:val="20"/>
        </w:rPr>
        <w:t xml:space="preserve">     </w:t>
      </w:r>
      <w:r w:rsidRPr="000F1280">
        <w:rPr>
          <w:sz w:val="20"/>
        </w:rPr>
        <w:t>(тыс.</w:t>
      </w:r>
      <w:r>
        <w:rPr>
          <w:sz w:val="20"/>
        </w:rPr>
        <w:t xml:space="preserve"> </w:t>
      </w:r>
      <w:r w:rsidRPr="000F1280">
        <w:rPr>
          <w:sz w:val="20"/>
        </w:rPr>
        <w:t>руб.)</w:t>
      </w:r>
    </w:p>
    <w:tbl>
      <w:tblPr>
        <w:tblW w:w="10774" w:type="dxa"/>
        <w:tblInd w:w="-743" w:type="dxa"/>
        <w:tblLayout w:type="fixed"/>
        <w:tblLook w:val="04A0" w:firstRow="1" w:lastRow="0" w:firstColumn="1" w:lastColumn="0" w:noHBand="0" w:noVBand="1"/>
      </w:tblPr>
      <w:tblGrid>
        <w:gridCol w:w="425"/>
        <w:gridCol w:w="6805"/>
        <w:gridCol w:w="1276"/>
        <w:gridCol w:w="1134"/>
        <w:gridCol w:w="1134"/>
      </w:tblGrid>
      <w:tr w:rsidR="00922598" w:rsidRPr="00922598" w:rsidTr="00922598">
        <w:trPr>
          <w:trHeight w:val="2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2598" w:rsidRPr="00922598" w:rsidRDefault="00922598" w:rsidP="00922598">
            <w:pPr>
              <w:jc w:val="center"/>
              <w:rPr>
                <w:b/>
                <w:bCs/>
                <w:color w:val="000000"/>
                <w:sz w:val="20"/>
              </w:rPr>
            </w:pPr>
            <w:r w:rsidRPr="00922598">
              <w:rPr>
                <w:b/>
                <w:bCs/>
                <w:color w:val="000000"/>
                <w:sz w:val="20"/>
              </w:rPr>
              <w:t xml:space="preserve">№ </w:t>
            </w:r>
            <w:proofErr w:type="gramStart"/>
            <w:r w:rsidRPr="00922598">
              <w:rPr>
                <w:b/>
                <w:bCs/>
                <w:color w:val="000000"/>
                <w:sz w:val="20"/>
              </w:rPr>
              <w:t>п</w:t>
            </w:r>
            <w:proofErr w:type="gramEnd"/>
            <w:r w:rsidRPr="00922598">
              <w:rPr>
                <w:b/>
                <w:bCs/>
                <w:color w:val="000000"/>
                <w:sz w:val="20"/>
              </w:rPr>
              <w:t>/п</w:t>
            </w:r>
          </w:p>
        </w:tc>
        <w:tc>
          <w:tcPr>
            <w:tcW w:w="6805" w:type="dxa"/>
            <w:tcBorders>
              <w:top w:val="single" w:sz="4" w:space="0" w:color="auto"/>
              <w:left w:val="nil"/>
              <w:bottom w:val="single" w:sz="4" w:space="0" w:color="auto"/>
              <w:right w:val="single" w:sz="4" w:space="0" w:color="auto"/>
            </w:tcBorders>
            <w:shd w:val="clear" w:color="auto" w:fill="auto"/>
            <w:vAlign w:val="center"/>
            <w:hideMark/>
          </w:tcPr>
          <w:p w:rsidR="00922598" w:rsidRPr="00922598" w:rsidRDefault="00922598" w:rsidP="00922598">
            <w:pPr>
              <w:jc w:val="center"/>
              <w:rPr>
                <w:b/>
                <w:bCs/>
                <w:color w:val="000000"/>
                <w:sz w:val="20"/>
              </w:rPr>
            </w:pPr>
            <w:r w:rsidRPr="00922598">
              <w:rPr>
                <w:b/>
                <w:bCs/>
                <w:color w:val="000000"/>
                <w:sz w:val="20"/>
              </w:rPr>
              <w:t>Наименование</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22598" w:rsidRPr="00922598" w:rsidRDefault="00922598" w:rsidP="00922598">
            <w:pPr>
              <w:jc w:val="center"/>
              <w:rPr>
                <w:b/>
                <w:bCs/>
                <w:color w:val="000000"/>
                <w:sz w:val="20"/>
              </w:rPr>
            </w:pPr>
            <w:r w:rsidRPr="00922598">
              <w:rPr>
                <w:b/>
                <w:bCs/>
                <w:color w:val="000000"/>
                <w:sz w:val="20"/>
              </w:rPr>
              <w:t>2018 год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22598" w:rsidRPr="00922598" w:rsidRDefault="00922598" w:rsidP="00922598">
            <w:pPr>
              <w:jc w:val="center"/>
              <w:rPr>
                <w:b/>
                <w:bCs/>
                <w:color w:val="000000"/>
                <w:sz w:val="20"/>
              </w:rPr>
            </w:pPr>
            <w:r w:rsidRPr="00922598">
              <w:rPr>
                <w:b/>
                <w:bCs/>
                <w:color w:val="000000"/>
                <w:sz w:val="20"/>
              </w:rPr>
              <w:t>2019 год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22598" w:rsidRPr="00922598" w:rsidRDefault="00922598" w:rsidP="00922598">
            <w:pPr>
              <w:jc w:val="center"/>
              <w:rPr>
                <w:b/>
                <w:bCs/>
                <w:color w:val="000000"/>
                <w:sz w:val="20"/>
              </w:rPr>
            </w:pPr>
            <w:r w:rsidRPr="00922598">
              <w:rPr>
                <w:b/>
                <w:bCs/>
                <w:color w:val="000000"/>
                <w:sz w:val="20"/>
              </w:rPr>
              <w:t>2020 год</w:t>
            </w:r>
          </w:p>
        </w:tc>
      </w:tr>
      <w:tr w:rsidR="00922598" w:rsidRPr="00922598" w:rsidTr="00922598">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922598" w:rsidRPr="00922598" w:rsidRDefault="00922598" w:rsidP="00922598">
            <w:pPr>
              <w:jc w:val="center"/>
              <w:rPr>
                <w:color w:val="000000"/>
                <w:sz w:val="20"/>
              </w:rPr>
            </w:pPr>
            <w:r w:rsidRPr="00922598">
              <w:rPr>
                <w:color w:val="000000"/>
                <w:sz w:val="20"/>
              </w:rPr>
              <w:t>1.</w:t>
            </w:r>
          </w:p>
        </w:tc>
        <w:tc>
          <w:tcPr>
            <w:tcW w:w="6805" w:type="dxa"/>
            <w:tcBorders>
              <w:top w:val="nil"/>
              <w:left w:val="nil"/>
              <w:bottom w:val="single" w:sz="4" w:space="0" w:color="auto"/>
              <w:right w:val="single" w:sz="4" w:space="0" w:color="auto"/>
            </w:tcBorders>
            <w:shd w:val="clear" w:color="auto" w:fill="auto"/>
            <w:noWrap/>
            <w:vAlign w:val="center"/>
            <w:hideMark/>
          </w:tcPr>
          <w:p w:rsidR="00922598" w:rsidRPr="00922598" w:rsidRDefault="00922598" w:rsidP="00922598">
            <w:pPr>
              <w:jc w:val="both"/>
              <w:rPr>
                <w:sz w:val="20"/>
              </w:rPr>
            </w:pPr>
            <w:r w:rsidRPr="00922598">
              <w:rPr>
                <w:sz w:val="20"/>
              </w:rPr>
              <w:t>Предоставление иных межбюджетных трансфертов, передаваемых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городского поселения в сфере градостроительной деятельности в соответствии с заключенным соглашением</w:t>
            </w:r>
          </w:p>
        </w:tc>
        <w:tc>
          <w:tcPr>
            <w:tcW w:w="1276" w:type="dxa"/>
            <w:tcBorders>
              <w:top w:val="nil"/>
              <w:left w:val="nil"/>
              <w:bottom w:val="single" w:sz="4" w:space="0" w:color="auto"/>
              <w:right w:val="single" w:sz="4" w:space="0" w:color="auto"/>
            </w:tcBorders>
            <w:shd w:val="clear" w:color="auto" w:fill="auto"/>
            <w:noWrap/>
            <w:vAlign w:val="center"/>
            <w:hideMark/>
          </w:tcPr>
          <w:p w:rsidR="00922598" w:rsidRPr="00922598" w:rsidRDefault="00922598" w:rsidP="00922598">
            <w:pPr>
              <w:jc w:val="center"/>
              <w:rPr>
                <w:color w:val="000000"/>
                <w:sz w:val="20"/>
              </w:rPr>
            </w:pPr>
            <w:r w:rsidRPr="00922598">
              <w:rPr>
                <w:color w:val="000000"/>
                <w:sz w:val="20"/>
              </w:rPr>
              <w:t xml:space="preserve">3 407,4 </w:t>
            </w:r>
          </w:p>
        </w:tc>
        <w:tc>
          <w:tcPr>
            <w:tcW w:w="1134" w:type="dxa"/>
            <w:tcBorders>
              <w:top w:val="nil"/>
              <w:left w:val="nil"/>
              <w:bottom w:val="single" w:sz="4" w:space="0" w:color="auto"/>
              <w:right w:val="single" w:sz="4" w:space="0" w:color="auto"/>
            </w:tcBorders>
            <w:shd w:val="clear" w:color="auto" w:fill="auto"/>
            <w:noWrap/>
            <w:vAlign w:val="center"/>
            <w:hideMark/>
          </w:tcPr>
          <w:p w:rsidR="00922598" w:rsidRPr="00922598" w:rsidRDefault="00922598" w:rsidP="00922598">
            <w:pPr>
              <w:jc w:val="center"/>
              <w:rPr>
                <w:color w:val="000000"/>
                <w:sz w:val="20"/>
              </w:rPr>
            </w:pPr>
            <w:r w:rsidRPr="00922598">
              <w:rPr>
                <w:color w:val="000000"/>
                <w:sz w:val="20"/>
              </w:rPr>
              <w:t xml:space="preserve">3 393,4 </w:t>
            </w:r>
          </w:p>
        </w:tc>
        <w:tc>
          <w:tcPr>
            <w:tcW w:w="1134" w:type="dxa"/>
            <w:tcBorders>
              <w:top w:val="nil"/>
              <w:left w:val="nil"/>
              <w:bottom w:val="single" w:sz="4" w:space="0" w:color="auto"/>
              <w:right w:val="single" w:sz="4" w:space="0" w:color="auto"/>
            </w:tcBorders>
            <w:shd w:val="clear" w:color="auto" w:fill="auto"/>
            <w:noWrap/>
            <w:vAlign w:val="center"/>
            <w:hideMark/>
          </w:tcPr>
          <w:p w:rsidR="00922598" w:rsidRPr="00922598" w:rsidRDefault="00922598" w:rsidP="00922598">
            <w:pPr>
              <w:jc w:val="center"/>
              <w:rPr>
                <w:color w:val="000000"/>
                <w:sz w:val="20"/>
              </w:rPr>
            </w:pPr>
            <w:r w:rsidRPr="00922598">
              <w:rPr>
                <w:color w:val="000000"/>
                <w:sz w:val="20"/>
              </w:rPr>
              <w:t xml:space="preserve">3 520,5 </w:t>
            </w:r>
          </w:p>
        </w:tc>
      </w:tr>
      <w:tr w:rsidR="00922598" w:rsidRPr="00922598" w:rsidTr="00922598">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922598" w:rsidRPr="00922598" w:rsidRDefault="00922598" w:rsidP="00922598">
            <w:pPr>
              <w:jc w:val="center"/>
              <w:rPr>
                <w:color w:val="000000"/>
                <w:sz w:val="20"/>
              </w:rPr>
            </w:pPr>
            <w:r w:rsidRPr="00922598">
              <w:rPr>
                <w:color w:val="000000"/>
                <w:sz w:val="20"/>
              </w:rPr>
              <w:t>2.</w:t>
            </w:r>
          </w:p>
        </w:tc>
        <w:tc>
          <w:tcPr>
            <w:tcW w:w="6805" w:type="dxa"/>
            <w:tcBorders>
              <w:top w:val="nil"/>
              <w:left w:val="nil"/>
              <w:bottom w:val="single" w:sz="4" w:space="0" w:color="auto"/>
              <w:right w:val="single" w:sz="4" w:space="0" w:color="auto"/>
            </w:tcBorders>
            <w:shd w:val="clear" w:color="auto" w:fill="auto"/>
            <w:vAlign w:val="center"/>
            <w:hideMark/>
          </w:tcPr>
          <w:p w:rsidR="00922598" w:rsidRPr="00922598" w:rsidRDefault="00922598" w:rsidP="00922598">
            <w:pPr>
              <w:jc w:val="both"/>
              <w:rPr>
                <w:sz w:val="20"/>
              </w:rPr>
            </w:pPr>
            <w:r w:rsidRPr="00922598">
              <w:rPr>
                <w:sz w:val="20"/>
              </w:rPr>
              <w:t>Предоставление иных межбюджетных трансфертов, передаваемых бюджету Энгельсского муниципального района из бюджета муниципального образования город Энгельс на финансовое обеспечение деятельности аварийно-спасательного формирования - муниципального учреждения "Энгельс-Спас" в соответствии с заключенным соглашением</w:t>
            </w:r>
          </w:p>
        </w:tc>
        <w:tc>
          <w:tcPr>
            <w:tcW w:w="1276" w:type="dxa"/>
            <w:tcBorders>
              <w:top w:val="nil"/>
              <w:left w:val="nil"/>
              <w:bottom w:val="single" w:sz="4" w:space="0" w:color="auto"/>
              <w:right w:val="single" w:sz="4" w:space="0" w:color="auto"/>
            </w:tcBorders>
            <w:shd w:val="clear" w:color="auto" w:fill="auto"/>
            <w:noWrap/>
            <w:vAlign w:val="center"/>
            <w:hideMark/>
          </w:tcPr>
          <w:p w:rsidR="00922598" w:rsidRPr="00922598" w:rsidRDefault="00922598" w:rsidP="00922598">
            <w:pPr>
              <w:jc w:val="center"/>
              <w:rPr>
                <w:color w:val="000000"/>
                <w:sz w:val="20"/>
              </w:rPr>
            </w:pPr>
            <w:r w:rsidRPr="00922598">
              <w:rPr>
                <w:color w:val="000000"/>
                <w:sz w:val="20"/>
              </w:rPr>
              <w:t xml:space="preserve">11 606,9 </w:t>
            </w:r>
          </w:p>
        </w:tc>
        <w:tc>
          <w:tcPr>
            <w:tcW w:w="1134" w:type="dxa"/>
            <w:tcBorders>
              <w:top w:val="nil"/>
              <w:left w:val="nil"/>
              <w:bottom w:val="single" w:sz="4" w:space="0" w:color="auto"/>
              <w:right w:val="single" w:sz="4" w:space="0" w:color="auto"/>
            </w:tcBorders>
            <w:shd w:val="clear" w:color="auto" w:fill="auto"/>
            <w:noWrap/>
            <w:vAlign w:val="center"/>
            <w:hideMark/>
          </w:tcPr>
          <w:p w:rsidR="00922598" w:rsidRPr="00922598" w:rsidRDefault="00922598" w:rsidP="00922598">
            <w:pPr>
              <w:jc w:val="center"/>
              <w:rPr>
                <w:color w:val="000000"/>
                <w:sz w:val="20"/>
              </w:rPr>
            </w:pPr>
            <w:r w:rsidRPr="00922598">
              <w:rPr>
                <w:color w:val="000000"/>
                <w:sz w:val="20"/>
              </w:rPr>
              <w:t xml:space="preserve">11 905,0 </w:t>
            </w:r>
          </w:p>
        </w:tc>
        <w:tc>
          <w:tcPr>
            <w:tcW w:w="1134" w:type="dxa"/>
            <w:tcBorders>
              <w:top w:val="nil"/>
              <w:left w:val="nil"/>
              <w:bottom w:val="single" w:sz="4" w:space="0" w:color="auto"/>
              <w:right w:val="single" w:sz="4" w:space="0" w:color="auto"/>
            </w:tcBorders>
            <w:shd w:val="clear" w:color="auto" w:fill="auto"/>
            <w:noWrap/>
            <w:vAlign w:val="center"/>
            <w:hideMark/>
          </w:tcPr>
          <w:p w:rsidR="00922598" w:rsidRPr="00922598" w:rsidRDefault="00922598" w:rsidP="00922598">
            <w:pPr>
              <w:jc w:val="center"/>
              <w:rPr>
                <w:color w:val="000000"/>
                <w:sz w:val="20"/>
              </w:rPr>
            </w:pPr>
            <w:r w:rsidRPr="00922598">
              <w:rPr>
                <w:color w:val="000000"/>
                <w:sz w:val="20"/>
              </w:rPr>
              <w:t xml:space="preserve">12 351,1 </w:t>
            </w:r>
          </w:p>
        </w:tc>
      </w:tr>
      <w:tr w:rsidR="00922598" w:rsidRPr="00922598" w:rsidTr="00922598">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922598" w:rsidRPr="00922598" w:rsidRDefault="00922598" w:rsidP="00922598">
            <w:pPr>
              <w:jc w:val="center"/>
              <w:rPr>
                <w:color w:val="000000"/>
                <w:sz w:val="20"/>
              </w:rPr>
            </w:pPr>
            <w:r w:rsidRPr="00922598">
              <w:rPr>
                <w:color w:val="000000"/>
                <w:sz w:val="20"/>
              </w:rPr>
              <w:t>3.</w:t>
            </w:r>
          </w:p>
        </w:tc>
        <w:tc>
          <w:tcPr>
            <w:tcW w:w="6805" w:type="dxa"/>
            <w:tcBorders>
              <w:top w:val="nil"/>
              <w:left w:val="nil"/>
              <w:bottom w:val="single" w:sz="4" w:space="0" w:color="auto"/>
              <w:right w:val="single" w:sz="4" w:space="0" w:color="auto"/>
            </w:tcBorders>
            <w:shd w:val="clear" w:color="auto" w:fill="auto"/>
            <w:noWrap/>
            <w:vAlign w:val="center"/>
            <w:hideMark/>
          </w:tcPr>
          <w:p w:rsidR="00922598" w:rsidRPr="00922598" w:rsidRDefault="00922598" w:rsidP="00922598">
            <w:pPr>
              <w:jc w:val="both"/>
              <w:rPr>
                <w:sz w:val="20"/>
              </w:rPr>
            </w:pPr>
            <w:r w:rsidRPr="00922598">
              <w:rPr>
                <w:sz w:val="20"/>
              </w:rPr>
              <w:t>Предоставление иных межбюджетных трансфертов, передаваемых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городского поселения по осуществлению земельного контроля в соответствии с заключенным соглашением</w:t>
            </w:r>
          </w:p>
        </w:tc>
        <w:tc>
          <w:tcPr>
            <w:tcW w:w="1276" w:type="dxa"/>
            <w:tcBorders>
              <w:top w:val="nil"/>
              <w:left w:val="nil"/>
              <w:bottom w:val="single" w:sz="4" w:space="0" w:color="auto"/>
              <w:right w:val="single" w:sz="4" w:space="0" w:color="auto"/>
            </w:tcBorders>
            <w:shd w:val="clear" w:color="auto" w:fill="auto"/>
            <w:noWrap/>
            <w:vAlign w:val="center"/>
            <w:hideMark/>
          </w:tcPr>
          <w:p w:rsidR="00922598" w:rsidRPr="00922598" w:rsidRDefault="00922598" w:rsidP="00922598">
            <w:pPr>
              <w:jc w:val="center"/>
              <w:rPr>
                <w:color w:val="000000"/>
                <w:sz w:val="20"/>
              </w:rPr>
            </w:pPr>
            <w:r w:rsidRPr="00922598">
              <w:rPr>
                <w:color w:val="000000"/>
                <w:sz w:val="20"/>
              </w:rPr>
              <w:t xml:space="preserve">2 433,3 </w:t>
            </w:r>
          </w:p>
        </w:tc>
        <w:tc>
          <w:tcPr>
            <w:tcW w:w="1134" w:type="dxa"/>
            <w:tcBorders>
              <w:top w:val="nil"/>
              <w:left w:val="nil"/>
              <w:bottom w:val="single" w:sz="4" w:space="0" w:color="auto"/>
              <w:right w:val="single" w:sz="4" w:space="0" w:color="auto"/>
            </w:tcBorders>
            <w:shd w:val="clear" w:color="auto" w:fill="auto"/>
            <w:noWrap/>
            <w:vAlign w:val="center"/>
            <w:hideMark/>
          </w:tcPr>
          <w:p w:rsidR="00922598" w:rsidRPr="00922598" w:rsidRDefault="00922598" w:rsidP="00922598">
            <w:pPr>
              <w:jc w:val="center"/>
              <w:rPr>
                <w:color w:val="000000"/>
                <w:sz w:val="20"/>
              </w:rPr>
            </w:pPr>
            <w:r w:rsidRPr="00922598">
              <w:rPr>
                <w:color w:val="000000"/>
                <w:sz w:val="20"/>
              </w:rPr>
              <w:t xml:space="preserve">2 495,8 </w:t>
            </w:r>
          </w:p>
        </w:tc>
        <w:tc>
          <w:tcPr>
            <w:tcW w:w="1134" w:type="dxa"/>
            <w:tcBorders>
              <w:top w:val="nil"/>
              <w:left w:val="nil"/>
              <w:bottom w:val="single" w:sz="4" w:space="0" w:color="auto"/>
              <w:right w:val="single" w:sz="4" w:space="0" w:color="auto"/>
            </w:tcBorders>
            <w:shd w:val="clear" w:color="auto" w:fill="auto"/>
            <w:noWrap/>
            <w:vAlign w:val="center"/>
            <w:hideMark/>
          </w:tcPr>
          <w:p w:rsidR="00922598" w:rsidRPr="00922598" w:rsidRDefault="00922598" w:rsidP="00922598">
            <w:pPr>
              <w:jc w:val="center"/>
              <w:rPr>
                <w:color w:val="000000"/>
                <w:sz w:val="20"/>
              </w:rPr>
            </w:pPr>
            <w:r w:rsidRPr="00922598">
              <w:rPr>
                <w:color w:val="000000"/>
                <w:sz w:val="20"/>
              </w:rPr>
              <w:t xml:space="preserve">2 589,3 </w:t>
            </w:r>
          </w:p>
        </w:tc>
      </w:tr>
      <w:tr w:rsidR="00922598" w:rsidRPr="00922598" w:rsidTr="00922598">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922598" w:rsidRPr="00922598" w:rsidRDefault="00922598" w:rsidP="00922598">
            <w:pPr>
              <w:jc w:val="center"/>
              <w:rPr>
                <w:color w:val="000000"/>
                <w:sz w:val="20"/>
              </w:rPr>
            </w:pPr>
            <w:r w:rsidRPr="00922598">
              <w:rPr>
                <w:color w:val="000000"/>
                <w:sz w:val="20"/>
              </w:rPr>
              <w:t>4.</w:t>
            </w:r>
          </w:p>
        </w:tc>
        <w:tc>
          <w:tcPr>
            <w:tcW w:w="6805" w:type="dxa"/>
            <w:tcBorders>
              <w:top w:val="nil"/>
              <w:left w:val="nil"/>
              <w:bottom w:val="single" w:sz="4" w:space="0" w:color="auto"/>
              <w:right w:val="single" w:sz="4" w:space="0" w:color="auto"/>
            </w:tcBorders>
            <w:shd w:val="clear" w:color="auto" w:fill="auto"/>
            <w:vAlign w:val="center"/>
            <w:hideMark/>
          </w:tcPr>
          <w:p w:rsidR="00922598" w:rsidRPr="00922598" w:rsidRDefault="00922598" w:rsidP="00922598">
            <w:pPr>
              <w:jc w:val="both"/>
              <w:rPr>
                <w:sz w:val="20"/>
              </w:rPr>
            </w:pPr>
            <w:proofErr w:type="gramStart"/>
            <w:r w:rsidRPr="00922598">
              <w:rPr>
                <w:sz w:val="20"/>
              </w:rPr>
              <w:t>Предоставление иных межбюджетных трансфертов, передаваемых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городского поселения в части участия в предупреждении и ликвидации последствий чрезвычайных ситуаций в границах муниципал</w:t>
            </w:r>
            <w:r w:rsidR="00F264A8">
              <w:rPr>
                <w:sz w:val="20"/>
              </w:rPr>
              <w:t>ьного образования город Энгельс</w:t>
            </w:r>
            <w:r w:rsidRPr="00922598">
              <w:rPr>
                <w:sz w:val="20"/>
              </w:rPr>
              <w:t>, организации и осуществления мероприятий по гражданской обороне, защите населения и территории поселения от чрезвычайных ситуаций природного и техногенного</w:t>
            </w:r>
            <w:proofErr w:type="gramEnd"/>
            <w:r w:rsidRPr="00922598">
              <w:rPr>
                <w:sz w:val="20"/>
              </w:rPr>
              <w:t xml:space="preserve"> характера, в соответствии с заключенным соглашением</w:t>
            </w:r>
          </w:p>
        </w:tc>
        <w:tc>
          <w:tcPr>
            <w:tcW w:w="1276" w:type="dxa"/>
            <w:tcBorders>
              <w:top w:val="nil"/>
              <w:left w:val="nil"/>
              <w:bottom w:val="single" w:sz="4" w:space="0" w:color="auto"/>
              <w:right w:val="single" w:sz="4" w:space="0" w:color="auto"/>
            </w:tcBorders>
            <w:shd w:val="clear" w:color="auto" w:fill="auto"/>
            <w:noWrap/>
            <w:vAlign w:val="center"/>
            <w:hideMark/>
          </w:tcPr>
          <w:p w:rsidR="00922598" w:rsidRPr="00922598" w:rsidRDefault="00922598" w:rsidP="00922598">
            <w:pPr>
              <w:jc w:val="center"/>
              <w:rPr>
                <w:color w:val="000000"/>
                <w:sz w:val="20"/>
              </w:rPr>
            </w:pPr>
            <w:r w:rsidRPr="00922598">
              <w:rPr>
                <w:color w:val="000000"/>
                <w:sz w:val="20"/>
              </w:rPr>
              <w:t xml:space="preserve">735,9 </w:t>
            </w:r>
          </w:p>
        </w:tc>
        <w:tc>
          <w:tcPr>
            <w:tcW w:w="1134" w:type="dxa"/>
            <w:tcBorders>
              <w:top w:val="nil"/>
              <w:left w:val="nil"/>
              <w:bottom w:val="single" w:sz="4" w:space="0" w:color="auto"/>
              <w:right w:val="single" w:sz="4" w:space="0" w:color="auto"/>
            </w:tcBorders>
            <w:shd w:val="clear" w:color="auto" w:fill="auto"/>
            <w:noWrap/>
            <w:vAlign w:val="center"/>
            <w:hideMark/>
          </w:tcPr>
          <w:p w:rsidR="00922598" w:rsidRPr="00922598" w:rsidRDefault="00922598" w:rsidP="00922598">
            <w:pPr>
              <w:jc w:val="center"/>
              <w:rPr>
                <w:color w:val="000000"/>
                <w:sz w:val="20"/>
              </w:rPr>
            </w:pPr>
            <w:r w:rsidRPr="00922598">
              <w:rPr>
                <w:color w:val="000000"/>
                <w:sz w:val="20"/>
              </w:rPr>
              <w:t xml:space="preserve">754,8 </w:t>
            </w:r>
          </w:p>
        </w:tc>
        <w:tc>
          <w:tcPr>
            <w:tcW w:w="1134" w:type="dxa"/>
            <w:tcBorders>
              <w:top w:val="nil"/>
              <w:left w:val="nil"/>
              <w:bottom w:val="single" w:sz="4" w:space="0" w:color="auto"/>
              <w:right w:val="single" w:sz="4" w:space="0" w:color="auto"/>
            </w:tcBorders>
            <w:shd w:val="clear" w:color="auto" w:fill="auto"/>
            <w:noWrap/>
            <w:vAlign w:val="center"/>
            <w:hideMark/>
          </w:tcPr>
          <w:p w:rsidR="00922598" w:rsidRPr="00922598" w:rsidRDefault="00922598" w:rsidP="00922598">
            <w:pPr>
              <w:jc w:val="center"/>
              <w:rPr>
                <w:color w:val="000000"/>
                <w:sz w:val="20"/>
              </w:rPr>
            </w:pPr>
            <w:r w:rsidRPr="00922598">
              <w:rPr>
                <w:color w:val="000000"/>
                <w:sz w:val="20"/>
              </w:rPr>
              <w:t xml:space="preserve">783,1 </w:t>
            </w:r>
          </w:p>
        </w:tc>
      </w:tr>
      <w:tr w:rsidR="00922598" w:rsidRPr="00922598" w:rsidTr="00922598">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922598" w:rsidRPr="00922598" w:rsidRDefault="00922598" w:rsidP="00922598">
            <w:pPr>
              <w:jc w:val="center"/>
              <w:rPr>
                <w:color w:val="000000"/>
                <w:sz w:val="20"/>
              </w:rPr>
            </w:pPr>
            <w:r w:rsidRPr="00922598">
              <w:rPr>
                <w:color w:val="000000"/>
                <w:sz w:val="20"/>
              </w:rPr>
              <w:t>5.</w:t>
            </w:r>
          </w:p>
        </w:tc>
        <w:tc>
          <w:tcPr>
            <w:tcW w:w="6805" w:type="dxa"/>
            <w:tcBorders>
              <w:top w:val="nil"/>
              <w:left w:val="nil"/>
              <w:bottom w:val="single" w:sz="4" w:space="0" w:color="auto"/>
              <w:right w:val="single" w:sz="4" w:space="0" w:color="auto"/>
            </w:tcBorders>
            <w:shd w:val="clear" w:color="auto" w:fill="auto"/>
            <w:vAlign w:val="center"/>
            <w:hideMark/>
          </w:tcPr>
          <w:p w:rsidR="00922598" w:rsidRPr="00922598" w:rsidRDefault="00922598" w:rsidP="00922598">
            <w:pPr>
              <w:jc w:val="both"/>
              <w:rPr>
                <w:sz w:val="20"/>
              </w:rPr>
            </w:pPr>
            <w:r w:rsidRPr="00922598">
              <w:rPr>
                <w:sz w:val="20"/>
              </w:rPr>
              <w:t>Предоставление иных межбюджетных трансфертов, передаваемых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городского поселения в части организации  предоставления ритуальных услуг и содержания мест захоронения, в том числе организации похоронного дела, в соответствии с заключенным соглашением</w:t>
            </w:r>
          </w:p>
        </w:tc>
        <w:tc>
          <w:tcPr>
            <w:tcW w:w="1276" w:type="dxa"/>
            <w:tcBorders>
              <w:top w:val="nil"/>
              <w:left w:val="nil"/>
              <w:bottom w:val="single" w:sz="4" w:space="0" w:color="auto"/>
              <w:right w:val="single" w:sz="4" w:space="0" w:color="auto"/>
            </w:tcBorders>
            <w:shd w:val="clear" w:color="auto" w:fill="auto"/>
            <w:noWrap/>
            <w:vAlign w:val="center"/>
            <w:hideMark/>
          </w:tcPr>
          <w:p w:rsidR="00922598" w:rsidRPr="00922598" w:rsidRDefault="00922598" w:rsidP="00922598">
            <w:pPr>
              <w:jc w:val="center"/>
              <w:rPr>
                <w:color w:val="000000"/>
                <w:sz w:val="20"/>
              </w:rPr>
            </w:pPr>
            <w:r w:rsidRPr="00922598">
              <w:rPr>
                <w:color w:val="000000"/>
                <w:sz w:val="20"/>
              </w:rPr>
              <w:t xml:space="preserve">1 038,3 </w:t>
            </w:r>
          </w:p>
        </w:tc>
        <w:tc>
          <w:tcPr>
            <w:tcW w:w="1134" w:type="dxa"/>
            <w:tcBorders>
              <w:top w:val="nil"/>
              <w:left w:val="nil"/>
              <w:bottom w:val="single" w:sz="4" w:space="0" w:color="auto"/>
              <w:right w:val="single" w:sz="4" w:space="0" w:color="auto"/>
            </w:tcBorders>
            <w:shd w:val="clear" w:color="auto" w:fill="auto"/>
            <w:noWrap/>
            <w:vAlign w:val="center"/>
            <w:hideMark/>
          </w:tcPr>
          <w:p w:rsidR="00922598" w:rsidRPr="00922598" w:rsidRDefault="00922598" w:rsidP="00922598">
            <w:pPr>
              <w:jc w:val="center"/>
              <w:rPr>
                <w:color w:val="000000"/>
                <w:sz w:val="20"/>
              </w:rPr>
            </w:pPr>
            <w:r w:rsidRPr="00922598">
              <w:rPr>
                <w:color w:val="000000"/>
                <w:sz w:val="20"/>
              </w:rPr>
              <w:t xml:space="preserve">1 064,9 </w:t>
            </w:r>
          </w:p>
        </w:tc>
        <w:tc>
          <w:tcPr>
            <w:tcW w:w="1134" w:type="dxa"/>
            <w:tcBorders>
              <w:top w:val="nil"/>
              <w:left w:val="nil"/>
              <w:bottom w:val="single" w:sz="4" w:space="0" w:color="auto"/>
              <w:right w:val="single" w:sz="4" w:space="0" w:color="auto"/>
            </w:tcBorders>
            <w:shd w:val="clear" w:color="auto" w:fill="auto"/>
            <w:noWrap/>
            <w:vAlign w:val="center"/>
            <w:hideMark/>
          </w:tcPr>
          <w:p w:rsidR="00922598" w:rsidRPr="00922598" w:rsidRDefault="00922598" w:rsidP="00922598">
            <w:pPr>
              <w:jc w:val="center"/>
              <w:rPr>
                <w:color w:val="000000"/>
                <w:sz w:val="20"/>
              </w:rPr>
            </w:pPr>
            <w:r w:rsidRPr="00922598">
              <w:rPr>
                <w:color w:val="000000"/>
                <w:sz w:val="20"/>
              </w:rPr>
              <w:t xml:space="preserve">1 104,8 </w:t>
            </w:r>
          </w:p>
        </w:tc>
      </w:tr>
      <w:tr w:rsidR="00922598" w:rsidRPr="00922598" w:rsidTr="00922598">
        <w:trPr>
          <w:trHeight w:val="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922598" w:rsidRPr="00922598" w:rsidRDefault="00922598" w:rsidP="00922598">
            <w:pPr>
              <w:jc w:val="center"/>
              <w:rPr>
                <w:color w:val="000000"/>
                <w:sz w:val="20"/>
              </w:rPr>
            </w:pPr>
            <w:r w:rsidRPr="00922598">
              <w:rPr>
                <w:color w:val="000000"/>
                <w:sz w:val="20"/>
              </w:rPr>
              <w:t>6.</w:t>
            </w:r>
          </w:p>
        </w:tc>
        <w:tc>
          <w:tcPr>
            <w:tcW w:w="6805" w:type="dxa"/>
            <w:tcBorders>
              <w:top w:val="nil"/>
              <w:left w:val="nil"/>
              <w:bottom w:val="single" w:sz="4" w:space="0" w:color="auto"/>
              <w:right w:val="single" w:sz="4" w:space="0" w:color="auto"/>
            </w:tcBorders>
            <w:shd w:val="clear" w:color="auto" w:fill="auto"/>
            <w:vAlign w:val="center"/>
            <w:hideMark/>
          </w:tcPr>
          <w:p w:rsidR="00922598" w:rsidRPr="00922598" w:rsidRDefault="00922598" w:rsidP="00922598">
            <w:pPr>
              <w:jc w:val="both"/>
              <w:rPr>
                <w:sz w:val="20"/>
              </w:rPr>
            </w:pPr>
            <w:r w:rsidRPr="00922598">
              <w:rPr>
                <w:sz w:val="20"/>
              </w:rPr>
              <w:t>Иные межбюджетные трансферты общего характера</w:t>
            </w:r>
          </w:p>
        </w:tc>
        <w:tc>
          <w:tcPr>
            <w:tcW w:w="1276" w:type="dxa"/>
            <w:tcBorders>
              <w:top w:val="nil"/>
              <w:left w:val="nil"/>
              <w:bottom w:val="single" w:sz="4" w:space="0" w:color="auto"/>
              <w:right w:val="single" w:sz="4" w:space="0" w:color="auto"/>
            </w:tcBorders>
            <w:shd w:val="clear" w:color="auto" w:fill="auto"/>
            <w:noWrap/>
            <w:vAlign w:val="center"/>
            <w:hideMark/>
          </w:tcPr>
          <w:p w:rsidR="00922598" w:rsidRPr="00922598" w:rsidRDefault="00922598" w:rsidP="00922598">
            <w:pPr>
              <w:jc w:val="center"/>
              <w:rPr>
                <w:color w:val="000000"/>
                <w:sz w:val="20"/>
              </w:rPr>
            </w:pPr>
            <w:r w:rsidRPr="00922598">
              <w:rPr>
                <w:color w:val="000000"/>
                <w:sz w:val="20"/>
              </w:rPr>
              <w:t xml:space="preserve">134 773,5 </w:t>
            </w:r>
          </w:p>
        </w:tc>
        <w:tc>
          <w:tcPr>
            <w:tcW w:w="1134" w:type="dxa"/>
            <w:tcBorders>
              <w:top w:val="nil"/>
              <w:left w:val="nil"/>
              <w:bottom w:val="single" w:sz="4" w:space="0" w:color="auto"/>
              <w:right w:val="single" w:sz="4" w:space="0" w:color="auto"/>
            </w:tcBorders>
            <w:shd w:val="clear" w:color="auto" w:fill="auto"/>
            <w:noWrap/>
            <w:vAlign w:val="center"/>
            <w:hideMark/>
          </w:tcPr>
          <w:p w:rsidR="00922598" w:rsidRPr="00922598" w:rsidRDefault="00922598" w:rsidP="00922598">
            <w:pPr>
              <w:jc w:val="center"/>
              <w:rPr>
                <w:color w:val="000000"/>
                <w:sz w:val="20"/>
              </w:rPr>
            </w:pPr>
            <w:r w:rsidRPr="00922598">
              <w:rPr>
                <w:color w:val="000000"/>
                <w:sz w:val="20"/>
              </w:rPr>
              <w:t xml:space="preserve">147 509,6 </w:t>
            </w:r>
          </w:p>
        </w:tc>
        <w:tc>
          <w:tcPr>
            <w:tcW w:w="1134" w:type="dxa"/>
            <w:tcBorders>
              <w:top w:val="nil"/>
              <w:left w:val="nil"/>
              <w:bottom w:val="single" w:sz="4" w:space="0" w:color="auto"/>
              <w:right w:val="single" w:sz="4" w:space="0" w:color="auto"/>
            </w:tcBorders>
            <w:shd w:val="clear" w:color="auto" w:fill="auto"/>
            <w:noWrap/>
            <w:vAlign w:val="center"/>
            <w:hideMark/>
          </w:tcPr>
          <w:p w:rsidR="00922598" w:rsidRPr="00922598" w:rsidRDefault="00922598" w:rsidP="00922598">
            <w:pPr>
              <w:jc w:val="center"/>
              <w:rPr>
                <w:color w:val="000000"/>
                <w:sz w:val="20"/>
              </w:rPr>
            </w:pPr>
            <w:r w:rsidRPr="00922598">
              <w:rPr>
                <w:color w:val="000000"/>
                <w:sz w:val="20"/>
              </w:rPr>
              <w:t xml:space="preserve">154 034,1 </w:t>
            </w:r>
          </w:p>
        </w:tc>
      </w:tr>
      <w:tr w:rsidR="00922598" w:rsidRPr="00922598" w:rsidTr="00922598">
        <w:trPr>
          <w:trHeight w:val="2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922598" w:rsidRPr="00922598" w:rsidRDefault="00922598" w:rsidP="00922598">
            <w:pPr>
              <w:jc w:val="center"/>
              <w:rPr>
                <w:b/>
                <w:bCs/>
                <w:color w:val="000000"/>
                <w:sz w:val="20"/>
              </w:rPr>
            </w:pPr>
            <w:r w:rsidRPr="00922598">
              <w:rPr>
                <w:b/>
                <w:bCs/>
                <w:color w:val="000000"/>
                <w:sz w:val="20"/>
              </w:rPr>
              <w:t> </w:t>
            </w:r>
          </w:p>
        </w:tc>
        <w:tc>
          <w:tcPr>
            <w:tcW w:w="6805" w:type="dxa"/>
            <w:tcBorders>
              <w:top w:val="nil"/>
              <w:left w:val="nil"/>
              <w:bottom w:val="single" w:sz="4" w:space="0" w:color="auto"/>
              <w:right w:val="single" w:sz="4" w:space="0" w:color="auto"/>
            </w:tcBorders>
            <w:shd w:val="clear" w:color="auto" w:fill="auto"/>
            <w:noWrap/>
            <w:vAlign w:val="center"/>
            <w:hideMark/>
          </w:tcPr>
          <w:p w:rsidR="00922598" w:rsidRPr="00922598" w:rsidRDefault="00922598" w:rsidP="00922598">
            <w:pPr>
              <w:rPr>
                <w:b/>
                <w:bCs/>
                <w:color w:val="000000"/>
                <w:sz w:val="20"/>
              </w:rPr>
            </w:pPr>
            <w:r w:rsidRPr="00922598">
              <w:rPr>
                <w:b/>
                <w:bCs/>
                <w:color w:val="000000"/>
                <w:sz w:val="20"/>
              </w:rPr>
              <w:t>ВСЕГО:</w:t>
            </w:r>
          </w:p>
        </w:tc>
        <w:tc>
          <w:tcPr>
            <w:tcW w:w="1276" w:type="dxa"/>
            <w:tcBorders>
              <w:top w:val="nil"/>
              <w:left w:val="nil"/>
              <w:bottom w:val="single" w:sz="4" w:space="0" w:color="auto"/>
              <w:right w:val="single" w:sz="4" w:space="0" w:color="auto"/>
            </w:tcBorders>
            <w:shd w:val="clear" w:color="auto" w:fill="auto"/>
            <w:noWrap/>
            <w:vAlign w:val="bottom"/>
            <w:hideMark/>
          </w:tcPr>
          <w:p w:rsidR="00922598" w:rsidRPr="00922598" w:rsidRDefault="00922598" w:rsidP="00922598">
            <w:pPr>
              <w:jc w:val="center"/>
              <w:rPr>
                <w:b/>
                <w:bCs/>
                <w:color w:val="000000"/>
                <w:sz w:val="20"/>
              </w:rPr>
            </w:pPr>
            <w:r w:rsidRPr="00922598">
              <w:rPr>
                <w:b/>
                <w:bCs/>
                <w:color w:val="000000"/>
                <w:sz w:val="20"/>
              </w:rPr>
              <w:t xml:space="preserve">153 995,3 </w:t>
            </w:r>
          </w:p>
        </w:tc>
        <w:tc>
          <w:tcPr>
            <w:tcW w:w="1134" w:type="dxa"/>
            <w:tcBorders>
              <w:top w:val="nil"/>
              <w:left w:val="nil"/>
              <w:bottom w:val="single" w:sz="4" w:space="0" w:color="auto"/>
              <w:right w:val="single" w:sz="4" w:space="0" w:color="auto"/>
            </w:tcBorders>
            <w:shd w:val="clear" w:color="auto" w:fill="auto"/>
            <w:noWrap/>
            <w:vAlign w:val="bottom"/>
            <w:hideMark/>
          </w:tcPr>
          <w:p w:rsidR="00922598" w:rsidRPr="00922598" w:rsidRDefault="00922598" w:rsidP="00922598">
            <w:pPr>
              <w:jc w:val="center"/>
              <w:rPr>
                <w:b/>
                <w:bCs/>
                <w:color w:val="000000"/>
                <w:sz w:val="20"/>
              </w:rPr>
            </w:pPr>
            <w:r w:rsidRPr="00922598">
              <w:rPr>
                <w:b/>
                <w:bCs/>
                <w:color w:val="000000"/>
                <w:sz w:val="20"/>
              </w:rPr>
              <w:t xml:space="preserve">167 123,5 </w:t>
            </w:r>
          </w:p>
        </w:tc>
        <w:tc>
          <w:tcPr>
            <w:tcW w:w="1134" w:type="dxa"/>
            <w:tcBorders>
              <w:top w:val="nil"/>
              <w:left w:val="nil"/>
              <w:bottom w:val="single" w:sz="4" w:space="0" w:color="auto"/>
              <w:right w:val="single" w:sz="4" w:space="0" w:color="auto"/>
            </w:tcBorders>
            <w:shd w:val="clear" w:color="auto" w:fill="auto"/>
            <w:noWrap/>
            <w:vAlign w:val="bottom"/>
            <w:hideMark/>
          </w:tcPr>
          <w:p w:rsidR="00922598" w:rsidRPr="00922598" w:rsidRDefault="00922598" w:rsidP="00922598">
            <w:pPr>
              <w:jc w:val="center"/>
              <w:rPr>
                <w:b/>
                <w:bCs/>
                <w:color w:val="000000"/>
                <w:sz w:val="20"/>
              </w:rPr>
            </w:pPr>
            <w:r w:rsidRPr="00922598">
              <w:rPr>
                <w:b/>
                <w:bCs/>
                <w:color w:val="000000"/>
                <w:sz w:val="20"/>
              </w:rPr>
              <w:t xml:space="preserve">174 382,9 </w:t>
            </w:r>
          </w:p>
        </w:tc>
      </w:tr>
    </w:tbl>
    <w:p w:rsidR="00922598" w:rsidRDefault="00922598" w:rsidP="009E3141">
      <w:pPr>
        <w:spacing w:after="200" w:line="276" w:lineRule="auto"/>
        <w:rPr>
          <w:b/>
          <w:sz w:val="24"/>
          <w:szCs w:val="24"/>
        </w:rPr>
      </w:pPr>
    </w:p>
    <w:sectPr w:rsidR="00922598" w:rsidSect="009F691F">
      <w:pgSz w:w="11906" w:h="16838"/>
      <w:pgMar w:top="284" w:right="850" w:bottom="709" w:left="1418"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E0F" w:rsidRDefault="00185E0F" w:rsidP="0050288F">
      <w:r>
        <w:separator/>
      </w:r>
    </w:p>
  </w:endnote>
  <w:endnote w:type="continuationSeparator" w:id="0">
    <w:p w:rsidR="00185E0F" w:rsidRDefault="00185E0F" w:rsidP="00502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E0F" w:rsidRDefault="00185E0F" w:rsidP="0050288F">
      <w:r>
        <w:separator/>
      </w:r>
    </w:p>
  </w:footnote>
  <w:footnote w:type="continuationSeparator" w:id="0">
    <w:p w:rsidR="00185E0F" w:rsidRDefault="00185E0F" w:rsidP="005028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D16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9965FF6"/>
    <w:multiLevelType w:val="multilevel"/>
    <w:tmpl w:val="377CF27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1C7A22BE"/>
    <w:multiLevelType w:val="hybridMultilevel"/>
    <w:tmpl w:val="1214CDDA"/>
    <w:lvl w:ilvl="0" w:tplc="81A6525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260B220E"/>
    <w:multiLevelType w:val="multilevel"/>
    <w:tmpl w:val="0419001F"/>
    <w:lvl w:ilvl="0">
      <w:start w:val="1"/>
      <w:numFmt w:val="decimal"/>
      <w:lvlText w:val="%1."/>
      <w:lvlJc w:val="left"/>
      <w:pPr>
        <w:ind w:left="1070" w:hanging="360"/>
      </w:pPr>
    </w:lvl>
    <w:lvl w:ilvl="1">
      <w:start w:val="1"/>
      <w:numFmt w:val="decimal"/>
      <w:lvlText w:val="%1.%2."/>
      <w:lvlJc w:val="left"/>
      <w:pPr>
        <w:ind w:left="858"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4AB38F1"/>
    <w:multiLevelType w:val="multilevel"/>
    <w:tmpl w:val="704C6BA8"/>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nsid w:val="41954251"/>
    <w:multiLevelType w:val="hybridMultilevel"/>
    <w:tmpl w:val="CB2A97C4"/>
    <w:styleLink w:val="132"/>
    <w:lvl w:ilvl="0" w:tplc="81A6525E">
      <w:start w:val="1"/>
      <w:numFmt w:val="bullet"/>
      <w:lvlText w:val=""/>
      <w:lvlJc w:val="left"/>
      <w:pPr>
        <w:ind w:left="135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5300194"/>
    <w:multiLevelType w:val="multilevel"/>
    <w:tmpl w:val="78667E0C"/>
    <w:lvl w:ilvl="0">
      <w:start w:val="4"/>
      <w:numFmt w:val="decimal"/>
      <w:lvlText w:val="%1."/>
      <w:lvlJc w:val="left"/>
      <w:pPr>
        <w:ind w:left="928"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711"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353" w:hanging="108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2995" w:hanging="1440"/>
      </w:pPr>
      <w:rPr>
        <w:rFonts w:hint="default"/>
      </w:rPr>
    </w:lvl>
    <w:lvl w:ilvl="8">
      <w:start w:val="1"/>
      <w:numFmt w:val="decimal"/>
      <w:isLgl/>
      <w:lvlText w:val="%1.%2.%3.%4.%5.%6.%7.%8.%9."/>
      <w:lvlJc w:val="left"/>
      <w:pPr>
        <w:ind w:left="3496" w:hanging="1800"/>
      </w:pPr>
      <w:rPr>
        <w:rFonts w:hint="default"/>
      </w:rPr>
    </w:lvl>
  </w:abstractNum>
  <w:abstractNum w:abstractNumId="7">
    <w:nsid w:val="45620026"/>
    <w:multiLevelType w:val="multilevel"/>
    <w:tmpl w:val="0419001F"/>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466271BD"/>
    <w:multiLevelType w:val="multilevel"/>
    <w:tmpl w:val="468E3F78"/>
    <w:lvl w:ilvl="0">
      <w:start w:val="1"/>
      <w:numFmt w:val="decimal"/>
      <w:lvlText w:val="%1."/>
      <w:lvlJc w:val="left"/>
      <w:pPr>
        <w:ind w:left="1575" w:hanging="1575"/>
      </w:pPr>
      <w:rPr>
        <w:rFonts w:hint="default"/>
      </w:rPr>
    </w:lvl>
    <w:lvl w:ilvl="1">
      <w:start w:val="1"/>
      <w:numFmt w:val="decimal"/>
      <w:lvlText w:val="%1.%2."/>
      <w:lvlJc w:val="left"/>
      <w:pPr>
        <w:ind w:left="1929" w:hanging="1575"/>
      </w:pPr>
      <w:rPr>
        <w:rFonts w:hint="default"/>
      </w:rPr>
    </w:lvl>
    <w:lvl w:ilvl="2">
      <w:start w:val="1"/>
      <w:numFmt w:val="decimal"/>
      <w:lvlText w:val="%1.%2.%3."/>
      <w:lvlJc w:val="left"/>
      <w:pPr>
        <w:ind w:left="2283" w:hanging="1575"/>
      </w:pPr>
      <w:rPr>
        <w:rFonts w:hint="default"/>
      </w:rPr>
    </w:lvl>
    <w:lvl w:ilvl="3">
      <w:start w:val="1"/>
      <w:numFmt w:val="decimal"/>
      <w:lvlText w:val="%1.%2.%3.%4."/>
      <w:lvlJc w:val="left"/>
      <w:pPr>
        <w:ind w:left="2637" w:hanging="1575"/>
      </w:pPr>
      <w:rPr>
        <w:rFonts w:hint="default"/>
      </w:rPr>
    </w:lvl>
    <w:lvl w:ilvl="4">
      <w:start w:val="1"/>
      <w:numFmt w:val="decimal"/>
      <w:lvlText w:val="%1.%2.%3.%4.%5."/>
      <w:lvlJc w:val="left"/>
      <w:pPr>
        <w:ind w:left="2991" w:hanging="1575"/>
      </w:pPr>
      <w:rPr>
        <w:rFonts w:hint="default"/>
      </w:rPr>
    </w:lvl>
    <w:lvl w:ilvl="5">
      <w:start w:val="1"/>
      <w:numFmt w:val="decimal"/>
      <w:lvlText w:val="%1.%2.%3.%4.%5.%6."/>
      <w:lvlJc w:val="left"/>
      <w:pPr>
        <w:ind w:left="3345" w:hanging="1575"/>
      </w:pPr>
      <w:rPr>
        <w:rFonts w:hint="default"/>
      </w:rPr>
    </w:lvl>
    <w:lvl w:ilvl="6">
      <w:start w:val="1"/>
      <w:numFmt w:val="decimal"/>
      <w:lvlText w:val="%1.%2.%3.%4.%5.%6.%7."/>
      <w:lvlJc w:val="left"/>
      <w:pPr>
        <w:ind w:left="3699" w:hanging="1575"/>
      </w:pPr>
      <w:rPr>
        <w:rFonts w:hint="default"/>
      </w:rPr>
    </w:lvl>
    <w:lvl w:ilvl="7">
      <w:start w:val="1"/>
      <w:numFmt w:val="decimal"/>
      <w:lvlText w:val="%1.%2.%3.%4.%5.%6.%7.%8."/>
      <w:lvlJc w:val="left"/>
      <w:pPr>
        <w:ind w:left="4053" w:hanging="1575"/>
      </w:pPr>
      <w:rPr>
        <w:rFonts w:hint="default"/>
      </w:rPr>
    </w:lvl>
    <w:lvl w:ilvl="8">
      <w:start w:val="1"/>
      <w:numFmt w:val="decimal"/>
      <w:lvlText w:val="%1.%2.%3.%4.%5.%6.%7.%8.%9."/>
      <w:lvlJc w:val="left"/>
      <w:pPr>
        <w:ind w:left="4632" w:hanging="1800"/>
      </w:pPr>
      <w:rPr>
        <w:rFonts w:hint="default"/>
      </w:rPr>
    </w:lvl>
  </w:abstractNum>
  <w:abstractNum w:abstractNumId="9">
    <w:nsid w:val="48B91532"/>
    <w:multiLevelType w:val="multilevel"/>
    <w:tmpl w:val="0419001F"/>
    <w:lvl w:ilvl="0">
      <w:start w:val="1"/>
      <w:numFmt w:val="decimal"/>
      <w:lvlText w:val="%1."/>
      <w:lvlJc w:val="left"/>
      <w:pPr>
        <w:ind w:left="1070" w:hanging="360"/>
      </w:pPr>
    </w:lvl>
    <w:lvl w:ilvl="1">
      <w:start w:val="1"/>
      <w:numFmt w:val="decimal"/>
      <w:lvlText w:val="%1.%2."/>
      <w:lvlJc w:val="left"/>
      <w:pPr>
        <w:ind w:left="858"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C813678"/>
    <w:multiLevelType w:val="multilevel"/>
    <w:tmpl w:val="A8C66238"/>
    <w:lvl w:ilvl="0">
      <w:start w:val="1"/>
      <w:numFmt w:val="decimal"/>
      <w:lvlText w:val="%1."/>
      <w:lvlJc w:val="left"/>
      <w:pPr>
        <w:ind w:left="360" w:hanging="360"/>
      </w:pPr>
      <w:rPr>
        <w:rFonts w:hint="default"/>
      </w:rPr>
    </w:lvl>
    <w:lvl w:ilvl="1">
      <w:start w:val="5"/>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nsid w:val="4ED9242C"/>
    <w:multiLevelType w:val="hybridMultilevel"/>
    <w:tmpl w:val="C9E61070"/>
    <w:lvl w:ilvl="0" w:tplc="81A6525E">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2">
    <w:nsid w:val="50656BFD"/>
    <w:multiLevelType w:val="multilevel"/>
    <w:tmpl w:val="44A6EB08"/>
    <w:lvl w:ilvl="0">
      <w:start w:val="1"/>
      <w:numFmt w:val="decimal"/>
      <w:lvlText w:val="%1."/>
      <w:lvlJc w:val="left"/>
      <w:pPr>
        <w:ind w:left="1125" w:hanging="1125"/>
      </w:pPr>
      <w:rPr>
        <w:rFonts w:hint="default"/>
      </w:rPr>
    </w:lvl>
    <w:lvl w:ilvl="1">
      <w:start w:val="1"/>
      <w:numFmt w:val="decimal"/>
      <w:lvlText w:val="%1.%2."/>
      <w:lvlJc w:val="left"/>
      <w:pPr>
        <w:ind w:left="1834" w:hanging="1125"/>
      </w:pPr>
      <w:rPr>
        <w:rFonts w:hint="default"/>
      </w:rPr>
    </w:lvl>
    <w:lvl w:ilvl="2">
      <w:start w:val="1"/>
      <w:numFmt w:val="decimal"/>
      <w:lvlText w:val="%1.%2.%3."/>
      <w:lvlJc w:val="left"/>
      <w:pPr>
        <w:ind w:left="2543" w:hanging="1125"/>
      </w:pPr>
      <w:rPr>
        <w:rFonts w:hint="default"/>
      </w:rPr>
    </w:lvl>
    <w:lvl w:ilvl="3">
      <w:start w:val="1"/>
      <w:numFmt w:val="decimal"/>
      <w:lvlText w:val="%1.%2.%3.%4."/>
      <w:lvlJc w:val="left"/>
      <w:pPr>
        <w:ind w:left="3252" w:hanging="1125"/>
      </w:pPr>
      <w:rPr>
        <w:rFonts w:hint="default"/>
      </w:rPr>
    </w:lvl>
    <w:lvl w:ilvl="4">
      <w:start w:val="1"/>
      <w:numFmt w:val="decimal"/>
      <w:lvlText w:val="%1.%2.%3.%4.%5."/>
      <w:lvlJc w:val="left"/>
      <w:pPr>
        <w:ind w:left="3961" w:hanging="1125"/>
      </w:pPr>
      <w:rPr>
        <w:rFonts w:hint="default"/>
      </w:rPr>
    </w:lvl>
    <w:lvl w:ilvl="5">
      <w:start w:val="1"/>
      <w:numFmt w:val="decimal"/>
      <w:lvlText w:val="%1.%2.%3.%4.%5.%6."/>
      <w:lvlJc w:val="left"/>
      <w:pPr>
        <w:ind w:left="4670" w:hanging="1125"/>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588943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B6B5FDE"/>
    <w:multiLevelType w:val="multilevel"/>
    <w:tmpl w:val="0360ECB2"/>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5C975575"/>
    <w:multiLevelType w:val="multilevel"/>
    <w:tmpl w:val="8144B34E"/>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nsid w:val="654265D0"/>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0425404"/>
    <w:multiLevelType w:val="hybridMultilevel"/>
    <w:tmpl w:val="F454CA0E"/>
    <w:lvl w:ilvl="0" w:tplc="81A6525E">
      <w:start w:val="1"/>
      <w:numFmt w:val="bullet"/>
      <w:lvlText w:val=""/>
      <w:lvlJc w:val="left"/>
      <w:pPr>
        <w:ind w:left="644" w:hanging="360"/>
      </w:pPr>
      <w:rPr>
        <w:rFonts w:ascii="Symbol" w:hAnsi="Symbol" w:hint="default"/>
      </w:rPr>
    </w:lvl>
    <w:lvl w:ilvl="1" w:tplc="04190003">
      <w:start w:val="1"/>
      <w:numFmt w:val="bullet"/>
      <w:lvlText w:val="o"/>
      <w:lvlJc w:val="left"/>
      <w:pPr>
        <w:ind w:left="-1253" w:hanging="360"/>
      </w:pPr>
      <w:rPr>
        <w:rFonts w:ascii="Courier New" w:hAnsi="Courier New" w:cs="Courier New" w:hint="default"/>
      </w:rPr>
    </w:lvl>
    <w:lvl w:ilvl="2" w:tplc="04190005" w:tentative="1">
      <w:start w:val="1"/>
      <w:numFmt w:val="bullet"/>
      <w:lvlText w:val=""/>
      <w:lvlJc w:val="left"/>
      <w:pPr>
        <w:ind w:left="-533" w:hanging="360"/>
      </w:pPr>
      <w:rPr>
        <w:rFonts w:ascii="Wingdings" w:hAnsi="Wingdings" w:hint="default"/>
      </w:rPr>
    </w:lvl>
    <w:lvl w:ilvl="3" w:tplc="04190001" w:tentative="1">
      <w:start w:val="1"/>
      <w:numFmt w:val="bullet"/>
      <w:lvlText w:val=""/>
      <w:lvlJc w:val="left"/>
      <w:pPr>
        <w:ind w:left="187" w:hanging="360"/>
      </w:pPr>
      <w:rPr>
        <w:rFonts w:ascii="Symbol" w:hAnsi="Symbol" w:hint="default"/>
      </w:rPr>
    </w:lvl>
    <w:lvl w:ilvl="4" w:tplc="04190003" w:tentative="1">
      <w:start w:val="1"/>
      <w:numFmt w:val="bullet"/>
      <w:lvlText w:val="o"/>
      <w:lvlJc w:val="left"/>
      <w:pPr>
        <w:ind w:left="907" w:hanging="360"/>
      </w:pPr>
      <w:rPr>
        <w:rFonts w:ascii="Courier New" w:hAnsi="Courier New" w:cs="Courier New" w:hint="default"/>
      </w:rPr>
    </w:lvl>
    <w:lvl w:ilvl="5" w:tplc="04190005" w:tentative="1">
      <w:start w:val="1"/>
      <w:numFmt w:val="bullet"/>
      <w:lvlText w:val=""/>
      <w:lvlJc w:val="left"/>
      <w:pPr>
        <w:ind w:left="1627" w:hanging="360"/>
      </w:pPr>
      <w:rPr>
        <w:rFonts w:ascii="Wingdings" w:hAnsi="Wingdings" w:hint="default"/>
      </w:rPr>
    </w:lvl>
    <w:lvl w:ilvl="6" w:tplc="04190001" w:tentative="1">
      <w:start w:val="1"/>
      <w:numFmt w:val="bullet"/>
      <w:lvlText w:val=""/>
      <w:lvlJc w:val="left"/>
      <w:pPr>
        <w:ind w:left="2347" w:hanging="360"/>
      </w:pPr>
      <w:rPr>
        <w:rFonts w:ascii="Symbol" w:hAnsi="Symbol" w:hint="default"/>
      </w:rPr>
    </w:lvl>
    <w:lvl w:ilvl="7" w:tplc="04190003" w:tentative="1">
      <w:start w:val="1"/>
      <w:numFmt w:val="bullet"/>
      <w:lvlText w:val="o"/>
      <w:lvlJc w:val="left"/>
      <w:pPr>
        <w:ind w:left="3067" w:hanging="360"/>
      </w:pPr>
      <w:rPr>
        <w:rFonts w:ascii="Courier New" w:hAnsi="Courier New" w:cs="Courier New" w:hint="default"/>
      </w:rPr>
    </w:lvl>
    <w:lvl w:ilvl="8" w:tplc="04190005" w:tentative="1">
      <w:start w:val="1"/>
      <w:numFmt w:val="bullet"/>
      <w:lvlText w:val=""/>
      <w:lvlJc w:val="left"/>
      <w:pPr>
        <w:ind w:left="3787" w:hanging="360"/>
      </w:pPr>
      <w:rPr>
        <w:rFonts w:ascii="Wingdings" w:hAnsi="Wingdings" w:hint="default"/>
      </w:r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1"/>
  </w:num>
  <w:num w:numId="5">
    <w:abstractNumId w:val="15"/>
  </w:num>
  <w:num w:numId="6">
    <w:abstractNumId w:val="17"/>
  </w:num>
  <w:num w:numId="7">
    <w:abstractNumId w:val="1"/>
  </w:num>
  <w:num w:numId="8">
    <w:abstractNumId w:val="14"/>
  </w:num>
  <w:num w:numId="9">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2"/>
  </w:num>
  <w:num w:numId="12">
    <w:abstractNumId w:val="4"/>
  </w:num>
  <w:num w:numId="13">
    <w:abstractNumId w:val="6"/>
  </w:num>
  <w:num w:numId="1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3"/>
  </w:num>
  <w:num w:numId="17">
    <w:abstractNumId w:val="0"/>
  </w:num>
  <w:num w:numId="18">
    <w:abstractNumId w:val="12"/>
  </w:num>
  <w:num w:numId="19">
    <w:abstractNumId w:val="9"/>
  </w:num>
  <w:num w:numId="20">
    <w:abstractNumId w:val="8"/>
  </w:num>
  <w:num w:numId="21">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17"/>
  </w:num>
  <w:num w:numId="2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10"/>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0288F"/>
    <w:rsid w:val="00004863"/>
    <w:rsid w:val="00011F60"/>
    <w:rsid w:val="00016B3C"/>
    <w:rsid w:val="00017333"/>
    <w:rsid w:val="000207E0"/>
    <w:rsid w:val="00026A3A"/>
    <w:rsid w:val="000303BE"/>
    <w:rsid w:val="0003169D"/>
    <w:rsid w:val="000319B3"/>
    <w:rsid w:val="00034B2A"/>
    <w:rsid w:val="000371EE"/>
    <w:rsid w:val="00037B52"/>
    <w:rsid w:val="00043D78"/>
    <w:rsid w:val="0004703D"/>
    <w:rsid w:val="00066771"/>
    <w:rsid w:val="00084137"/>
    <w:rsid w:val="00095669"/>
    <w:rsid w:val="00096A7F"/>
    <w:rsid w:val="000A0A6C"/>
    <w:rsid w:val="000A12B6"/>
    <w:rsid w:val="000A2F75"/>
    <w:rsid w:val="000A7F2D"/>
    <w:rsid w:val="000F1280"/>
    <w:rsid w:val="000F2565"/>
    <w:rsid w:val="00101E90"/>
    <w:rsid w:val="00106447"/>
    <w:rsid w:val="00111D3A"/>
    <w:rsid w:val="00117C30"/>
    <w:rsid w:val="00120762"/>
    <w:rsid w:val="00122296"/>
    <w:rsid w:val="0013508D"/>
    <w:rsid w:val="0013664E"/>
    <w:rsid w:val="00144CFC"/>
    <w:rsid w:val="00145BEC"/>
    <w:rsid w:val="00162677"/>
    <w:rsid w:val="00173040"/>
    <w:rsid w:val="0018198F"/>
    <w:rsid w:val="00185E0F"/>
    <w:rsid w:val="001920DD"/>
    <w:rsid w:val="00195648"/>
    <w:rsid w:val="001A04EE"/>
    <w:rsid w:val="001A1E1C"/>
    <w:rsid w:val="001A30B4"/>
    <w:rsid w:val="001B2CEA"/>
    <w:rsid w:val="001B688E"/>
    <w:rsid w:val="001C5D63"/>
    <w:rsid w:val="001D0183"/>
    <w:rsid w:val="001D1DDD"/>
    <w:rsid w:val="001D5E69"/>
    <w:rsid w:val="001E2E5B"/>
    <w:rsid w:val="001E502A"/>
    <w:rsid w:val="001F1869"/>
    <w:rsid w:val="001F2075"/>
    <w:rsid w:val="00226994"/>
    <w:rsid w:val="00227DAE"/>
    <w:rsid w:val="002356F5"/>
    <w:rsid w:val="0024041D"/>
    <w:rsid w:val="0024238D"/>
    <w:rsid w:val="00244F4E"/>
    <w:rsid w:val="00255B41"/>
    <w:rsid w:val="00266BE6"/>
    <w:rsid w:val="00270745"/>
    <w:rsid w:val="00282C44"/>
    <w:rsid w:val="00297C29"/>
    <w:rsid w:val="002A3594"/>
    <w:rsid w:val="002A5815"/>
    <w:rsid w:val="002A6C9F"/>
    <w:rsid w:val="002B0CFD"/>
    <w:rsid w:val="002B26AC"/>
    <w:rsid w:val="002B303C"/>
    <w:rsid w:val="002B73B1"/>
    <w:rsid w:val="002D32F5"/>
    <w:rsid w:val="002E4954"/>
    <w:rsid w:val="002F4E9A"/>
    <w:rsid w:val="002F791B"/>
    <w:rsid w:val="00300135"/>
    <w:rsid w:val="00306D69"/>
    <w:rsid w:val="00306EDC"/>
    <w:rsid w:val="003269E5"/>
    <w:rsid w:val="00340C15"/>
    <w:rsid w:val="00342BF2"/>
    <w:rsid w:val="00342E62"/>
    <w:rsid w:val="0034504A"/>
    <w:rsid w:val="00350FF6"/>
    <w:rsid w:val="0035216E"/>
    <w:rsid w:val="00365389"/>
    <w:rsid w:val="003653AF"/>
    <w:rsid w:val="00373BEF"/>
    <w:rsid w:val="0037621F"/>
    <w:rsid w:val="00376357"/>
    <w:rsid w:val="00397331"/>
    <w:rsid w:val="003B5FBA"/>
    <w:rsid w:val="003C2BDA"/>
    <w:rsid w:val="003C6259"/>
    <w:rsid w:val="003C7510"/>
    <w:rsid w:val="003E4893"/>
    <w:rsid w:val="003F5D29"/>
    <w:rsid w:val="00404C18"/>
    <w:rsid w:val="00405711"/>
    <w:rsid w:val="00406232"/>
    <w:rsid w:val="0040796F"/>
    <w:rsid w:val="004105B9"/>
    <w:rsid w:val="004116F5"/>
    <w:rsid w:val="00411EC7"/>
    <w:rsid w:val="0042696A"/>
    <w:rsid w:val="004458EF"/>
    <w:rsid w:val="00446B00"/>
    <w:rsid w:val="004470E8"/>
    <w:rsid w:val="004579CD"/>
    <w:rsid w:val="00457F74"/>
    <w:rsid w:val="00464F1F"/>
    <w:rsid w:val="00465542"/>
    <w:rsid w:val="004656E5"/>
    <w:rsid w:val="00466CC8"/>
    <w:rsid w:val="004722B0"/>
    <w:rsid w:val="00497816"/>
    <w:rsid w:val="004A66C7"/>
    <w:rsid w:val="004B0778"/>
    <w:rsid w:val="004B2B07"/>
    <w:rsid w:val="004B69F2"/>
    <w:rsid w:val="004F058F"/>
    <w:rsid w:val="004F1C43"/>
    <w:rsid w:val="00501E84"/>
    <w:rsid w:val="0050288F"/>
    <w:rsid w:val="005052FF"/>
    <w:rsid w:val="0050641E"/>
    <w:rsid w:val="00516B04"/>
    <w:rsid w:val="00524196"/>
    <w:rsid w:val="00537F3B"/>
    <w:rsid w:val="00543767"/>
    <w:rsid w:val="00547496"/>
    <w:rsid w:val="0054776B"/>
    <w:rsid w:val="00547A2A"/>
    <w:rsid w:val="00567197"/>
    <w:rsid w:val="00570B01"/>
    <w:rsid w:val="00576497"/>
    <w:rsid w:val="00576541"/>
    <w:rsid w:val="00580AA9"/>
    <w:rsid w:val="005869DD"/>
    <w:rsid w:val="005911C6"/>
    <w:rsid w:val="0059162A"/>
    <w:rsid w:val="00592EA1"/>
    <w:rsid w:val="005974E1"/>
    <w:rsid w:val="005B12E3"/>
    <w:rsid w:val="005B13D1"/>
    <w:rsid w:val="005B1B4F"/>
    <w:rsid w:val="005B4477"/>
    <w:rsid w:val="005C1CD2"/>
    <w:rsid w:val="005C491F"/>
    <w:rsid w:val="005D2138"/>
    <w:rsid w:val="005E7EE9"/>
    <w:rsid w:val="00600D6B"/>
    <w:rsid w:val="00610EE0"/>
    <w:rsid w:val="006152DA"/>
    <w:rsid w:val="00621A11"/>
    <w:rsid w:val="00626D25"/>
    <w:rsid w:val="00633537"/>
    <w:rsid w:val="0063363A"/>
    <w:rsid w:val="00635F14"/>
    <w:rsid w:val="00640D54"/>
    <w:rsid w:val="00647FEA"/>
    <w:rsid w:val="00653B84"/>
    <w:rsid w:val="00655837"/>
    <w:rsid w:val="006570C7"/>
    <w:rsid w:val="00662317"/>
    <w:rsid w:val="00664F09"/>
    <w:rsid w:val="00671FF2"/>
    <w:rsid w:val="006838CC"/>
    <w:rsid w:val="006A1AD1"/>
    <w:rsid w:val="006A335E"/>
    <w:rsid w:val="006A375F"/>
    <w:rsid w:val="006A3E84"/>
    <w:rsid w:val="006B2648"/>
    <w:rsid w:val="006D15EA"/>
    <w:rsid w:val="006E01FA"/>
    <w:rsid w:val="006F72DE"/>
    <w:rsid w:val="00700006"/>
    <w:rsid w:val="00701038"/>
    <w:rsid w:val="00704E11"/>
    <w:rsid w:val="00707D9B"/>
    <w:rsid w:val="00726159"/>
    <w:rsid w:val="007263BF"/>
    <w:rsid w:val="00732DC2"/>
    <w:rsid w:val="007418E4"/>
    <w:rsid w:val="0074516B"/>
    <w:rsid w:val="0075650F"/>
    <w:rsid w:val="007824A6"/>
    <w:rsid w:val="0078658B"/>
    <w:rsid w:val="007B07C4"/>
    <w:rsid w:val="007B2E81"/>
    <w:rsid w:val="007B438B"/>
    <w:rsid w:val="007B534F"/>
    <w:rsid w:val="007B7A0D"/>
    <w:rsid w:val="007C064D"/>
    <w:rsid w:val="007C403F"/>
    <w:rsid w:val="007D604F"/>
    <w:rsid w:val="007E5EA4"/>
    <w:rsid w:val="00815B13"/>
    <w:rsid w:val="0082787E"/>
    <w:rsid w:val="00832F6E"/>
    <w:rsid w:val="00843482"/>
    <w:rsid w:val="00844095"/>
    <w:rsid w:val="00845C8C"/>
    <w:rsid w:val="00845D96"/>
    <w:rsid w:val="008513EA"/>
    <w:rsid w:val="0085207F"/>
    <w:rsid w:val="0086311C"/>
    <w:rsid w:val="00864668"/>
    <w:rsid w:val="0087468C"/>
    <w:rsid w:val="00882613"/>
    <w:rsid w:val="0088430F"/>
    <w:rsid w:val="008911C2"/>
    <w:rsid w:val="00895B1A"/>
    <w:rsid w:val="008A2845"/>
    <w:rsid w:val="008B0282"/>
    <w:rsid w:val="008B30A1"/>
    <w:rsid w:val="008C44D6"/>
    <w:rsid w:val="008D2198"/>
    <w:rsid w:val="008D25AE"/>
    <w:rsid w:val="008D5B39"/>
    <w:rsid w:val="008D5C69"/>
    <w:rsid w:val="008D7B54"/>
    <w:rsid w:val="008D7ECE"/>
    <w:rsid w:val="008E3167"/>
    <w:rsid w:val="008E4D9C"/>
    <w:rsid w:val="008F682D"/>
    <w:rsid w:val="0090003D"/>
    <w:rsid w:val="00900423"/>
    <w:rsid w:val="00901EE5"/>
    <w:rsid w:val="00907C02"/>
    <w:rsid w:val="0091445D"/>
    <w:rsid w:val="0092029A"/>
    <w:rsid w:val="00922598"/>
    <w:rsid w:val="009417E6"/>
    <w:rsid w:val="0094220E"/>
    <w:rsid w:val="0095005B"/>
    <w:rsid w:val="0096304A"/>
    <w:rsid w:val="00984EA7"/>
    <w:rsid w:val="009A1403"/>
    <w:rsid w:val="009B58AD"/>
    <w:rsid w:val="009D343E"/>
    <w:rsid w:val="009D75C3"/>
    <w:rsid w:val="009E05AA"/>
    <w:rsid w:val="009E3141"/>
    <w:rsid w:val="009F691F"/>
    <w:rsid w:val="00A04A30"/>
    <w:rsid w:val="00A12D97"/>
    <w:rsid w:val="00A213D1"/>
    <w:rsid w:val="00A221C1"/>
    <w:rsid w:val="00A229EB"/>
    <w:rsid w:val="00A306F6"/>
    <w:rsid w:val="00A375C0"/>
    <w:rsid w:val="00A43EEF"/>
    <w:rsid w:val="00A47AB0"/>
    <w:rsid w:val="00A50B22"/>
    <w:rsid w:val="00A56D96"/>
    <w:rsid w:val="00A83B4D"/>
    <w:rsid w:val="00AA0199"/>
    <w:rsid w:val="00AA46F4"/>
    <w:rsid w:val="00AA5CF4"/>
    <w:rsid w:val="00AB6FAB"/>
    <w:rsid w:val="00AC5C94"/>
    <w:rsid w:val="00AD5CA3"/>
    <w:rsid w:val="00AE3AC7"/>
    <w:rsid w:val="00AF319B"/>
    <w:rsid w:val="00AF5D7F"/>
    <w:rsid w:val="00AF63F1"/>
    <w:rsid w:val="00AF7A31"/>
    <w:rsid w:val="00B10C71"/>
    <w:rsid w:val="00B11BE7"/>
    <w:rsid w:val="00B20C41"/>
    <w:rsid w:val="00B21F6B"/>
    <w:rsid w:val="00B22055"/>
    <w:rsid w:val="00B3458E"/>
    <w:rsid w:val="00B360EB"/>
    <w:rsid w:val="00B420BF"/>
    <w:rsid w:val="00B44A67"/>
    <w:rsid w:val="00B536C0"/>
    <w:rsid w:val="00B53B9D"/>
    <w:rsid w:val="00B5667E"/>
    <w:rsid w:val="00B6142E"/>
    <w:rsid w:val="00B63808"/>
    <w:rsid w:val="00B647D7"/>
    <w:rsid w:val="00B77EF1"/>
    <w:rsid w:val="00B840CD"/>
    <w:rsid w:val="00B904CF"/>
    <w:rsid w:val="00B92160"/>
    <w:rsid w:val="00B94ED4"/>
    <w:rsid w:val="00B967DF"/>
    <w:rsid w:val="00BA3599"/>
    <w:rsid w:val="00BA66D2"/>
    <w:rsid w:val="00BB20FC"/>
    <w:rsid w:val="00BB71AA"/>
    <w:rsid w:val="00BD49CF"/>
    <w:rsid w:val="00BD610D"/>
    <w:rsid w:val="00BE0C50"/>
    <w:rsid w:val="00BE1A09"/>
    <w:rsid w:val="00BE2155"/>
    <w:rsid w:val="00BF1128"/>
    <w:rsid w:val="00C00276"/>
    <w:rsid w:val="00C054CD"/>
    <w:rsid w:val="00C23DF9"/>
    <w:rsid w:val="00C254B8"/>
    <w:rsid w:val="00C27A20"/>
    <w:rsid w:val="00C66363"/>
    <w:rsid w:val="00C670FE"/>
    <w:rsid w:val="00C70188"/>
    <w:rsid w:val="00C817C4"/>
    <w:rsid w:val="00C85B91"/>
    <w:rsid w:val="00C95230"/>
    <w:rsid w:val="00CB01C4"/>
    <w:rsid w:val="00CB1F86"/>
    <w:rsid w:val="00CC2209"/>
    <w:rsid w:val="00CC3662"/>
    <w:rsid w:val="00CC4B53"/>
    <w:rsid w:val="00CC616A"/>
    <w:rsid w:val="00CD3984"/>
    <w:rsid w:val="00CD4D98"/>
    <w:rsid w:val="00CD50DE"/>
    <w:rsid w:val="00CD63BC"/>
    <w:rsid w:val="00CE031E"/>
    <w:rsid w:val="00CE44CD"/>
    <w:rsid w:val="00CE660B"/>
    <w:rsid w:val="00CE745A"/>
    <w:rsid w:val="00CE7975"/>
    <w:rsid w:val="00CF06F0"/>
    <w:rsid w:val="00CF1DCD"/>
    <w:rsid w:val="00CF253B"/>
    <w:rsid w:val="00CF746C"/>
    <w:rsid w:val="00D006AC"/>
    <w:rsid w:val="00D034C1"/>
    <w:rsid w:val="00D14855"/>
    <w:rsid w:val="00D31EDF"/>
    <w:rsid w:val="00D42BFC"/>
    <w:rsid w:val="00D47B5C"/>
    <w:rsid w:val="00D50E54"/>
    <w:rsid w:val="00D51A37"/>
    <w:rsid w:val="00D54E9B"/>
    <w:rsid w:val="00D622D4"/>
    <w:rsid w:val="00D6616C"/>
    <w:rsid w:val="00D77601"/>
    <w:rsid w:val="00D83685"/>
    <w:rsid w:val="00D86EBC"/>
    <w:rsid w:val="00D949AE"/>
    <w:rsid w:val="00D94FAF"/>
    <w:rsid w:val="00D9749B"/>
    <w:rsid w:val="00DA291C"/>
    <w:rsid w:val="00DA3133"/>
    <w:rsid w:val="00DB676C"/>
    <w:rsid w:val="00DC0D3D"/>
    <w:rsid w:val="00DC2C85"/>
    <w:rsid w:val="00DC4665"/>
    <w:rsid w:val="00DD099D"/>
    <w:rsid w:val="00E1366B"/>
    <w:rsid w:val="00E22388"/>
    <w:rsid w:val="00E2603B"/>
    <w:rsid w:val="00E26338"/>
    <w:rsid w:val="00E37BA4"/>
    <w:rsid w:val="00E4165C"/>
    <w:rsid w:val="00E43D5D"/>
    <w:rsid w:val="00E5264A"/>
    <w:rsid w:val="00E526ED"/>
    <w:rsid w:val="00E64465"/>
    <w:rsid w:val="00E64502"/>
    <w:rsid w:val="00E66866"/>
    <w:rsid w:val="00E7005C"/>
    <w:rsid w:val="00E70A87"/>
    <w:rsid w:val="00E84B2A"/>
    <w:rsid w:val="00E9133A"/>
    <w:rsid w:val="00E94352"/>
    <w:rsid w:val="00EA4700"/>
    <w:rsid w:val="00EB26AC"/>
    <w:rsid w:val="00EB3195"/>
    <w:rsid w:val="00EB682B"/>
    <w:rsid w:val="00ED27D3"/>
    <w:rsid w:val="00ED4068"/>
    <w:rsid w:val="00EF313C"/>
    <w:rsid w:val="00EF5532"/>
    <w:rsid w:val="00F01D9B"/>
    <w:rsid w:val="00F073F2"/>
    <w:rsid w:val="00F075C8"/>
    <w:rsid w:val="00F100D8"/>
    <w:rsid w:val="00F264A8"/>
    <w:rsid w:val="00F30AC0"/>
    <w:rsid w:val="00F313F2"/>
    <w:rsid w:val="00F45876"/>
    <w:rsid w:val="00F61AED"/>
    <w:rsid w:val="00F76097"/>
    <w:rsid w:val="00F8191E"/>
    <w:rsid w:val="00F83566"/>
    <w:rsid w:val="00F870E2"/>
    <w:rsid w:val="00F87C21"/>
    <w:rsid w:val="00FA008B"/>
    <w:rsid w:val="00FA0DDD"/>
    <w:rsid w:val="00FC01BE"/>
    <w:rsid w:val="00FD0EF8"/>
    <w:rsid w:val="00FE62F7"/>
    <w:rsid w:val="00FE6452"/>
    <w:rsid w:val="00FF07AB"/>
    <w:rsid w:val="00FF253A"/>
    <w:rsid w:val="00FF5099"/>
    <w:rsid w:val="00FF6C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88F"/>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uiPriority w:val="99"/>
    <w:qFormat/>
    <w:rsid w:val="00845C8C"/>
    <w:pPr>
      <w:widowControl w:val="0"/>
      <w:autoSpaceDE w:val="0"/>
      <w:autoSpaceDN w:val="0"/>
      <w:adjustRightInd w:val="0"/>
      <w:spacing w:before="108" w:after="108"/>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45C8C"/>
    <w:rPr>
      <w:rFonts w:ascii="Arial" w:eastAsia="Times New Roman" w:hAnsi="Arial" w:cs="Arial"/>
      <w:b/>
      <w:bCs/>
      <w:color w:val="26282F"/>
      <w:sz w:val="24"/>
      <w:szCs w:val="24"/>
      <w:lang w:eastAsia="ru-RU"/>
    </w:rPr>
  </w:style>
  <w:style w:type="paragraph" w:styleId="a3">
    <w:name w:val="caption"/>
    <w:basedOn w:val="a"/>
    <w:next w:val="a"/>
    <w:qFormat/>
    <w:rsid w:val="0050288F"/>
    <w:pPr>
      <w:jc w:val="right"/>
    </w:pPr>
    <w:rPr>
      <w:b/>
    </w:rPr>
  </w:style>
  <w:style w:type="table" w:styleId="a4">
    <w:name w:val="Table Grid"/>
    <w:basedOn w:val="a1"/>
    <w:uiPriority w:val="59"/>
    <w:rsid w:val="0050288F"/>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List Paragraph"/>
    <w:basedOn w:val="a"/>
    <w:uiPriority w:val="34"/>
    <w:qFormat/>
    <w:rsid w:val="0050288F"/>
    <w:pPr>
      <w:ind w:left="708"/>
    </w:pPr>
  </w:style>
  <w:style w:type="paragraph" w:styleId="a6">
    <w:name w:val="Balloon Text"/>
    <w:basedOn w:val="a"/>
    <w:link w:val="a7"/>
    <w:uiPriority w:val="99"/>
    <w:semiHidden/>
    <w:unhideWhenUsed/>
    <w:rsid w:val="0050288F"/>
    <w:rPr>
      <w:rFonts w:ascii="Tahoma" w:hAnsi="Tahoma" w:cs="Tahoma"/>
      <w:sz w:val="16"/>
      <w:szCs w:val="16"/>
    </w:rPr>
  </w:style>
  <w:style w:type="character" w:customStyle="1" w:styleId="a7">
    <w:name w:val="Текст выноски Знак"/>
    <w:basedOn w:val="a0"/>
    <w:link w:val="a6"/>
    <w:uiPriority w:val="99"/>
    <w:semiHidden/>
    <w:rsid w:val="0050288F"/>
    <w:rPr>
      <w:rFonts w:ascii="Tahoma" w:eastAsia="Times New Roman" w:hAnsi="Tahoma" w:cs="Tahoma"/>
      <w:sz w:val="16"/>
      <w:szCs w:val="16"/>
      <w:lang w:eastAsia="ru-RU"/>
    </w:rPr>
  </w:style>
  <w:style w:type="paragraph" w:styleId="a8">
    <w:name w:val="header"/>
    <w:basedOn w:val="a"/>
    <w:link w:val="a9"/>
    <w:uiPriority w:val="99"/>
    <w:unhideWhenUsed/>
    <w:rsid w:val="004A66C7"/>
    <w:pPr>
      <w:tabs>
        <w:tab w:val="center" w:pos="4677"/>
        <w:tab w:val="right" w:pos="9355"/>
      </w:tabs>
    </w:pPr>
  </w:style>
  <w:style w:type="character" w:customStyle="1" w:styleId="a9">
    <w:name w:val="Верхний колонтитул Знак"/>
    <w:basedOn w:val="a0"/>
    <w:link w:val="a8"/>
    <w:uiPriority w:val="99"/>
    <w:rsid w:val="004A66C7"/>
    <w:rPr>
      <w:rFonts w:ascii="Times New Roman" w:eastAsia="Times New Roman" w:hAnsi="Times New Roman" w:cs="Times New Roman"/>
      <w:sz w:val="28"/>
      <w:szCs w:val="20"/>
      <w:lang w:eastAsia="ru-RU"/>
    </w:rPr>
  </w:style>
  <w:style w:type="paragraph" w:styleId="aa">
    <w:name w:val="footer"/>
    <w:basedOn w:val="a"/>
    <w:link w:val="ab"/>
    <w:uiPriority w:val="99"/>
    <w:unhideWhenUsed/>
    <w:rsid w:val="004A66C7"/>
    <w:pPr>
      <w:tabs>
        <w:tab w:val="center" w:pos="4677"/>
        <w:tab w:val="right" w:pos="9355"/>
      </w:tabs>
    </w:pPr>
  </w:style>
  <w:style w:type="character" w:customStyle="1" w:styleId="ab">
    <w:name w:val="Нижний колонтитул Знак"/>
    <w:basedOn w:val="a0"/>
    <w:link w:val="aa"/>
    <w:uiPriority w:val="99"/>
    <w:rsid w:val="004A66C7"/>
    <w:rPr>
      <w:rFonts w:ascii="Times New Roman" w:eastAsia="Times New Roman" w:hAnsi="Times New Roman" w:cs="Times New Roman"/>
      <w:sz w:val="28"/>
      <w:szCs w:val="20"/>
      <w:lang w:eastAsia="ru-RU"/>
    </w:rPr>
  </w:style>
  <w:style w:type="character" w:styleId="ac">
    <w:name w:val="Hyperlink"/>
    <w:basedOn w:val="a0"/>
    <w:uiPriority w:val="99"/>
    <w:semiHidden/>
    <w:unhideWhenUsed/>
    <w:rsid w:val="00173040"/>
    <w:rPr>
      <w:color w:val="0000FF"/>
      <w:u w:val="single"/>
    </w:rPr>
  </w:style>
  <w:style w:type="character" w:styleId="ad">
    <w:name w:val="FollowedHyperlink"/>
    <w:basedOn w:val="a0"/>
    <w:uiPriority w:val="99"/>
    <w:semiHidden/>
    <w:unhideWhenUsed/>
    <w:rsid w:val="00173040"/>
    <w:rPr>
      <w:color w:val="800080"/>
      <w:u w:val="single"/>
    </w:rPr>
  </w:style>
  <w:style w:type="paragraph" w:customStyle="1" w:styleId="xl67">
    <w:name w:val="xl67"/>
    <w:basedOn w:val="a"/>
    <w:rsid w:val="00173040"/>
    <w:pPr>
      <w:spacing w:before="100" w:beforeAutospacing="1" w:after="100" w:afterAutospacing="1"/>
      <w:jc w:val="right"/>
      <w:textAlignment w:val="center"/>
    </w:pPr>
    <w:rPr>
      <w:rFonts w:ascii="Arial Narrow" w:hAnsi="Arial Narrow"/>
      <w:sz w:val="22"/>
      <w:szCs w:val="22"/>
    </w:rPr>
  </w:style>
  <w:style w:type="paragraph" w:customStyle="1" w:styleId="xl68">
    <w:name w:val="xl68"/>
    <w:basedOn w:val="a"/>
    <w:rsid w:val="00173040"/>
    <w:pPr>
      <w:spacing w:before="100" w:beforeAutospacing="1" w:after="100" w:afterAutospacing="1"/>
      <w:jc w:val="both"/>
      <w:textAlignment w:val="center"/>
    </w:pPr>
    <w:rPr>
      <w:rFonts w:ascii="Arial Narrow" w:hAnsi="Arial Narrow"/>
      <w:sz w:val="22"/>
      <w:szCs w:val="22"/>
    </w:rPr>
  </w:style>
  <w:style w:type="paragraph" w:customStyle="1" w:styleId="xl69">
    <w:name w:val="xl69"/>
    <w:basedOn w:val="a"/>
    <w:rsid w:val="00173040"/>
    <w:pPr>
      <w:spacing w:before="100" w:beforeAutospacing="1" w:after="100" w:afterAutospacing="1"/>
      <w:jc w:val="center"/>
      <w:textAlignment w:val="center"/>
    </w:pPr>
    <w:rPr>
      <w:rFonts w:ascii="Arial Narrow" w:hAnsi="Arial Narrow"/>
      <w:sz w:val="22"/>
      <w:szCs w:val="22"/>
    </w:rPr>
  </w:style>
  <w:style w:type="paragraph" w:customStyle="1" w:styleId="xl70">
    <w:name w:val="xl70"/>
    <w:basedOn w:val="a"/>
    <w:rsid w:val="001730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1">
    <w:name w:val="xl71"/>
    <w:basedOn w:val="a"/>
    <w:rsid w:val="001730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72">
    <w:name w:val="xl72"/>
    <w:basedOn w:val="a"/>
    <w:rsid w:val="0017304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2"/>
      <w:szCs w:val="22"/>
    </w:rPr>
  </w:style>
  <w:style w:type="paragraph" w:customStyle="1" w:styleId="xl73">
    <w:name w:val="xl73"/>
    <w:basedOn w:val="a"/>
    <w:rsid w:val="0017304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74">
    <w:name w:val="xl74"/>
    <w:basedOn w:val="a"/>
    <w:rsid w:val="001730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
    <w:rsid w:val="001730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6">
    <w:name w:val="xl76"/>
    <w:basedOn w:val="a"/>
    <w:rsid w:val="001730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77">
    <w:name w:val="xl77"/>
    <w:basedOn w:val="a"/>
    <w:rsid w:val="0017304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2"/>
      <w:szCs w:val="22"/>
    </w:rPr>
  </w:style>
  <w:style w:type="paragraph" w:customStyle="1" w:styleId="xl78">
    <w:name w:val="xl78"/>
    <w:basedOn w:val="a"/>
    <w:rsid w:val="0017304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79">
    <w:name w:val="xl79"/>
    <w:basedOn w:val="a"/>
    <w:rsid w:val="0017304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2"/>
      <w:szCs w:val="22"/>
    </w:rPr>
  </w:style>
  <w:style w:type="paragraph" w:customStyle="1" w:styleId="xl80">
    <w:name w:val="xl80"/>
    <w:basedOn w:val="a"/>
    <w:rsid w:val="001730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81">
    <w:name w:val="xl81"/>
    <w:basedOn w:val="a"/>
    <w:rsid w:val="00173040"/>
    <w:pPr>
      <w:spacing w:before="100" w:beforeAutospacing="1" w:after="100" w:afterAutospacing="1"/>
      <w:textAlignment w:val="center"/>
    </w:pPr>
    <w:rPr>
      <w:rFonts w:ascii="Arial" w:hAnsi="Arial" w:cs="Arial"/>
      <w:sz w:val="22"/>
      <w:szCs w:val="22"/>
    </w:rPr>
  </w:style>
  <w:style w:type="paragraph" w:customStyle="1" w:styleId="xl82">
    <w:name w:val="xl82"/>
    <w:basedOn w:val="a"/>
    <w:rsid w:val="00173040"/>
    <w:pPr>
      <w:spacing w:before="100" w:beforeAutospacing="1" w:after="100" w:afterAutospacing="1"/>
      <w:textAlignment w:val="center"/>
    </w:pPr>
    <w:rPr>
      <w:rFonts w:ascii="Arial Narrow" w:hAnsi="Arial Narrow"/>
      <w:sz w:val="22"/>
      <w:szCs w:val="22"/>
    </w:rPr>
  </w:style>
  <w:style w:type="paragraph" w:customStyle="1" w:styleId="xl83">
    <w:name w:val="xl83"/>
    <w:basedOn w:val="a"/>
    <w:rsid w:val="00173040"/>
    <w:pPr>
      <w:spacing w:before="100" w:beforeAutospacing="1" w:after="100" w:afterAutospacing="1"/>
      <w:textAlignment w:val="center"/>
    </w:pPr>
    <w:rPr>
      <w:rFonts w:ascii="Arial" w:hAnsi="Arial" w:cs="Arial"/>
      <w:b/>
      <w:bCs/>
      <w:sz w:val="22"/>
      <w:szCs w:val="22"/>
    </w:rPr>
  </w:style>
  <w:style w:type="paragraph" w:customStyle="1" w:styleId="xl84">
    <w:name w:val="xl84"/>
    <w:basedOn w:val="a"/>
    <w:rsid w:val="001730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5">
    <w:name w:val="xl85"/>
    <w:basedOn w:val="a"/>
    <w:rsid w:val="001730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6">
    <w:name w:val="xl86"/>
    <w:basedOn w:val="a"/>
    <w:rsid w:val="001730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7">
    <w:name w:val="xl87"/>
    <w:basedOn w:val="a"/>
    <w:rsid w:val="001730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8">
    <w:name w:val="xl88"/>
    <w:basedOn w:val="a"/>
    <w:rsid w:val="001730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
    <w:rsid w:val="001730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
    <w:rsid w:val="0017304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2"/>
      <w:szCs w:val="22"/>
    </w:rPr>
  </w:style>
  <w:style w:type="paragraph" w:customStyle="1" w:styleId="xl91">
    <w:name w:val="xl91"/>
    <w:basedOn w:val="a"/>
    <w:rsid w:val="001730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92">
    <w:name w:val="xl92"/>
    <w:basedOn w:val="a"/>
    <w:rsid w:val="001730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93">
    <w:name w:val="xl93"/>
    <w:basedOn w:val="a"/>
    <w:rsid w:val="001730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94">
    <w:name w:val="xl94"/>
    <w:basedOn w:val="a"/>
    <w:rsid w:val="001730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95">
    <w:name w:val="xl95"/>
    <w:basedOn w:val="a"/>
    <w:rsid w:val="0017304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2"/>
      <w:szCs w:val="22"/>
    </w:rPr>
  </w:style>
  <w:style w:type="paragraph" w:customStyle="1" w:styleId="xl96">
    <w:name w:val="xl96"/>
    <w:basedOn w:val="a"/>
    <w:rsid w:val="001730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97">
    <w:name w:val="xl97"/>
    <w:basedOn w:val="a"/>
    <w:rsid w:val="001730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2"/>
      <w:szCs w:val="22"/>
    </w:rPr>
  </w:style>
  <w:style w:type="paragraph" w:customStyle="1" w:styleId="xl98">
    <w:name w:val="xl98"/>
    <w:basedOn w:val="a"/>
    <w:rsid w:val="001730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99">
    <w:name w:val="xl99"/>
    <w:basedOn w:val="a"/>
    <w:rsid w:val="001730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2"/>
      <w:szCs w:val="22"/>
    </w:rPr>
  </w:style>
  <w:style w:type="paragraph" w:customStyle="1" w:styleId="xl100">
    <w:name w:val="xl100"/>
    <w:basedOn w:val="a"/>
    <w:rsid w:val="001730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2"/>
    </w:rPr>
  </w:style>
  <w:style w:type="paragraph" w:customStyle="1" w:styleId="xl101">
    <w:name w:val="xl101"/>
    <w:basedOn w:val="a"/>
    <w:rsid w:val="001730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2"/>
      <w:szCs w:val="22"/>
    </w:rPr>
  </w:style>
  <w:style w:type="paragraph" w:customStyle="1" w:styleId="xl102">
    <w:name w:val="xl102"/>
    <w:basedOn w:val="a"/>
    <w:rsid w:val="001730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22"/>
      <w:szCs w:val="22"/>
    </w:rPr>
  </w:style>
  <w:style w:type="paragraph" w:customStyle="1" w:styleId="xl103">
    <w:name w:val="xl103"/>
    <w:basedOn w:val="a"/>
    <w:rsid w:val="001730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sz w:val="22"/>
      <w:szCs w:val="22"/>
    </w:rPr>
  </w:style>
  <w:style w:type="paragraph" w:customStyle="1" w:styleId="xl104">
    <w:name w:val="xl104"/>
    <w:basedOn w:val="a"/>
    <w:rsid w:val="001730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5">
    <w:name w:val="xl105"/>
    <w:basedOn w:val="a"/>
    <w:rsid w:val="0017304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2"/>
      <w:szCs w:val="22"/>
    </w:rPr>
  </w:style>
  <w:style w:type="paragraph" w:customStyle="1" w:styleId="xl106">
    <w:name w:val="xl106"/>
    <w:basedOn w:val="a"/>
    <w:rsid w:val="0017304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2"/>
      <w:szCs w:val="22"/>
    </w:rPr>
  </w:style>
  <w:style w:type="paragraph" w:customStyle="1" w:styleId="xl107">
    <w:name w:val="xl107"/>
    <w:basedOn w:val="a"/>
    <w:rsid w:val="001730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08">
    <w:name w:val="xl108"/>
    <w:basedOn w:val="a"/>
    <w:rsid w:val="001730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color w:val="000000"/>
      <w:sz w:val="22"/>
      <w:szCs w:val="22"/>
    </w:rPr>
  </w:style>
  <w:style w:type="paragraph" w:customStyle="1" w:styleId="xl109">
    <w:name w:val="xl109"/>
    <w:basedOn w:val="a"/>
    <w:rsid w:val="0017304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2"/>
      <w:szCs w:val="22"/>
    </w:rPr>
  </w:style>
  <w:style w:type="paragraph" w:customStyle="1" w:styleId="xl110">
    <w:name w:val="xl110"/>
    <w:basedOn w:val="a"/>
    <w:rsid w:val="001730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11">
    <w:name w:val="xl111"/>
    <w:basedOn w:val="a"/>
    <w:rsid w:val="0017304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2"/>
      <w:szCs w:val="22"/>
    </w:rPr>
  </w:style>
  <w:style w:type="paragraph" w:customStyle="1" w:styleId="xl112">
    <w:name w:val="xl112"/>
    <w:basedOn w:val="a"/>
    <w:rsid w:val="001730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13">
    <w:name w:val="xl113"/>
    <w:basedOn w:val="a"/>
    <w:rsid w:val="001730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14">
    <w:name w:val="xl114"/>
    <w:basedOn w:val="a"/>
    <w:rsid w:val="006B264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15">
    <w:name w:val="xl115"/>
    <w:basedOn w:val="a"/>
    <w:rsid w:val="006B26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6">
    <w:name w:val="xl116"/>
    <w:basedOn w:val="a"/>
    <w:rsid w:val="006B26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7">
    <w:name w:val="xl117"/>
    <w:basedOn w:val="a"/>
    <w:rsid w:val="006B264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numbering" w:customStyle="1" w:styleId="132">
    <w:name w:val="Стиль132"/>
    <w:uiPriority w:val="99"/>
    <w:rsid w:val="00A47AB0"/>
    <w:pPr>
      <w:numPr>
        <w:numId w:val="27"/>
      </w:numPr>
    </w:pPr>
  </w:style>
  <w:style w:type="paragraph" w:customStyle="1" w:styleId="xl118">
    <w:name w:val="xl118"/>
    <w:basedOn w:val="a"/>
    <w:rsid w:val="00457F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119">
    <w:name w:val="xl119"/>
    <w:basedOn w:val="a"/>
    <w:rsid w:val="00457F7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120">
    <w:name w:val="xl120"/>
    <w:basedOn w:val="a"/>
    <w:rsid w:val="00457F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21">
    <w:name w:val="xl121"/>
    <w:basedOn w:val="a"/>
    <w:rsid w:val="00457F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rPr>
  </w:style>
  <w:style w:type="paragraph" w:customStyle="1" w:styleId="xl122">
    <w:name w:val="xl122"/>
    <w:basedOn w:val="a"/>
    <w:rsid w:val="00457F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sz w:val="24"/>
      <w:szCs w:val="24"/>
    </w:rPr>
  </w:style>
  <w:style w:type="paragraph" w:customStyle="1" w:styleId="xl123">
    <w:name w:val="xl123"/>
    <w:basedOn w:val="a"/>
    <w:rsid w:val="00457F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pPr>
    <w:rPr>
      <w:sz w:val="24"/>
      <w:szCs w:val="24"/>
    </w:rPr>
  </w:style>
  <w:style w:type="paragraph" w:customStyle="1" w:styleId="xl124">
    <w:name w:val="xl124"/>
    <w:basedOn w:val="a"/>
    <w:rsid w:val="00457F7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125">
    <w:name w:val="xl125"/>
    <w:basedOn w:val="a"/>
    <w:rsid w:val="00457F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26">
    <w:name w:val="xl126"/>
    <w:basedOn w:val="a"/>
    <w:rsid w:val="00457F74"/>
    <w:pPr>
      <w:spacing w:before="100" w:beforeAutospacing="1" w:after="100" w:afterAutospacing="1"/>
      <w:jc w:val="both"/>
      <w:textAlignment w:val="center"/>
    </w:pPr>
    <w:rPr>
      <w:rFonts w:ascii="Arial Narrow" w:hAnsi="Arial Narrow"/>
      <w:sz w:val="24"/>
      <w:szCs w:val="24"/>
    </w:rPr>
  </w:style>
  <w:style w:type="paragraph" w:customStyle="1" w:styleId="xl127">
    <w:name w:val="xl127"/>
    <w:basedOn w:val="a"/>
    <w:rsid w:val="00457F74"/>
    <w:pPr>
      <w:spacing w:before="100" w:beforeAutospacing="1" w:after="100" w:afterAutospacing="1"/>
      <w:jc w:val="center"/>
      <w:textAlignment w:val="center"/>
    </w:pPr>
    <w:rPr>
      <w:rFonts w:ascii="Arial Narrow" w:hAnsi="Arial Narrow"/>
      <w:sz w:val="24"/>
      <w:szCs w:val="24"/>
    </w:rPr>
  </w:style>
  <w:style w:type="paragraph" w:customStyle="1" w:styleId="xl128">
    <w:name w:val="xl128"/>
    <w:basedOn w:val="a"/>
    <w:rsid w:val="00457F74"/>
    <w:pPr>
      <w:spacing w:before="100" w:beforeAutospacing="1" w:after="100" w:afterAutospacing="1"/>
      <w:jc w:val="right"/>
      <w:textAlignment w:val="center"/>
    </w:pPr>
    <w:rPr>
      <w:rFonts w:ascii="Arial Narrow" w:hAnsi="Arial Narrow"/>
      <w:sz w:val="24"/>
      <w:szCs w:val="24"/>
    </w:rPr>
  </w:style>
  <w:style w:type="paragraph" w:customStyle="1" w:styleId="xl129">
    <w:name w:val="xl129"/>
    <w:basedOn w:val="a"/>
    <w:rsid w:val="00457F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30">
    <w:name w:val="xl130"/>
    <w:basedOn w:val="a"/>
    <w:rsid w:val="00457F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31">
    <w:name w:val="xl131"/>
    <w:basedOn w:val="a"/>
    <w:rsid w:val="00457F74"/>
    <w:pPr>
      <w:spacing w:before="100" w:beforeAutospacing="1" w:after="100" w:afterAutospacing="1"/>
      <w:textAlignment w:val="center"/>
    </w:pPr>
    <w:rPr>
      <w:rFonts w:ascii="Arial" w:hAnsi="Arial" w:cs="Arial"/>
      <w:color w:val="FF0000"/>
      <w:sz w:val="24"/>
      <w:szCs w:val="24"/>
    </w:rPr>
  </w:style>
  <w:style w:type="paragraph" w:customStyle="1" w:styleId="xl132">
    <w:name w:val="xl132"/>
    <w:basedOn w:val="a"/>
    <w:rsid w:val="00457F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33">
    <w:name w:val="xl133"/>
    <w:basedOn w:val="a"/>
    <w:rsid w:val="00457F7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rPr>
  </w:style>
  <w:style w:type="paragraph" w:customStyle="1" w:styleId="xl134">
    <w:name w:val="xl134"/>
    <w:basedOn w:val="a"/>
    <w:rsid w:val="00457F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35">
    <w:name w:val="xl135"/>
    <w:basedOn w:val="a"/>
    <w:rsid w:val="00457F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pPr>
    <w:rPr>
      <w:sz w:val="24"/>
      <w:szCs w:val="24"/>
    </w:rPr>
  </w:style>
  <w:style w:type="paragraph" w:customStyle="1" w:styleId="xl136">
    <w:name w:val="xl136"/>
    <w:basedOn w:val="a"/>
    <w:rsid w:val="00457F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color w:val="000000"/>
      <w:sz w:val="24"/>
      <w:szCs w:val="24"/>
    </w:rPr>
  </w:style>
  <w:style w:type="paragraph" w:customStyle="1" w:styleId="xl137">
    <w:name w:val="xl137"/>
    <w:basedOn w:val="a"/>
    <w:rsid w:val="00457F7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138">
    <w:name w:val="xl138"/>
    <w:basedOn w:val="a"/>
    <w:rsid w:val="00457F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9">
    <w:name w:val="xl139"/>
    <w:basedOn w:val="a"/>
    <w:rsid w:val="00457F7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40">
    <w:name w:val="xl140"/>
    <w:basedOn w:val="a"/>
    <w:rsid w:val="00457F7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141">
    <w:name w:val="xl141"/>
    <w:basedOn w:val="a"/>
    <w:rsid w:val="00457F7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142">
    <w:name w:val="xl142"/>
    <w:basedOn w:val="a"/>
    <w:rsid w:val="00457F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143">
    <w:name w:val="xl143"/>
    <w:basedOn w:val="a"/>
    <w:rsid w:val="00457F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sz w:val="24"/>
      <w:szCs w:val="24"/>
    </w:rPr>
  </w:style>
  <w:style w:type="paragraph" w:customStyle="1" w:styleId="xl144">
    <w:name w:val="xl144"/>
    <w:basedOn w:val="a"/>
    <w:rsid w:val="00457F74"/>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45">
    <w:name w:val="xl145"/>
    <w:basedOn w:val="a"/>
    <w:rsid w:val="00457F74"/>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46">
    <w:name w:val="xl146"/>
    <w:basedOn w:val="a"/>
    <w:rsid w:val="00457F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47">
    <w:name w:val="xl147"/>
    <w:basedOn w:val="a"/>
    <w:rsid w:val="00457F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8">
    <w:name w:val="xl148"/>
    <w:basedOn w:val="a"/>
    <w:rsid w:val="00457F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9">
    <w:name w:val="xl149"/>
    <w:basedOn w:val="a"/>
    <w:rsid w:val="00306ED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Narrow" w:hAnsi="Arial Narrow"/>
      <w:sz w:val="24"/>
      <w:szCs w:val="24"/>
    </w:rPr>
  </w:style>
  <w:style w:type="paragraph" w:customStyle="1" w:styleId="xl150">
    <w:name w:val="xl150"/>
    <w:basedOn w:val="a"/>
    <w:rsid w:val="00306E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51">
    <w:name w:val="xl151"/>
    <w:basedOn w:val="a"/>
    <w:rsid w:val="005B44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52">
    <w:name w:val="xl152"/>
    <w:basedOn w:val="a"/>
    <w:rsid w:val="005B447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Narrow" w:hAnsi="Arial Narrow"/>
      <w:sz w:val="24"/>
      <w:szCs w:val="24"/>
    </w:rPr>
  </w:style>
  <w:style w:type="paragraph" w:customStyle="1" w:styleId="xl153">
    <w:name w:val="xl153"/>
    <w:basedOn w:val="a"/>
    <w:rsid w:val="00664F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sz w:val="24"/>
      <w:szCs w:val="24"/>
    </w:rPr>
  </w:style>
  <w:style w:type="paragraph" w:customStyle="1" w:styleId="xl154">
    <w:name w:val="xl154"/>
    <w:basedOn w:val="a"/>
    <w:rsid w:val="00664F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55">
    <w:name w:val="xl155"/>
    <w:basedOn w:val="a"/>
    <w:rsid w:val="00664F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56">
    <w:name w:val="xl156"/>
    <w:basedOn w:val="a"/>
    <w:rsid w:val="00664F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157">
    <w:name w:val="xl157"/>
    <w:basedOn w:val="a"/>
    <w:rsid w:val="00664F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58">
    <w:name w:val="xl158"/>
    <w:basedOn w:val="a"/>
    <w:rsid w:val="00664F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59">
    <w:name w:val="xl159"/>
    <w:basedOn w:val="a"/>
    <w:rsid w:val="00664F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Narrow" w:hAnsi="Arial Narro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0">
    <w:name w:val="132"/>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50545">
      <w:bodyDiv w:val="1"/>
      <w:marLeft w:val="0"/>
      <w:marRight w:val="0"/>
      <w:marTop w:val="0"/>
      <w:marBottom w:val="0"/>
      <w:divBdr>
        <w:top w:val="none" w:sz="0" w:space="0" w:color="auto"/>
        <w:left w:val="none" w:sz="0" w:space="0" w:color="auto"/>
        <w:bottom w:val="none" w:sz="0" w:space="0" w:color="auto"/>
        <w:right w:val="none" w:sz="0" w:space="0" w:color="auto"/>
      </w:divBdr>
    </w:div>
    <w:div w:id="74933879">
      <w:bodyDiv w:val="1"/>
      <w:marLeft w:val="0"/>
      <w:marRight w:val="0"/>
      <w:marTop w:val="0"/>
      <w:marBottom w:val="0"/>
      <w:divBdr>
        <w:top w:val="none" w:sz="0" w:space="0" w:color="auto"/>
        <w:left w:val="none" w:sz="0" w:space="0" w:color="auto"/>
        <w:bottom w:val="none" w:sz="0" w:space="0" w:color="auto"/>
        <w:right w:val="none" w:sz="0" w:space="0" w:color="auto"/>
      </w:divBdr>
    </w:div>
    <w:div w:id="111366606">
      <w:bodyDiv w:val="1"/>
      <w:marLeft w:val="0"/>
      <w:marRight w:val="0"/>
      <w:marTop w:val="0"/>
      <w:marBottom w:val="0"/>
      <w:divBdr>
        <w:top w:val="none" w:sz="0" w:space="0" w:color="auto"/>
        <w:left w:val="none" w:sz="0" w:space="0" w:color="auto"/>
        <w:bottom w:val="none" w:sz="0" w:space="0" w:color="auto"/>
        <w:right w:val="none" w:sz="0" w:space="0" w:color="auto"/>
      </w:divBdr>
    </w:div>
    <w:div w:id="115101489">
      <w:bodyDiv w:val="1"/>
      <w:marLeft w:val="0"/>
      <w:marRight w:val="0"/>
      <w:marTop w:val="0"/>
      <w:marBottom w:val="0"/>
      <w:divBdr>
        <w:top w:val="none" w:sz="0" w:space="0" w:color="auto"/>
        <w:left w:val="none" w:sz="0" w:space="0" w:color="auto"/>
        <w:bottom w:val="none" w:sz="0" w:space="0" w:color="auto"/>
        <w:right w:val="none" w:sz="0" w:space="0" w:color="auto"/>
      </w:divBdr>
    </w:div>
    <w:div w:id="137722208">
      <w:bodyDiv w:val="1"/>
      <w:marLeft w:val="0"/>
      <w:marRight w:val="0"/>
      <w:marTop w:val="0"/>
      <w:marBottom w:val="0"/>
      <w:divBdr>
        <w:top w:val="none" w:sz="0" w:space="0" w:color="auto"/>
        <w:left w:val="none" w:sz="0" w:space="0" w:color="auto"/>
        <w:bottom w:val="none" w:sz="0" w:space="0" w:color="auto"/>
        <w:right w:val="none" w:sz="0" w:space="0" w:color="auto"/>
      </w:divBdr>
    </w:div>
    <w:div w:id="150293977">
      <w:bodyDiv w:val="1"/>
      <w:marLeft w:val="0"/>
      <w:marRight w:val="0"/>
      <w:marTop w:val="0"/>
      <w:marBottom w:val="0"/>
      <w:divBdr>
        <w:top w:val="none" w:sz="0" w:space="0" w:color="auto"/>
        <w:left w:val="none" w:sz="0" w:space="0" w:color="auto"/>
        <w:bottom w:val="none" w:sz="0" w:space="0" w:color="auto"/>
        <w:right w:val="none" w:sz="0" w:space="0" w:color="auto"/>
      </w:divBdr>
    </w:div>
    <w:div w:id="163324534">
      <w:bodyDiv w:val="1"/>
      <w:marLeft w:val="0"/>
      <w:marRight w:val="0"/>
      <w:marTop w:val="0"/>
      <w:marBottom w:val="0"/>
      <w:divBdr>
        <w:top w:val="none" w:sz="0" w:space="0" w:color="auto"/>
        <w:left w:val="none" w:sz="0" w:space="0" w:color="auto"/>
        <w:bottom w:val="none" w:sz="0" w:space="0" w:color="auto"/>
        <w:right w:val="none" w:sz="0" w:space="0" w:color="auto"/>
      </w:divBdr>
    </w:div>
    <w:div w:id="224537060">
      <w:bodyDiv w:val="1"/>
      <w:marLeft w:val="0"/>
      <w:marRight w:val="0"/>
      <w:marTop w:val="0"/>
      <w:marBottom w:val="0"/>
      <w:divBdr>
        <w:top w:val="none" w:sz="0" w:space="0" w:color="auto"/>
        <w:left w:val="none" w:sz="0" w:space="0" w:color="auto"/>
        <w:bottom w:val="none" w:sz="0" w:space="0" w:color="auto"/>
        <w:right w:val="none" w:sz="0" w:space="0" w:color="auto"/>
      </w:divBdr>
    </w:div>
    <w:div w:id="230508040">
      <w:bodyDiv w:val="1"/>
      <w:marLeft w:val="0"/>
      <w:marRight w:val="0"/>
      <w:marTop w:val="0"/>
      <w:marBottom w:val="0"/>
      <w:divBdr>
        <w:top w:val="none" w:sz="0" w:space="0" w:color="auto"/>
        <w:left w:val="none" w:sz="0" w:space="0" w:color="auto"/>
        <w:bottom w:val="none" w:sz="0" w:space="0" w:color="auto"/>
        <w:right w:val="none" w:sz="0" w:space="0" w:color="auto"/>
      </w:divBdr>
    </w:div>
    <w:div w:id="241454390">
      <w:bodyDiv w:val="1"/>
      <w:marLeft w:val="0"/>
      <w:marRight w:val="0"/>
      <w:marTop w:val="0"/>
      <w:marBottom w:val="0"/>
      <w:divBdr>
        <w:top w:val="none" w:sz="0" w:space="0" w:color="auto"/>
        <w:left w:val="none" w:sz="0" w:space="0" w:color="auto"/>
        <w:bottom w:val="none" w:sz="0" w:space="0" w:color="auto"/>
        <w:right w:val="none" w:sz="0" w:space="0" w:color="auto"/>
      </w:divBdr>
    </w:div>
    <w:div w:id="249434118">
      <w:bodyDiv w:val="1"/>
      <w:marLeft w:val="0"/>
      <w:marRight w:val="0"/>
      <w:marTop w:val="0"/>
      <w:marBottom w:val="0"/>
      <w:divBdr>
        <w:top w:val="none" w:sz="0" w:space="0" w:color="auto"/>
        <w:left w:val="none" w:sz="0" w:space="0" w:color="auto"/>
        <w:bottom w:val="none" w:sz="0" w:space="0" w:color="auto"/>
        <w:right w:val="none" w:sz="0" w:space="0" w:color="auto"/>
      </w:divBdr>
    </w:div>
    <w:div w:id="251932682">
      <w:bodyDiv w:val="1"/>
      <w:marLeft w:val="0"/>
      <w:marRight w:val="0"/>
      <w:marTop w:val="0"/>
      <w:marBottom w:val="0"/>
      <w:divBdr>
        <w:top w:val="none" w:sz="0" w:space="0" w:color="auto"/>
        <w:left w:val="none" w:sz="0" w:space="0" w:color="auto"/>
        <w:bottom w:val="none" w:sz="0" w:space="0" w:color="auto"/>
        <w:right w:val="none" w:sz="0" w:space="0" w:color="auto"/>
      </w:divBdr>
    </w:div>
    <w:div w:id="272059917">
      <w:bodyDiv w:val="1"/>
      <w:marLeft w:val="0"/>
      <w:marRight w:val="0"/>
      <w:marTop w:val="0"/>
      <w:marBottom w:val="0"/>
      <w:divBdr>
        <w:top w:val="none" w:sz="0" w:space="0" w:color="auto"/>
        <w:left w:val="none" w:sz="0" w:space="0" w:color="auto"/>
        <w:bottom w:val="none" w:sz="0" w:space="0" w:color="auto"/>
        <w:right w:val="none" w:sz="0" w:space="0" w:color="auto"/>
      </w:divBdr>
    </w:div>
    <w:div w:id="288974706">
      <w:bodyDiv w:val="1"/>
      <w:marLeft w:val="0"/>
      <w:marRight w:val="0"/>
      <w:marTop w:val="0"/>
      <w:marBottom w:val="0"/>
      <w:divBdr>
        <w:top w:val="none" w:sz="0" w:space="0" w:color="auto"/>
        <w:left w:val="none" w:sz="0" w:space="0" w:color="auto"/>
        <w:bottom w:val="none" w:sz="0" w:space="0" w:color="auto"/>
        <w:right w:val="none" w:sz="0" w:space="0" w:color="auto"/>
      </w:divBdr>
    </w:div>
    <w:div w:id="309941002">
      <w:bodyDiv w:val="1"/>
      <w:marLeft w:val="0"/>
      <w:marRight w:val="0"/>
      <w:marTop w:val="0"/>
      <w:marBottom w:val="0"/>
      <w:divBdr>
        <w:top w:val="none" w:sz="0" w:space="0" w:color="auto"/>
        <w:left w:val="none" w:sz="0" w:space="0" w:color="auto"/>
        <w:bottom w:val="none" w:sz="0" w:space="0" w:color="auto"/>
        <w:right w:val="none" w:sz="0" w:space="0" w:color="auto"/>
      </w:divBdr>
    </w:div>
    <w:div w:id="316342400">
      <w:bodyDiv w:val="1"/>
      <w:marLeft w:val="0"/>
      <w:marRight w:val="0"/>
      <w:marTop w:val="0"/>
      <w:marBottom w:val="0"/>
      <w:divBdr>
        <w:top w:val="none" w:sz="0" w:space="0" w:color="auto"/>
        <w:left w:val="none" w:sz="0" w:space="0" w:color="auto"/>
        <w:bottom w:val="none" w:sz="0" w:space="0" w:color="auto"/>
        <w:right w:val="none" w:sz="0" w:space="0" w:color="auto"/>
      </w:divBdr>
    </w:div>
    <w:div w:id="337466901">
      <w:bodyDiv w:val="1"/>
      <w:marLeft w:val="0"/>
      <w:marRight w:val="0"/>
      <w:marTop w:val="0"/>
      <w:marBottom w:val="0"/>
      <w:divBdr>
        <w:top w:val="none" w:sz="0" w:space="0" w:color="auto"/>
        <w:left w:val="none" w:sz="0" w:space="0" w:color="auto"/>
        <w:bottom w:val="none" w:sz="0" w:space="0" w:color="auto"/>
        <w:right w:val="none" w:sz="0" w:space="0" w:color="auto"/>
      </w:divBdr>
    </w:div>
    <w:div w:id="337582092">
      <w:bodyDiv w:val="1"/>
      <w:marLeft w:val="0"/>
      <w:marRight w:val="0"/>
      <w:marTop w:val="0"/>
      <w:marBottom w:val="0"/>
      <w:divBdr>
        <w:top w:val="none" w:sz="0" w:space="0" w:color="auto"/>
        <w:left w:val="none" w:sz="0" w:space="0" w:color="auto"/>
        <w:bottom w:val="none" w:sz="0" w:space="0" w:color="auto"/>
        <w:right w:val="none" w:sz="0" w:space="0" w:color="auto"/>
      </w:divBdr>
    </w:div>
    <w:div w:id="354187309">
      <w:bodyDiv w:val="1"/>
      <w:marLeft w:val="0"/>
      <w:marRight w:val="0"/>
      <w:marTop w:val="0"/>
      <w:marBottom w:val="0"/>
      <w:divBdr>
        <w:top w:val="none" w:sz="0" w:space="0" w:color="auto"/>
        <w:left w:val="none" w:sz="0" w:space="0" w:color="auto"/>
        <w:bottom w:val="none" w:sz="0" w:space="0" w:color="auto"/>
        <w:right w:val="none" w:sz="0" w:space="0" w:color="auto"/>
      </w:divBdr>
    </w:div>
    <w:div w:id="359667203">
      <w:bodyDiv w:val="1"/>
      <w:marLeft w:val="0"/>
      <w:marRight w:val="0"/>
      <w:marTop w:val="0"/>
      <w:marBottom w:val="0"/>
      <w:divBdr>
        <w:top w:val="none" w:sz="0" w:space="0" w:color="auto"/>
        <w:left w:val="none" w:sz="0" w:space="0" w:color="auto"/>
        <w:bottom w:val="none" w:sz="0" w:space="0" w:color="auto"/>
        <w:right w:val="none" w:sz="0" w:space="0" w:color="auto"/>
      </w:divBdr>
    </w:div>
    <w:div w:id="364185279">
      <w:bodyDiv w:val="1"/>
      <w:marLeft w:val="0"/>
      <w:marRight w:val="0"/>
      <w:marTop w:val="0"/>
      <w:marBottom w:val="0"/>
      <w:divBdr>
        <w:top w:val="none" w:sz="0" w:space="0" w:color="auto"/>
        <w:left w:val="none" w:sz="0" w:space="0" w:color="auto"/>
        <w:bottom w:val="none" w:sz="0" w:space="0" w:color="auto"/>
        <w:right w:val="none" w:sz="0" w:space="0" w:color="auto"/>
      </w:divBdr>
    </w:div>
    <w:div w:id="396049721">
      <w:bodyDiv w:val="1"/>
      <w:marLeft w:val="0"/>
      <w:marRight w:val="0"/>
      <w:marTop w:val="0"/>
      <w:marBottom w:val="0"/>
      <w:divBdr>
        <w:top w:val="none" w:sz="0" w:space="0" w:color="auto"/>
        <w:left w:val="none" w:sz="0" w:space="0" w:color="auto"/>
        <w:bottom w:val="none" w:sz="0" w:space="0" w:color="auto"/>
        <w:right w:val="none" w:sz="0" w:space="0" w:color="auto"/>
      </w:divBdr>
    </w:div>
    <w:div w:id="407269968">
      <w:bodyDiv w:val="1"/>
      <w:marLeft w:val="0"/>
      <w:marRight w:val="0"/>
      <w:marTop w:val="0"/>
      <w:marBottom w:val="0"/>
      <w:divBdr>
        <w:top w:val="none" w:sz="0" w:space="0" w:color="auto"/>
        <w:left w:val="none" w:sz="0" w:space="0" w:color="auto"/>
        <w:bottom w:val="none" w:sz="0" w:space="0" w:color="auto"/>
        <w:right w:val="none" w:sz="0" w:space="0" w:color="auto"/>
      </w:divBdr>
    </w:div>
    <w:div w:id="442461607">
      <w:bodyDiv w:val="1"/>
      <w:marLeft w:val="0"/>
      <w:marRight w:val="0"/>
      <w:marTop w:val="0"/>
      <w:marBottom w:val="0"/>
      <w:divBdr>
        <w:top w:val="none" w:sz="0" w:space="0" w:color="auto"/>
        <w:left w:val="none" w:sz="0" w:space="0" w:color="auto"/>
        <w:bottom w:val="none" w:sz="0" w:space="0" w:color="auto"/>
        <w:right w:val="none" w:sz="0" w:space="0" w:color="auto"/>
      </w:divBdr>
    </w:div>
    <w:div w:id="447159638">
      <w:bodyDiv w:val="1"/>
      <w:marLeft w:val="0"/>
      <w:marRight w:val="0"/>
      <w:marTop w:val="0"/>
      <w:marBottom w:val="0"/>
      <w:divBdr>
        <w:top w:val="none" w:sz="0" w:space="0" w:color="auto"/>
        <w:left w:val="none" w:sz="0" w:space="0" w:color="auto"/>
        <w:bottom w:val="none" w:sz="0" w:space="0" w:color="auto"/>
        <w:right w:val="none" w:sz="0" w:space="0" w:color="auto"/>
      </w:divBdr>
    </w:div>
    <w:div w:id="469710050">
      <w:bodyDiv w:val="1"/>
      <w:marLeft w:val="0"/>
      <w:marRight w:val="0"/>
      <w:marTop w:val="0"/>
      <w:marBottom w:val="0"/>
      <w:divBdr>
        <w:top w:val="none" w:sz="0" w:space="0" w:color="auto"/>
        <w:left w:val="none" w:sz="0" w:space="0" w:color="auto"/>
        <w:bottom w:val="none" w:sz="0" w:space="0" w:color="auto"/>
        <w:right w:val="none" w:sz="0" w:space="0" w:color="auto"/>
      </w:divBdr>
    </w:div>
    <w:div w:id="478618203">
      <w:bodyDiv w:val="1"/>
      <w:marLeft w:val="0"/>
      <w:marRight w:val="0"/>
      <w:marTop w:val="0"/>
      <w:marBottom w:val="0"/>
      <w:divBdr>
        <w:top w:val="none" w:sz="0" w:space="0" w:color="auto"/>
        <w:left w:val="none" w:sz="0" w:space="0" w:color="auto"/>
        <w:bottom w:val="none" w:sz="0" w:space="0" w:color="auto"/>
        <w:right w:val="none" w:sz="0" w:space="0" w:color="auto"/>
      </w:divBdr>
    </w:div>
    <w:div w:id="516961818">
      <w:bodyDiv w:val="1"/>
      <w:marLeft w:val="0"/>
      <w:marRight w:val="0"/>
      <w:marTop w:val="0"/>
      <w:marBottom w:val="0"/>
      <w:divBdr>
        <w:top w:val="none" w:sz="0" w:space="0" w:color="auto"/>
        <w:left w:val="none" w:sz="0" w:space="0" w:color="auto"/>
        <w:bottom w:val="none" w:sz="0" w:space="0" w:color="auto"/>
        <w:right w:val="none" w:sz="0" w:space="0" w:color="auto"/>
      </w:divBdr>
    </w:div>
    <w:div w:id="524633470">
      <w:bodyDiv w:val="1"/>
      <w:marLeft w:val="0"/>
      <w:marRight w:val="0"/>
      <w:marTop w:val="0"/>
      <w:marBottom w:val="0"/>
      <w:divBdr>
        <w:top w:val="none" w:sz="0" w:space="0" w:color="auto"/>
        <w:left w:val="none" w:sz="0" w:space="0" w:color="auto"/>
        <w:bottom w:val="none" w:sz="0" w:space="0" w:color="auto"/>
        <w:right w:val="none" w:sz="0" w:space="0" w:color="auto"/>
      </w:divBdr>
    </w:div>
    <w:div w:id="537743129">
      <w:bodyDiv w:val="1"/>
      <w:marLeft w:val="0"/>
      <w:marRight w:val="0"/>
      <w:marTop w:val="0"/>
      <w:marBottom w:val="0"/>
      <w:divBdr>
        <w:top w:val="none" w:sz="0" w:space="0" w:color="auto"/>
        <w:left w:val="none" w:sz="0" w:space="0" w:color="auto"/>
        <w:bottom w:val="none" w:sz="0" w:space="0" w:color="auto"/>
        <w:right w:val="none" w:sz="0" w:space="0" w:color="auto"/>
      </w:divBdr>
    </w:div>
    <w:div w:id="542983346">
      <w:bodyDiv w:val="1"/>
      <w:marLeft w:val="0"/>
      <w:marRight w:val="0"/>
      <w:marTop w:val="0"/>
      <w:marBottom w:val="0"/>
      <w:divBdr>
        <w:top w:val="none" w:sz="0" w:space="0" w:color="auto"/>
        <w:left w:val="none" w:sz="0" w:space="0" w:color="auto"/>
        <w:bottom w:val="none" w:sz="0" w:space="0" w:color="auto"/>
        <w:right w:val="none" w:sz="0" w:space="0" w:color="auto"/>
      </w:divBdr>
    </w:div>
    <w:div w:id="544027647">
      <w:bodyDiv w:val="1"/>
      <w:marLeft w:val="0"/>
      <w:marRight w:val="0"/>
      <w:marTop w:val="0"/>
      <w:marBottom w:val="0"/>
      <w:divBdr>
        <w:top w:val="none" w:sz="0" w:space="0" w:color="auto"/>
        <w:left w:val="none" w:sz="0" w:space="0" w:color="auto"/>
        <w:bottom w:val="none" w:sz="0" w:space="0" w:color="auto"/>
        <w:right w:val="none" w:sz="0" w:space="0" w:color="auto"/>
      </w:divBdr>
    </w:div>
    <w:div w:id="560675764">
      <w:bodyDiv w:val="1"/>
      <w:marLeft w:val="0"/>
      <w:marRight w:val="0"/>
      <w:marTop w:val="0"/>
      <w:marBottom w:val="0"/>
      <w:divBdr>
        <w:top w:val="none" w:sz="0" w:space="0" w:color="auto"/>
        <w:left w:val="none" w:sz="0" w:space="0" w:color="auto"/>
        <w:bottom w:val="none" w:sz="0" w:space="0" w:color="auto"/>
        <w:right w:val="none" w:sz="0" w:space="0" w:color="auto"/>
      </w:divBdr>
    </w:div>
    <w:div w:id="598220033">
      <w:bodyDiv w:val="1"/>
      <w:marLeft w:val="0"/>
      <w:marRight w:val="0"/>
      <w:marTop w:val="0"/>
      <w:marBottom w:val="0"/>
      <w:divBdr>
        <w:top w:val="none" w:sz="0" w:space="0" w:color="auto"/>
        <w:left w:val="none" w:sz="0" w:space="0" w:color="auto"/>
        <w:bottom w:val="none" w:sz="0" w:space="0" w:color="auto"/>
        <w:right w:val="none" w:sz="0" w:space="0" w:color="auto"/>
      </w:divBdr>
    </w:div>
    <w:div w:id="622350566">
      <w:bodyDiv w:val="1"/>
      <w:marLeft w:val="0"/>
      <w:marRight w:val="0"/>
      <w:marTop w:val="0"/>
      <w:marBottom w:val="0"/>
      <w:divBdr>
        <w:top w:val="none" w:sz="0" w:space="0" w:color="auto"/>
        <w:left w:val="none" w:sz="0" w:space="0" w:color="auto"/>
        <w:bottom w:val="none" w:sz="0" w:space="0" w:color="auto"/>
        <w:right w:val="none" w:sz="0" w:space="0" w:color="auto"/>
      </w:divBdr>
    </w:div>
    <w:div w:id="623733361">
      <w:bodyDiv w:val="1"/>
      <w:marLeft w:val="0"/>
      <w:marRight w:val="0"/>
      <w:marTop w:val="0"/>
      <w:marBottom w:val="0"/>
      <w:divBdr>
        <w:top w:val="none" w:sz="0" w:space="0" w:color="auto"/>
        <w:left w:val="none" w:sz="0" w:space="0" w:color="auto"/>
        <w:bottom w:val="none" w:sz="0" w:space="0" w:color="auto"/>
        <w:right w:val="none" w:sz="0" w:space="0" w:color="auto"/>
      </w:divBdr>
    </w:div>
    <w:div w:id="635137384">
      <w:bodyDiv w:val="1"/>
      <w:marLeft w:val="0"/>
      <w:marRight w:val="0"/>
      <w:marTop w:val="0"/>
      <w:marBottom w:val="0"/>
      <w:divBdr>
        <w:top w:val="none" w:sz="0" w:space="0" w:color="auto"/>
        <w:left w:val="none" w:sz="0" w:space="0" w:color="auto"/>
        <w:bottom w:val="none" w:sz="0" w:space="0" w:color="auto"/>
        <w:right w:val="none" w:sz="0" w:space="0" w:color="auto"/>
      </w:divBdr>
    </w:div>
    <w:div w:id="654727003">
      <w:bodyDiv w:val="1"/>
      <w:marLeft w:val="0"/>
      <w:marRight w:val="0"/>
      <w:marTop w:val="0"/>
      <w:marBottom w:val="0"/>
      <w:divBdr>
        <w:top w:val="none" w:sz="0" w:space="0" w:color="auto"/>
        <w:left w:val="none" w:sz="0" w:space="0" w:color="auto"/>
        <w:bottom w:val="none" w:sz="0" w:space="0" w:color="auto"/>
        <w:right w:val="none" w:sz="0" w:space="0" w:color="auto"/>
      </w:divBdr>
    </w:div>
    <w:div w:id="667828413">
      <w:bodyDiv w:val="1"/>
      <w:marLeft w:val="0"/>
      <w:marRight w:val="0"/>
      <w:marTop w:val="0"/>
      <w:marBottom w:val="0"/>
      <w:divBdr>
        <w:top w:val="none" w:sz="0" w:space="0" w:color="auto"/>
        <w:left w:val="none" w:sz="0" w:space="0" w:color="auto"/>
        <w:bottom w:val="none" w:sz="0" w:space="0" w:color="auto"/>
        <w:right w:val="none" w:sz="0" w:space="0" w:color="auto"/>
      </w:divBdr>
    </w:div>
    <w:div w:id="671758739">
      <w:bodyDiv w:val="1"/>
      <w:marLeft w:val="0"/>
      <w:marRight w:val="0"/>
      <w:marTop w:val="0"/>
      <w:marBottom w:val="0"/>
      <w:divBdr>
        <w:top w:val="none" w:sz="0" w:space="0" w:color="auto"/>
        <w:left w:val="none" w:sz="0" w:space="0" w:color="auto"/>
        <w:bottom w:val="none" w:sz="0" w:space="0" w:color="auto"/>
        <w:right w:val="none" w:sz="0" w:space="0" w:color="auto"/>
      </w:divBdr>
    </w:div>
    <w:div w:id="674184038">
      <w:bodyDiv w:val="1"/>
      <w:marLeft w:val="0"/>
      <w:marRight w:val="0"/>
      <w:marTop w:val="0"/>
      <w:marBottom w:val="0"/>
      <w:divBdr>
        <w:top w:val="none" w:sz="0" w:space="0" w:color="auto"/>
        <w:left w:val="none" w:sz="0" w:space="0" w:color="auto"/>
        <w:bottom w:val="none" w:sz="0" w:space="0" w:color="auto"/>
        <w:right w:val="none" w:sz="0" w:space="0" w:color="auto"/>
      </w:divBdr>
    </w:div>
    <w:div w:id="782501506">
      <w:bodyDiv w:val="1"/>
      <w:marLeft w:val="0"/>
      <w:marRight w:val="0"/>
      <w:marTop w:val="0"/>
      <w:marBottom w:val="0"/>
      <w:divBdr>
        <w:top w:val="none" w:sz="0" w:space="0" w:color="auto"/>
        <w:left w:val="none" w:sz="0" w:space="0" w:color="auto"/>
        <w:bottom w:val="none" w:sz="0" w:space="0" w:color="auto"/>
        <w:right w:val="none" w:sz="0" w:space="0" w:color="auto"/>
      </w:divBdr>
    </w:div>
    <w:div w:id="796487652">
      <w:bodyDiv w:val="1"/>
      <w:marLeft w:val="0"/>
      <w:marRight w:val="0"/>
      <w:marTop w:val="0"/>
      <w:marBottom w:val="0"/>
      <w:divBdr>
        <w:top w:val="none" w:sz="0" w:space="0" w:color="auto"/>
        <w:left w:val="none" w:sz="0" w:space="0" w:color="auto"/>
        <w:bottom w:val="none" w:sz="0" w:space="0" w:color="auto"/>
        <w:right w:val="none" w:sz="0" w:space="0" w:color="auto"/>
      </w:divBdr>
    </w:div>
    <w:div w:id="798693580">
      <w:bodyDiv w:val="1"/>
      <w:marLeft w:val="0"/>
      <w:marRight w:val="0"/>
      <w:marTop w:val="0"/>
      <w:marBottom w:val="0"/>
      <w:divBdr>
        <w:top w:val="none" w:sz="0" w:space="0" w:color="auto"/>
        <w:left w:val="none" w:sz="0" w:space="0" w:color="auto"/>
        <w:bottom w:val="none" w:sz="0" w:space="0" w:color="auto"/>
        <w:right w:val="none" w:sz="0" w:space="0" w:color="auto"/>
      </w:divBdr>
    </w:div>
    <w:div w:id="831718042">
      <w:bodyDiv w:val="1"/>
      <w:marLeft w:val="0"/>
      <w:marRight w:val="0"/>
      <w:marTop w:val="0"/>
      <w:marBottom w:val="0"/>
      <w:divBdr>
        <w:top w:val="none" w:sz="0" w:space="0" w:color="auto"/>
        <w:left w:val="none" w:sz="0" w:space="0" w:color="auto"/>
        <w:bottom w:val="none" w:sz="0" w:space="0" w:color="auto"/>
        <w:right w:val="none" w:sz="0" w:space="0" w:color="auto"/>
      </w:divBdr>
    </w:div>
    <w:div w:id="838425625">
      <w:bodyDiv w:val="1"/>
      <w:marLeft w:val="0"/>
      <w:marRight w:val="0"/>
      <w:marTop w:val="0"/>
      <w:marBottom w:val="0"/>
      <w:divBdr>
        <w:top w:val="none" w:sz="0" w:space="0" w:color="auto"/>
        <w:left w:val="none" w:sz="0" w:space="0" w:color="auto"/>
        <w:bottom w:val="none" w:sz="0" w:space="0" w:color="auto"/>
        <w:right w:val="none" w:sz="0" w:space="0" w:color="auto"/>
      </w:divBdr>
    </w:div>
    <w:div w:id="848373154">
      <w:bodyDiv w:val="1"/>
      <w:marLeft w:val="0"/>
      <w:marRight w:val="0"/>
      <w:marTop w:val="0"/>
      <w:marBottom w:val="0"/>
      <w:divBdr>
        <w:top w:val="none" w:sz="0" w:space="0" w:color="auto"/>
        <w:left w:val="none" w:sz="0" w:space="0" w:color="auto"/>
        <w:bottom w:val="none" w:sz="0" w:space="0" w:color="auto"/>
        <w:right w:val="none" w:sz="0" w:space="0" w:color="auto"/>
      </w:divBdr>
    </w:div>
    <w:div w:id="857892601">
      <w:bodyDiv w:val="1"/>
      <w:marLeft w:val="0"/>
      <w:marRight w:val="0"/>
      <w:marTop w:val="0"/>
      <w:marBottom w:val="0"/>
      <w:divBdr>
        <w:top w:val="none" w:sz="0" w:space="0" w:color="auto"/>
        <w:left w:val="none" w:sz="0" w:space="0" w:color="auto"/>
        <w:bottom w:val="none" w:sz="0" w:space="0" w:color="auto"/>
        <w:right w:val="none" w:sz="0" w:space="0" w:color="auto"/>
      </w:divBdr>
    </w:div>
    <w:div w:id="867107079">
      <w:bodyDiv w:val="1"/>
      <w:marLeft w:val="0"/>
      <w:marRight w:val="0"/>
      <w:marTop w:val="0"/>
      <w:marBottom w:val="0"/>
      <w:divBdr>
        <w:top w:val="none" w:sz="0" w:space="0" w:color="auto"/>
        <w:left w:val="none" w:sz="0" w:space="0" w:color="auto"/>
        <w:bottom w:val="none" w:sz="0" w:space="0" w:color="auto"/>
        <w:right w:val="none" w:sz="0" w:space="0" w:color="auto"/>
      </w:divBdr>
    </w:div>
    <w:div w:id="878006819">
      <w:bodyDiv w:val="1"/>
      <w:marLeft w:val="0"/>
      <w:marRight w:val="0"/>
      <w:marTop w:val="0"/>
      <w:marBottom w:val="0"/>
      <w:divBdr>
        <w:top w:val="none" w:sz="0" w:space="0" w:color="auto"/>
        <w:left w:val="none" w:sz="0" w:space="0" w:color="auto"/>
        <w:bottom w:val="none" w:sz="0" w:space="0" w:color="auto"/>
        <w:right w:val="none" w:sz="0" w:space="0" w:color="auto"/>
      </w:divBdr>
    </w:div>
    <w:div w:id="881749536">
      <w:bodyDiv w:val="1"/>
      <w:marLeft w:val="0"/>
      <w:marRight w:val="0"/>
      <w:marTop w:val="0"/>
      <w:marBottom w:val="0"/>
      <w:divBdr>
        <w:top w:val="none" w:sz="0" w:space="0" w:color="auto"/>
        <w:left w:val="none" w:sz="0" w:space="0" w:color="auto"/>
        <w:bottom w:val="none" w:sz="0" w:space="0" w:color="auto"/>
        <w:right w:val="none" w:sz="0" w:space="0" w:color="auto"/>
      </w:divBdr>
    </w:div>
    <w:div w:id="927615159">
      <w:bodyDiv w:val="1"/>
      <w:marLeft w:val="0"/>
      <w:marRight w:val="0"/>
      <w:marTop w:val="0"/>
      <w:marBottom w:val="0"/>
      <w:divBdr>
        <w:top w:val="none" w:sz="0" w:space="0" w:color="auto"/>
        <w:left w:val="none" w:sz="0" w:space="0" w:color="auto"/>
        <w:bottom w:val="none" w:sz="0" w:space="0" w:color="auto"/>
        <w:right w:val="none" w:sz="0" w:space="0" w:color="auto"/>
      </w:divBdr>
    </w:div>
    <w:div w:id="929775105">
      <w:bodyDiv w:val="1"/>
      <w:marLeft w:val="0"/>
      <w:marRight w:val="0"/>
      <w:marTop w:val="0"/>
      <w:marBottom w:val="0"/>
      <w:divBdr>
        <w:top w:val="none" w:sz="0" w:space="0" w:color="auto"/>
        <w:left w:val="none" w:sz="0" w:space="0" w:color="auto"/>
        <w:bottom w:val="none" w:sz="0" w:space="0" w:color="auto"/>
        <w:right w:val="none" w:sz="0" w:space="0" w:color="auto"/>
      </w:divBdr>
    </w:div>
    <w:div w:id="936255184">
      <w:bodyDiv w:val="1"/>
      <w:marLeft w:val="0"/>
      <w:marRight w:val="0"/>
      <w:marTop w:val="0"/>
      <w:marBottom w:val="0"/>
      <w:divBdr>
        <w:top w:val="none" w:sz="0" w:space="0" w:color="auto"/>
        <w:left w:val="none" w:sz="0" w:space="0" w:color="auto"/>
        <w:bottom w:val="none" w:sz="0" w:space="0" w:color="auto"/>
        <w:right w:val="none" w:sz="0" w:space="0" w:color="auto"/>
      </w:divBdr>
    </w:div>
    <w:div w:id="957566709">
      <w:bodyDiv w:val="1"/>
      <w:marLeft w:val="0"/>
      <w:marRight w:val="0"/>
      <w:marTop w:val="0"/>
      <w:marBottom w:val="0"/>
      <w:divBdr>
        <w:top w:val="none" w:sz="0" w:space="0" w:color="auto"/>
        <w:left w:val="none" w:sz="0" w:space="0" w:color="auto"/>
        <w:bottom w:val="none" w:sz="0" w:space="0" w:color="auto"/>
        <w:right w:val="none" w:sz="0" w:space="0" w:color="auto"/>
      </w:divBdr>
    </w:div>
    <w:div w:id="973681237">
      <w:bodyDiv w:val="1"/>
      <w:marLeft w:val="0"/>
      <w:marRight w:val="0"/>
      <w:marTop w:val="0"/>
      <w:marBottom w:val="0"/>
      <w:divBdr>
        <w:top w:val="none" w:sz="0" w:space="0" w:color="auto"/>
        <w:left w:val="none" w:sz="0" w:space="0" w:color="auto"/>
        <w:bottom w:val="none" w:sz="0" w:space="0" w:color="auto"/>
        <w:right w:val="none" w:sz="0" w:space="0" w:color="auto"/>
      </w:divBdr>
    </w:div>
    <w:div w:id="977733783">
      <w:bodyDiv w:val="1"/>
      <w:marLeft w:val="0"/>
      <w:marRight w:val="0"/>
      <w:marTop w:val="0"/>
      <w:marBottom w:val="0"/>
      <w:divBdr>
        <w:top w:val="none" w:sz="0" w:space="0" w:color="auto"/>
        <w:left w:val="none" w:sz="0" w:space="0" w:color="auto"/>
        <w:bottom w:val="none" w:sz="0" w:space="0" w:color="auto"/>
        <w:right w:val="none" w:sz="0" w:space="0" w:color="auto"/>
      </w:divBdr>
    </w:div>
    <w:div w:id="978150069">
      <w:bodyDiv w:val="1"/>
      <w:marLeft w:val="0"/>
      <w:marRight w:val="0"/>
      <w:marTop w:val="0"/>
      <w:marBottom w:val="0"/>
      <w:divBdr>
        <w:top w:val="none" w:sz="0" w:space="0" w:color="auto"/>
        <w:left w:val="none" w:sz="0" w:space="0" w:color="auto"/>
        <w:bottom w:val="none" w:sz="0" w:space="0" w:color="auto"/>
        <w:right w:val="none" w:sz="0" w:space="0" w:color="auto"/>
      </w:divBdr>
    </w:div>
    <w:div w:id="994451037">
      <w:bodyDiv w:val="1"/>
      <w:marLeft w:val="0"/>
      <w:marRight w:val="0"/>
      <w:marTop w:val="0"/>
      <w:marBottom w:val="0"/>
      <w:divBdr>
        <w:top w:val="none" w:sz="0" w:space="0" w:color="auto"/>
        <w:left w:val="none" w:sz="0" w:space="0" w:color="auto"/>
        <w:bottom w:val="none" w:sz="0" w:space="0" w:color="auto"/>
        <w:right w:val="none" w:sz="0" w:space="0" w:color="auto"/>
      </w:divBdr>
    </w:div>
    <w:div w:id="1009990447">
      <w:bodyDiv w:val="1"/>
      <w:marLeft w:val="0"/>
      <w:marRight w:val="0"/>
      <w:marTop w:val="0"/>
      <w:marBottom w:val="0"/>
      <w:divBdr>
        <w:top w:val="none" w:sz="0" w:space="0" w:color="auto"/>
        <w:left w:val="none" w:sz="0" w:space="0" w:color="auto"/>
        <w:bottom w:val="none" w:sz="0" w:space="0" w:color="auto"/>
        <w:right w:val="none" w:sz="0" w:space="0" w:color="auto"/>
      </w:divBdr>
    </w:div>
    <w:div w:id="1012759754">
      <w:bodyDiv w:val="1"/>
      <w:marLeft w:val="0"/>
      <w:marRight w:val="0"/>
      <w:marTop w:val="0"/>
      <w:marBottom w:val="0"/>
      <w:divBdr>
        <w:top w:val="none" w:sz="0" w:space="0" w:color="auto"/>
        <w:left w:val="none" w:sz="0" w:space="0" w:color="auto"/>
        <w:bottom w:val="none" w:sz="0" w:space="0" w:color="auto"/>
        <w:right w:val="none" w:sz="0" w:space="0" w:color="auto"/>
      </w:divBdr>
    </w:div>
    <w:div w:id="1021664031">
      <w:bodyDiv w:val="1"/>
      <w:marLeft w:val="0"/>
      <w:marRight w:val="0"/>
      <w:marTop w:val="0"/>
      <w:marBottom w:val="0"/>
      <w:divBdr>
        <w:top w:val="none" w:sz="0" w:space="0" w:color="auto"/>
        <w:left w:val="none" w:sz="0" w:space="0" w:color="auto"/>
        <w:bottom w:val="none" w:sz="0" w:space="0" w:color="auto"/>
        <w:right w:val="none" w:sz="0" w:space="0" w:color="auto"/>
      </w:divBdr>
    </w:div>
    <w:div w:id="1021976850">
      <w:bodyDiv w:val="1"/>
      <w:marLeft w:val="0"/>
      <w:marRight w:val="0"/>
      <w:marTop w:val="0"/>
      <w:marBottom w:val="0"/>
      <w:divBdr>
        <w:top w:val="none" w:sz="0" w:space="0" w:color="auto"/>
        <w:left w:val="none" w:sz="0" w:space="0" w:color="auto"/>
        <w:bottom w:val="none" w:sz="0" w:space="0" w:color="auto"/>
        <w:right w:val="none" w:sz="0" w:space="0" w:color="auto"/>
      </w:divBdr>
    </w:div>
    <w:div w:id="1025711469">
      <w:bodyDiv w:val="1"/>
      <w:marLeft w:val="0"/>
      <w:marRight w:val="0"/>
      <w:marTop w:val="0"/>
      <w:marBottom w:val="0"/>
      <w:divBdr>
        <w:top w:val="none" w:sz="0" w:space="0" w:color="auto"/>
        <w:left w:val="none" w:sz="0" w:space="0" w:color="auto"/>
        <w:bottom w:val="none" w:sz="0" w:space="0" w:color="auto"/>
        <w:right w:val="none" w:sz="0" w:space="0" w:color="auto"/>
      </w:divBdr>
    </w:div>
    <w:div w:id="1031297051">
      <w:bodyDiv w:val="1"/>
      <w:marLeft w:val="0"/>
      <w:marRight w:val="0"/>
      <w:marTop w:val="0"/>
      <w:marBottom w:val="0"/>
      <w:divBdr>
        <w:top w:val="none" w:sz="0" w:space="0" w:color="auto"/>
        <w:left w:val="none" w:sz="0" w:space="0" w:color="auto"/>
        <w:bottom w:val="none" w:sz="0" w:space="0" w:color="auto"/>
        <w:right w:val="none" w:sz="0" w:space="0" w:color="auto"/>
      </w:divBdr>
    </w:div>
    <w:div w:id="1053849502">
      <w:bodyDiv w:val="1"/>
      <w:marLeft w:val="0"/>
      <w:marRight w:val="0"/>
      <w:marTop w:val="0"/>
      <w:marBottom w:val="0"/>
      <w:divBdr>
        <w:top w:val="none" w:sz="0" w:space="0" w:color="auto"/>
        <w:left w:val="none" w:sz="0" w:space="0" w:color="auto"/>
        <w:bottom w:val="none" w:sz="0" w:space="0" w:color="auto"/>
        <w:right w:val="none" w:sz="0" w:space="0" w:color="auto"/>
      </w:divBdr>
    </w:div>
    <w:div w:id="1072577741">
      <w:bodyDiv w:val="1"/>
      <w:marLeft w:val="0"/>
      <w:marRight w:val="0"/>
      <w:marTop w:val="0"/>
      <w:marBottom w:val="0"/>
      <w:divBdr>
        <w:top w:val="none" w:sz="0" w:space="0" w:color="auto"/>
        <w:left w:val="none" w:sz="0" w:space="0" w:color="auto"/>
        <w:bottom w:val="none" w:sz="0" w:space="0" w:color="auto"/>
        <w:right w:val="none" w:sz="0" w:space="0" w:color="auto"/>
      </w:divBdr>
    </w:div>
    <w:div w:id="1120995610">
      <w:bodyDiv w:val="1"/>
      <w:marLeft w:val="0"/>
      <w:marRight w:val="0"/>
      <w:marTop w:val="0"/>
      <w:marBottom w:val="0"/>
      <w:divBdr>
        <w:top w:val="none" w:sz="0" w:space="0" w:color="auto"/>
        <w:left w:val="none" w:sz="0" w:space="0" w:color="auto"/>
        <w:bottom w:val="none" w:sz="0" w:space="0" w:color="auto"/>
        <w:right w:val="none" w:sz="0" w:space="0" w:color="auto"/>
      </w:divBdr>
    </w:div>
    <w:div w:id="1137724548">
      <w:bodyDiv w:val="1"/>
      <w:marLeft w:val="0"/>
      <w:marRight w:val="0"/>
      <w:marTop w:val="0"/>
      <w:marBottom w:val="0"/>
      <w:divBdr>
        <w:top w:val="none" w:sz="0" w:space="0" w:color="auto"/>
        <w:left w:val="none" w:sz="0" w:space="0" w:color="auto"/>
        <w:bottom w:val="none" w:sz="0" w:space="0" w:color="auto"/>
        <w:right w:val="none" w:sz="0" w:space="0" w:color="auto"/>
      </w:divBdr>
    </w:div>
    <w:div w:id="1152523159">
      <w:bodyDiv w:val="1"/>
      <w:marLeft w:val="0"/>
      <w:marRight w:val="0"/>
      <w:marTop w:val="0"/>
      <w:marBottom w:val="0"/>
      <w:divBdr>
        <w:top w:val="none" w:sz="0" w:space="0" w:color="auto"/>
        <w:left w:val="none" w:sz="0" w:space="0" w:color="auto"/>
        <w:bottom w:val="none" w:sz="0" w:space="0" w:color="auto"/>
        <w:right w:val="none" w:sz="0" w:space="0" w:color="auto"/>
      </w:divBdr>
    </w:div>
    <w:div w:id="1159267131">
      <w:bodyDiv w:val="1"/>
      <w:marLeft w:val="0"/>
      <w:marRight w:val="0"/>
      <w:marTop w:val="0"/>
      <w:marBottom w:val="0"/>
      <w:divBdr>
        <w:top w:val="none" w:sz="0" w:space="0" w:color="auto"/>
        <w:left w:val="none" w:sz="0" w:space="0" w:color="auto"/>
        <w:bottom w:val="none" w:sz="0" w:space="0" w:color="auto"/>
        <w:right w:val="none" w:sz="0" w:space="0" w:color="auto"/>
      </w:divBdr>
    </w:div>
    <w:div w:id="1165130854">
      <w:bodyDiv w:val="1"/>
      <w:marLeft w:val="0"/>
      <w:marRight w:val="0"/>
      <w:marTop w:val="0"/>
      <w:marBottom w:val="0"/>
      <w:divBdr>
        <w:top w:val="none" w:sz="0" w:space="0" w:color="auto"/>
        <w:left w:val="none" w:sz="0" w:space="0" w:color="auto"/>
        <w:bottom w:val="none" w:sz="0" w:space="0" w:color="auto"/>
        <w:right w:val="none" w:sz="0" w:space="0" w:color="auto"/>
      </w:divBdr>
    </w:div>
    <w:div w:id="1172836996">
      <w:bodyDiv w:val="1"/>
      <w:marLeft w:val="0"/>
      <w:marRight w:val="0"/>
      <w:marTop w:val="0"/>
      <w:marBottom w:val="0"/>
      <w:divBdr>
        <w:top w:val="none" w:sz="0" w:space="0" w:color="auto"/>
        <w:left w:val="none" w:sz="0" w:space="0" w:color="auto"/>
        <w:bottom w:val="none" w:sz="0" w:space="0" w:color="auto"/>
        <w:right w:val="none" w:sz="0" w:space="0" w:color="auto"/>
      </w:divBdr>
    </w:div>
    <w:div w:id="1265260202">
      <w:bodyDiv w:val="1"/>
      <w:marLeft w:val="0"/>
      <w:marRight w:val="0"/>
      <w:marTop w:val="0"/>
      <w:marBottom w:val="0"/>
      <w:divBdr>
        <w:top w:val="none" w:sz="0" w:space="0" w:color="auto"/>
        <w:left w:val="none" w:sz="0" w:space="0" w:color="auto"/>
        <w:bottom w:val="none" w:sz="0" w:space="0" w:color="auto"/>
        <w:right w:val="none" w:sz="0" w:space="0" w:color="auto"/>
      </w:divBdr>
    </w:div>
    <w:div w:id="1283918526">
      <w:bodyDiv w:val="1"/>
      <w:marLeft w:val="0"/>
      <w:marRight w:val="0"/>
      <w:marTop w:val="0"/>
      <w:marBottom w:val="0"/>
      <w:divBdr>
        <w:top w:val="none" w:sz="0" w:space="0" w:color="auto"/>
        <w:left w:val="none" w:sz="0" w:space="0" w:color="auto"/>
        <w:bottom w:val="none" w:sz="0" w:space="0" w:color="auto"/>
        <w:right w:val="none" w:sz="0" w:space="0" w:color="auto"/>
      </w:divBdr>
    </w:div>
    <w:div w:id="1300646403">
      <w:bodyDiv w:val="1"/>
      <w:marLeft w:val="0"/>
      <w:marRight w:val="0"/>
      <w:marTop w:val="0"/>
      <w:marBottom w:val="0"/>
      <w:divBdr>
        <w:top w:val="none" w:sz="0" w:space="0" w:color="auto"/>
        <w:left w:val="none" w:sz="0" w:space="0" w:color="auto"/>
        <w:bottom w:val="none" w:sz="0" w:space="0" w:color="auto"/>
        <w:right w:val="none" w:sz="0" w:space="0" w:color="auto"/>
      </w:divBdr>
    </w:div>
    <w:div w:id="1306273872">
      <w:bodyDiv w:val="1"/>
      <w:marLeft w:val="0"/>
      <w:marRight w:val="0"/>
      <w:marTop w:val="0"/>
      <w:marBottom w:val="0"/>
      <w:divBdr>
        <w:top w:val="none" w:sz="0" w:space="0" w:color="auto"/>
        <w:left w:val="none" w:sz="0" w:space="0" w:color="auto"/>
        <w:bottom w:val="none" w:sz="0" w:space="0" w:color="auto"/>
        <w:right w:val="none" w:sz="0" w:space="0" w:color="auto"/>
      </w:divBdr>
    </w:div>
    <w:div w:id="1310747588">
      <w:bodyDiv w:val="1"/>
      <w:marLeft w:val="0"/>
      <w:marRight w:val="0"/>
      <w:marTop w:val="0"/>
      <w:marBottom w:val="0"/>
      <w:divBdr>
        <w:top w:val="none" w:sz="0" w:space="0" w:color="auto"/>
        <w:left w:val="none" w:sz="0" w:space="0" w:color="auto"/>
        <w:bottom w:val="none" w:sz="0" w:space="0" w:color="auto"/>
        <w:right w:val="none" w:sz="0" w:space="0" w:color="auto"/>
      </w:divBdr>
    </w:div>
    <w:div w:id="1336494125">
      <w:bodyDiv w:val="1"/>
      <w:marLeft w:val="0"/>
      <w:marRight w:val="0"/>
      <w:marTop w:val="0"/>
      <w:marBottom w:val="0"/>
      <w:divBdr>
        <w:top w:val="none" w:sz="0" w:space="0" w:color="auto"/>
        <w:left w:val="none" w:sz="0" w:space="0" w:color="auto"/>
        <w:bottom w:val="none" w:sz="0" w:space="0" w:color="auto"/>
        <w:right w:val="none" w:sz="0" w:space="0" w:color="auto"/>
      </w:divBdr>
    </w:div>
    <w:div w:id="1397432539">
      <w:bodyDiv w:val="1"/>
      <w:marLeft w:val="0"/>
      <w:marRight w:val="0"/>
      <w:marTop w:val="0"/>
      <w:marBottom w:val="0"/>
      <w:divBdr>
        <w:top w:val="none" w:sz="0" w:space="0" w:color="auto"/>
        <w:left w:val="none" w:sz="0" w:space="0" w:color="auto"/>
        <w:bottom w:val="none" w:sz="0" w:space="0" w:color="auto"/>
        <w:right w:val="none" w:sz="0" w:space="0" w:color="auto"/>
      </w:divBdr>
    </w:div>
    <w:div w:id="1437865985">
      <w:bodyDiv w:val="1"/>
      <w:marLeft w:val="0"/>
      <w:marRight w:val="0"/>
      <w:marTop w:val="0"/>
      <w:marBottom w:val="0"/>
      <w:divBdr>
        <w:top w:val="none" w:sz="0" w:space="0" w:color="auto"/>
        <w:left w:val="none" w:sz="0" w:space="0" w:color="auto"/>
        <w:bottom w:val="none" w:sz="0" w:space="0" w:color="auto"/>
        <w:right w:val="none" w:sz="0" w:space="0" w:color="auto"/>
      </w:divBdr>
    </w:div>
    <w:div w:id="1439838496">
      <w:bodyDiv w:val="1"/>
      <w:marLeft w:val="0"/>
      <w:marRight w:val="0"/>
      <w:marTop w:val="0"/>
      <w:marBottom w:val="0"/>
      <w:divBdr>
        <w:top w:val="none" w:sz="0" w:space="0" w:color="auto"/>
        <w:left w:val="none" w:sz="0" w:space="0" w:color="auto"/>
        <w:bottom w:val="none" w:sz="0" w:space="0" w:color="auto"/>
        <w:right w:val="none" w:sz="0" w:space="0" w:color="auto"/>
      </w:divBdr>
    </w:div>
    <w:div w:id="1445537200">
      <w:bodyDiv w:val="1"/>
      <w:marLeft w:val="0"/>
      <w:marRight w:val="0"/>
      <w:marTop w:val="0"/>
      <w:marBottom w:val="0"/>
      <w:divBdr>
        <w:top w:val="none" w:sz="0" w:space="0" w:color="auto"/>
        <w:left w:val="none" w:sz="0" w:space="0" w:color="auto"/>
        <w:bottom w:val="none" w:sz="0" w:space="0" w:color="auto"/>
        <w:right w:val="none" w:sz="0" w:space="0" w:color="auto"/>
      </w:divBdr>
    </w:div>
    <w:div w:id="1460103029">
      <w:bodyDiv w:val="1"/>
      <w:marLeft w:val="0"/>
      <w:marRight w:val="0"/>
      <w:marTop w:val="0"/>
      <w:marBottom w:val="0"/>
      <w:divBdr>
        <w:top w:val="none" w:sz="0" w:space="0" w:color="auto"/>
        <w:left w:val="none" w:sz="0" w:space="0" w:color="auto"/>
        <w:bottom w:val="none" w:sz="0" w:space="0" w:color="auto"/>
        <w:right w:val="none" w:sz="0" w:space="0" w:color="auto"/>
      </w:divBdr>
    </w:div>
    <w:div w:id="1486433592">
      <w:bodyDiv w:val="1"/>
      <w:marLeft w:val="0"/>
      <w:marRight w:val="0"/>
      <w:marTop w:val="0"/>
      <w:marBottom w:val="0"/>
      <w:divBdr>
        <w:top w:val="none" w:sz="0" w:space="0" w:color="auto"/>
        <w:left w:val="none" w:sz="0" w:space="0" w:color="auto"/>
        <w:bottom w:val="none" w:sz="0" w:space="0" w:color="auto"/>
        <w:right w:val="none" w:sz="0" w:space="0" w:color="auto"/>
      </w:divBdr>
    </w:div>
    <w:div w:id="1502895304">
      <w:bodyDiv w:val="1"/>
      <w:marLeft w:val="0"/>
      <w:marRight w:val="0"/>
      <w:marTop w:val="0"/>
      <w:marBottom w:val="0"/>
      <w:divBdr>
        <w:top w:val="none" w:sz="0" w:space="0" w:color="auto"/>
        <w:left w:val="none" w:sz="0" w:space="0" w:color="auto"/>
        <w:bottom w:val="none" w:sz="0" w:space="0" w:color="auto"/>
        <w:right w:val="none" w:sz="0" w:space="0" w:color="auto"/>
      </w:divBdr>
    </w:div>
    <w:div w:id="1504130010">
      <w:bodyDiv w:val="1"/>
      <w:marLeft w:val="0"/>
      <w:marRight w:val="0"/>
      <w:marTop w:val="0"/>
      <w:marBottom w:val="0"/>
      <w:divBdr>
        <w:top w:val="none" w:sz="0" w:space="0" w:color="auto"/>
        <w:left w:val="none" w:sz="0" w:space="0" w:color="auto"/>
        <w:bottom w:val="none" w:sz="0" w:space="0" w:color="auto"/>
        <w:right w:val="none" w:sz="0" w:space="0" w:color="auto"/>
      </w:divBdr>
    </w:div>
    <w:div w:id="1508790164">
      <w:bodyDiv w:val="1"/>
      <w:marLeft w:val="0"/>
      <w:marRight w:val="0"/>
      <w:marTop w:val="0"/>
      <w:marBottom w:val="0"/>
      <w:divBdr>
        <w:top w:val="none" w:sz="0" w:space="0" w:color="auto"/>
        <w:left w:val="none" w:sz="0" w:space="0" w:color="auto"/>
        <w:bottom w:val="none" w:sz="0" w:space="0" w:color="auto"/>
        <w:right w:val="none" w:sz="0" w:space="0" w:color="auto"/>
      </w:divBdr>
    </w:div>
    <w:div w:id="1515848699">
      <w:bodyDiv w:val="1"/>
      <w:marLeft w:val="0"/>
      <w:marRight w:val="0"/>
      <w:marTop w:val="0"/>
      <w:marBottom w:val="0"/>
      <w:divBdr>
        <w:top w:val="none" w:sz="0" w:space="0" w:color="auto"/>
        <w:left w:val="none" w:sz="0" w:space="0" w:color="auto"/>
        <w:bottom w:val="none" w:sz="0" w:space="0" w:color="auto"/>
        <w:right w:val="none" w:sz="0" w:space="0" w:color="auto"/>
      </w:divBdr>
    </w:div>
    <w:div w:id="1529637598">
      <w:bodyDiv w:val="1"/>
      <w:marLeft w:val="0"/>
      <w:marRight w:val="0"/>
      <w:marTop w:val="0"/>
      <w:marBottom w:val="0"/>
      <w:divBdr>
        <w:top w:val="none" w:sz="0" w:space="0" w:color="auto"/>
        <w:left w:val="none" w:sz="0" w:space="0" w:color="auto"/>
        <w:bottom w:val="none" w:sz="0" w:space="0" w:color="auto"/>
        <w:right w:val="none" w:sz="0" w:space="0" w:color="auto"/>
      </w:divBdr>
    </w:div>
    <w:div w:id="1567572440">
      <w:bodyDiv w:val="1"/>
      <w:marLeft w:val="0"/>
      <w:marRight w:val="0"/>
      <w:marTop w:val="0"/>
      <w:marBottom w:val="0"/>
      <w:divBdr>
        <w:top w:val="none" w:sz="0" w:space="0" w:color="auto"/>
        <w:left w:val="none" w:sz="0" w:space="0" w:color="auto"/>
        <w:bottom w:val="none" w:sz="0" w:space="0" w:color="auto"/>
        <w:right w:val="none" w:sz="0" w:space="0" w:color="auto"/>
      </w:divBdr>
    </w:div>
    <w:div w:id="1574241440">
      <w:bodyDiv w:val="1"/>
      <w:marLeft w:val="0"/>
      <w:marRight w:val="0"/>
      <w:marTop w:val="0"/>
      <w:marBottom w:val="0"/>
      <w:divBdr>
        <w:top w:val="none" w:sz="0" w:space="0" w:color="auto"/>
        <w:left w:val="none" w:sz="0" w:space="0" w:color="auto"/>
        <w:bottom w:val="none" w:sz="0" w:space="0" w:color="auto"/>
        <w:right w:val="none" w:sz="0" w:space="0" w:color="auto"/>
      </w:divBdr>
    </w:div>
    <w:div w:id="1580601190">
      <w:bodyDiv w:val="1"/>
      <w:marLeft w:val="0"/>
      <w:marRight w:val="0"/>
      <w:marTop w:val="0"/>
      <w:marBottom w:val="0"/>
      <w:divBdr>
        <w:top w:val="none" w:sz="0" w:space="0" w:color="auto"/>
        <w:left w:val="none" w:sz="0" w:space="0" w:color="auto"/>
        <w:bottom w:val="none" w:sz="0" w:space="0" w:color="auto"/>
        <w:right w:val="none" w:sz="0" w:space="0" w:color="auto"/>
      </w:divBdr>
    </w:div>
    <w:div w:id="1582519287">
      <w:bodyDiv w:val="1"/>
      <w:marLeft w:val="0"/>
      <w:marRight w:val="0"/>
      <w:marTop w:val="0"/>
      <w:marBottom w:val="0"/>
      <w:divBdr>
        <w:top w:val="none" w:sz="0" w:space="0" w:color="auto"/>
        <w:left w:val="none" w:sz="0" w:space="0" w:color="auto"/>
        <w:bottom w:val="none" w:sz="0" w:space="0" w:color="auto"/>
        <w:right w:val="none" w:sz="0" w:space="0" w:color="auto"/>
      </w:divBdr>
    </w:div>
    <w:div w:id="1584870900">
      <w:bodyDiv w:val="1"/>
      <w:marLeft w:val="0"/>
      <w:marRight w:val="0"/>
      <w:marTop w:val="0"/>
      <w:marBottom w:val="0"/>
      <w:divBdr>
        <w:top w:val="none" w:sz="0" w:space="0" w:color="auto"/>
        <w:left w:val="none" w:sz="0" w:space="0" w:color="auto"/>
        <w:bottom w:val="none" w:sz="0" w:space="0" w:color="auto"/>
        <w:right w:val="none" w:sz="0" w:space="0" w:color="auto"/>
      </w:divBdr>
    </w:div>
    <w:div w:id="1642536950">
      <w:bodyDiv w:val="1"/>
      <w:marLeft w:val="0"/>
      <w:marRight w:val="0"/>
      <w:marTop w:val="0"/>
      <w:marBottom w:val="0"/>
      <w:divBdr>
        <w:top w:val="none" w:sz="0" w:space="0" w:color="auto"/>
        <w:left w:val="none" w:sz="0" w:space="0" w:color="auto"/>
        <w:bottom w:val="none" w:sz="0" w:space="0" w:color="auto"/>
        <w:right w:val="none" w:sz="0" w:space="0" w:color="auto"/>
      </w:divBdr>
    </w:div>
    <w:div w:id="1661807178">
      <w:bodyDiv w:val="1"/>
      <w:marLeft w:val="0"/>
      <w:marRight w:val="0"/>
      <w:marTop w:val="0"/>
      <w:marBottom w:val="0"/>
      <w:divBdr>
        <w:top w:val="none" w:sz="0" w:space="0" w:color="auto"/>
        <w:left w:val="none" w:sz="0" w:space="0" w:color="auto"/>
        <w:bottom w:val="none" w:sz="0" w:space="0" w:color="auto"/>
        <w:right w:val="none" w:sz="0" w:space="0" w:color="auto"/>
      </w:divBdr>
    </w:div>
    <w:div w:id="1670283233">
      <w:bodyDiv w:val="1"/>
      <w:marLeft w:val="0"/>
      <w:marRight w:val="0"/>
      <w:marTop w:val="0"/>
      <w:marBottom w:val="0"/>
      <w:divBdr>
        <w:top w:val="none" w:sz="0" w:space="0" w:color="auto"/>
        <w:left w:val="none" w:sz="0" w:space="0" w:color="auto"/>
        <w:bottom w:val="none" w:sz="0" w:space="0" w:color="auto"/>
        <w:right w:val="none" w:sz="0" w:space="0" w:color="auto"/>
      </w:divBdr>
    </w:div>
    <w:div w:id="1671911848">
      <w:bodyDiv w:val="1"/>
      <w:marLeft w:val="0"/>
      <w:marRight w:val="0"/>
      <w:marTop w:val="0"/>
      <w:marBottom w:val="0"/>
      <w:divBdr>
        <w:top w:val="none" w:sz="0" w:space="0" w:color="auto"/>
        <w:left w:val="none" w:sz="0" w:space="0" w:color="auto"/>
        <w:bottom w:val="none" w:sz="0" w:space="0" w:color="auto"/>
        <w:right w:val="none" w:sz="0" w:space="0" w:color="auto"/>
      </w:divBdr>
    </w:div>
    <w:div w:id="1686402667">
      <w:bodyDiv w:val="1"/>
      <w:marLeft w:val="0"/>
      <w:marRight w:val="0"/>
      <w:marTop w:val="0"/>
      <w:marBottom w:val="0"/>
      <w:divBdr>
        <w:top w:val="none" w:sz="0" w:space="0" w:color="auto"/>
        <w:left w:val="none" w:sz="0" w:space="0" w:color="auto"/>
        <w:bottom w:val="none" w:sz="0" w:space="0" w:color="auto"/>
        <w:right w:val="none" w:sz="0" w:space="0" w:color="auto"/>
      </w:divBdr>
    </w:div>
    <w:div w:id="1700933866">
      <w:bodyDiv w:val="1"/>
      <w:marLeft w:val="0"/>
      <w:marRight w:val="0"/>
      <w:marTop w:val="0"/>
      <w:marBottom w:val="0"/>
      <w:divBdr>
        <w:top w:val="none" w:sz="0" w:space="0" w:color="auto"/>
        <w:left w:val="none" w:sz="0" w:space="0" w:color="auto"/>
        <w:bottom w:val="none" w:sz="0" w:space="0" w:color="auto"/>
        <w:right w:val="none" w:sz="0" w:space="0" w:color="auto"/>
      </w:divBdr>
    </w:div>
    <w:div w:id="1710496771">
      <w:bodyDiv w:val="1"/>
      <w:marLeft w:val="0"/>
      <w:marRight w:val="0"/>
      <w:marTop w:val="0"/>
      <w:marBottom w:val="0"/>
      <w:divBdr>
        <w:top w:val="none" w:sz="0" w:space="0" w:color="auto"/>
        <w:left w:val="none" w:sz="0" w:space="0" w:color="auto"/>
        <w:bottom w:val="none" w:sz="0" w:space="0" w:color="auto"/>
        <w:right w:val="none" w:sz="0" w:space="0" w:color="auto"/>
      </w:divBdr>
    </w:div>
    <w:div w:id="1711026136">
      <w:bodyDiv w:val="1"/>
      <w:marLeft w:val="0"/>
      <w:marRight w:val="0"/>
      <w:marTop w:val="0"/>
      <w:marBottom w:val="0"/>
      <w:divBdr>
        <w:top w:val="none" w:sz="0" w:space="0" w:color="auto"/>
        <w:left w:val="none" w:sz="0" w:space="0" w:color="auto"/>
        <w:bottom w:val="none" w:sz="0" w:space="0" w:color="auto"/>
        <w:right w:val="none" w:sz="0" w:space="0" w:color="auto"/>
      </w:divBdr>
    </w:div>
    <w:div w:id="1756319303">
      <w:bodyDiv w:val="1"/>
      <w:marLeft w:val="0"/>
      <w:marRight w:val="0"/>
      <w:marTop w:val="0"/>
      <w:marBottom w:val="0"/>
      <w:divBdr>
        <w:top w:val="none" w:sz="0" w:space="0" w:color="auto"/>
        <w:left w:val="none" w:sz="0" w:space="0" w:color="auto"/>
        <w:bottom w:val="none" w:sz="0" w:space="0" w:color="auto"/>
        <w:right w:val="none" w:sz="0" w:space="0" w:color="auto"/>
      </w:divBdr>
    </w:div>
    <w:div w:id="1785494559">
      <w:bodyDiv w:val="1"/>
      <w:marLeft w:val="0"/>
      <w:marRight w:val="0"/>
      <w:marTop w:val="0"/>
      <w:marBottom w:val="0"/>
      <w:divBdr>
        <w:top w:val="none" w:sz="0" w:space="0" w:color="auto"/>
        <w:left w:val="none" w:sz="0" w:space="0" w:color="auto"/>
        <w:bottom w:val="none" w:sz="0" w:space="0" w:color="auto"/>
        <w:right w:val="none" w:sz="0" w:space="0" w:color="auto"/>
      </w:divBdr>
    </w:div>
    <w:div w:id="1803115228">
      <w:bodyDiv w:val="1"/>
      <w:marLeft w:val="0"/>
      <w:marRight w:val="0"/>
      <w:marTop w:val="0"/>
      <w:marBottom w:val="0"/>
      <w:divBdr>
        <w:top w:val="none" w:sz="0" w:space="0" w:color="auto"/>
        <w:left w:val="none" w:sz="0" w:space="0" w:color="auto"/>
        <w:bottom w:val="none" w:sz="0" w:space="0" w:color="auto"/>
        <w:right w:val="none" w:sz="0" w:space="0" w:color="auto"/>
      </w:divBdr>
    </w:div>
    <w:div w:id="1806435307">
      <w:bodyDiv w:val="1"/>
      <w:marLeft w:val="0"/>
      <w:marRight w:val="0"/>
      <w:marTop w:val="0"/>
      <w:marBottom w:val="0"/>
      <w:divBdr>
        <w:top w:val="none" w:sz="0" w:space="0" w:color="auto"/>
        <w:left w:val="none" w:sz="0" w:space="0" w:color="auto"/>
        <w:bottom w:val="none" w:sz="0" w:space="0" w:color="auto"/>
        <w:right w:val="none" w:sz="0" w:space="0" w:color="auto"/>
      </w:divBdr>
    </w:div>
    <w:div w:id="1815415861">
      <w:bodyDiv w:val="1"/>
      <w:marLeft w:val="0"/>
      <w:marRight w:val="0"/>
      <w:marTop w:val="0"/>
      <w:marBottom w:val="0"/>
      <w:divBdr>
        <w:top w:val="none" w:sz="0" w:space="0" w:color="auto"/>
        <w:left w:val="none" w:sz="0" w:space="0" w:color="auto"/>
        <w:bottom w:val="none" w:sz="0" w:space="0" w:color="auto"/>
        <w:right w:val="none" w:sz="0" w:space="0" w:color="auto"/>
      </w:divBdr>
    </w:div>
    <w:div w:id="1817912970">
      <w:bodyDiv w:val="1"/>
      <w:marLeft w:val="0"/>
      <w:marRight w:val="0"/>
      <w:marTop w:val="0"/>
      <w:marBottom w:val="0"/>
      <w:divBdr>
        <w:top w:val="none" w:sz="0" w:space="0" w:color="auto"/>
        <w:left w:val="none" w:sz="0" w:space="0" w:color="auto"/>
        <w:bottom w:val="none" w:sz="0" w:space="0" w:color="auto"/>
        <w:right w:val="none" w:sz="0" w:space="0" w:color="auto"/>
      </w:divBdr>
    </w:div>
    <w:div w:id="1820880139">
      <w:bodyDiv w:val="1"/>
      <w:marLeft w:val="0"/>
      <w:marRight w:val="0"/>
      <w:marTop w:val="0"/>
      <w:marBottom w:val="0"/>
      <w:divBdr>
        <w:top w:val="none" w:sz="0" w:space="0" w:color="auto"/>
        <w:left w:val="none" w:sz="0" w:space="0" w:color="auto"/>
        <w:bottom w:val="none" w:sz="0" w:space="0" w:color="auto"/>
        <w:right w:val="none" w:sz="0" w:space="0" w:color="auto"/>
      </w:divBdr>
    </w:div>
    <w:div w:id="1831097879">
      <w:bodyDiv w:val="1"/>
      <w:marLeft w:val="0"/>
      <w:marRight w:val="0"/>
      <w:marTop w:val="0"/>
      <w:marBottom w:val="0"/>
      <w:divBdr>
        <w:top w:val="none" w:sz="0" w:space="0" w:color="auto"/>
        <w:left w:val="none" w:sz="0" w:space="0" w:color="auto"/>
        <w:bottom w:val="none" w:sz="0" w:space="0" w:color="auto"/>
        <w:right w:val="none" w:sz="0" w:space="0" w:color="auto"/>
      </w:divBdr>
    </w:div>
    <w:div w:id="1844321201">
      <w:bodyDiv w:val="1"/>
      <w:marLeft w:val="0"/>
      <w:marRight w:val="0"/>
      <w:marTop w:val="0"/>
      <w:marBottom w:val="0"/>
      <w:divBdr>
        <w:top w:val="none" w:sz="0" w:space="0" w:color="auto"/>
        <w:left w:val="none" w:sz="0" w:space="0" w:color="auto"/>
        <w:bottom w:val="none" w:sz="0" w:space="0" w:color="auto"/>
        <w:right w:val="none" w:sz="0" w:space="0" w:color="auto"/>
      </w:divBdr>
    </w:div>
    <w:div w:id="1883128882">
      <w:bodyDiv w:val="1"/>
      <w:marLeft w:val="0"/>
      <w:marRight w:val="0"/>
      <w:marTop w:val="0"/>
      <w:marBottom w:val="0"/>
      <w:divBdr>
        <w:top w:val="none" w:sz="0" w:space="0" w:color="auto"/>
        <w:left w:val="none" w:sz="0" w:space="0" w:color="auto"/>
        <w:bottom w:val="none" w:sz="0" w:space="0" w:color="auto"/>
        <w:right w:val="none" w:sz="0" w:space="0" w:color="auto"/>
      </w:divBdr>
    </w:div>
    <w:div w:id="1896236775">
      <w:bodyDiv w:val="1"/>
      <w:marLeft w:val="0"/>
      <w:marRight w:val="0"/>
      <w:marTop w:val="0"/>
      <w:marBottom w:val="0"/>
      <w:divBdr>
        <w:top w:val="none" w:sz="0" w:space="0" w:color="auto"/>
        <w:left w:val="none" w:sz="0" w:space="0" w:color="auto"/>
        <w:bottom w:val="none" w:sz="0" w:space="0" w:color="auto"/>
        <w:right w:val="none" w:sz="0" w:space="0" w:color="auto"/>
      </w:divBdr>
    </w:div>
    <w:div w:id="1961691260">
      <w:bodyDiv w:val="1"/>
      <w:marLeft w:val="0"/>
      <w:marRight w:val="0"/>
      <w:marTop w:val="0"/>
      <w:marBottom w:val="0"/>
      <w:divBdr>
        <w:top w:val="none" w:sz="0" w:space="0" w:color="auto"/>
        <w:left w:val="none" w:sz="0" w:space="0" w:color="auto"/>
        <w:bottom w:val="none" w:sz="0" w:space="0" w:color="auto"/>
        <w:right w:val="none" w:sz="0" w:space="0" w:color="auto"/>
      </w:divBdr>
    </w:div>
    <w:div w:id="1996058283">
      <w:bodyDiv w:val="1"/>
      <w:marLeft w:val="0"/>
      <w:marRight w:val="0"/>
      <w:marTop w:val="0"/>
      <w:marBottom w:val="0"/>
      <w:divBdr>
        <w:top w:val="none" w:sz="0" w:space="0" w:color="auto"/>
        <w:left w:val="none" w:sz="0" w:space="0" w:color="auto"/>
        <w:bottom w:val="none" w:sz="0" w:space="0" w:color="auto"/>
        <w:right w:val="none" w:sz="0" w:space="0" w:color="auto"/>
      </w:divBdr>
    </w:div>
    <w:div w:id="1998150422">
      <w:bodyDiv w:val="1"/>
      <w:marLeft w:val="0"/>
      <w:marRight w:val="0"/>
      <w:marTop w:val="0"/>
      <w:marBottom w:val="0"/>
      <w:divBdr>
        <w:top w:val="none" w:sz="0" w:space="0" w:color="auto"/>
        <w:left w:val="none" w:sz="0" w:space="0" w:color="auto"/>
        <w:bottom w:val="none" w:sz="0" w:space="0" w:color="auto"/>
        <w:right w:val="none" w:sz="0" w:space="0" w:color="auto"/>
      </w:divBdr>
    </w:div>
    <w:div w:id="2006400713">
      <w:bodyDiv w:val="1"/>
      <w:marLeft w:val="0"/>
      <w:marRight w:val="0"/>
      <w:marTop w:val="0"/>
      <w:marBottom w:val="0"/>
      <w:divBdr>
        <w:top w:val="none" w:sz="0" w:space="0" w:color="auto"/>
        <w:left w:val="none" w:sz="0" w:space="0" w:color="auto"/>
        <w:bottom w:val="none" w:sz="0" w:space="0" w:color="auto"/>
        <w:right w:val="none" w:sz="0" w:space="0" w:color="auto"/>
      </w:divBdr>
    </w:div>
    <w:div w:id="2074354590">
      <w:bodyDiv w:val="1"/>
      <w:marLeft w:val="0"/>
      <w:marRight w:val="0"/>
      <w:marTop w:val="0"/>
      <w:marBottom w:val="0"/>
      <w:divBdr>
        <w:top w:val="none" w:sz="0" w:space="0" w:color="auto"/>
        <w:left w:val="none" w:sz="0" w:space="0" w:color="auto"/>
        <w:bottom w:val="none" w:sz="0" w:space="0" w:color="auto"/>
        <w:right w:val="none" w:sz="0" w:space="0" w:color="auto"/>
      </w:divBdr>
    </w:div>
    <w:div w:id="2096004975">
      <w:bodyDiv w:val="1"/>
      <w:marLeft w:val="0"/>
      <w:marRight w:val="0"/>
      <w:marTop w:val="0"/>
      <w:marBottom w:val="0"/>
      <w:divBdr>
        <w:top w:val="none" w:sz="0" w:space="0" w:color="auto"/>
        <w:left w:val="none" w:sz="0" w:space="0" w:color="auto"/>
        <w:bottom w:val="none" w:sz="0" w:space="0" w:color="auto"/>
        <w:right w:val="none" w:sz="0" w:space="0" w:color="auto"/>
      </w:divBdr>
    </w:div>
    <w:div w:id="2122260616">
      <w:bodyDiv w:val="1"/>
      <w:marLeft w:val="0"/>
      <w:marRight w:val="0"/>
      <w:marTop w:val="0"/>
      <w:marBottom w:val="0"/>
      <w:divBdr>
        <w:top w:val="none" w:sz="0" w:space="0" w:color="auto"/>
        <w:left w:val="none" w:sz="0" w:space="0" w:color="auto"/>
        <w:bottom w:val="none" w:sz="0" w:space="0" w:color="auto"/>
        <w:right w:val="none" w:sz="0" w:space="0" w:color="auto"/>
      </w:divBdr>
    </w:div>
    <w:div w:id="214245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B4649-7B86-44DD-ACF8-AF4CBA67A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71</Pages>
  <Words>28999</Words>
  <Characters>165295</Characters>
  <Application>Microsoft Office Word</Application>
  <DocSecurity>0</DocSecurity>
  <Lines>1377</Lines>
  <Paragraphs>387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193907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Evgenia A. Suvorova</cp:lastModifiedBy>
  <cp:revision>6</cp:revision>
  <cp:lastPrinted>2018-02-15T12:03:00Z</cp:lastPrinted>
  <dcterms:created xsi:type="dcterms:W3CDTF">2018-03-28T08:15:00Z</dcterms:created>
  <dcterms:modified xsi:type="dcterms:W3CDTF">2018-03-28T14:05:00Z</dcterms:modified>
</cp:coreProperties>
</file>